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EE21D" w14:textId="77777777" w:rsidR="003735AB" w:rsidRPr="0055544B" w:rsidRDefault="009160ED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6"/>
          <w:szCs w:val="26"/>
          <w:rtl/>
          <w:lang w:bidi="ar-DZ"/>
        </w:rPr>
      </w:pPr>
      <w:r w:rsidRPr="0055544B">
        <w:rPr>
          <w:rFonts w:ascii="Amiri" w:hAnsi="Amiri" w:cs="Amiri"/>
          <w:b/>
          <w:bCs/>
          <w:sz w:val="26"/>
          <w:szCs w:val="26"/>
          <w:rtl/>
          <w:lang w:bidi="ar-DZ"/>
        </w:rPr>
        <w:t>الجمهورية الجزائرية الديمقراطية الشعبية</w:t>
      </w:r>
    </w:p>
    <w:p w14:paraId="40253BAA" w14:textId="588DFC16" w:rsidR="003735AB" w:rsidRPr="0055544B" w:rsidRDefault="00725CD1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6"/>
          <w:szCs w:val="26"/>
          <w:rtl/>
          <w:lang w:bidi="ar-DZ"/>
        </w:rPr>
      </w:pPr>
      <w:r w:rsidRPr="0055544B">
        <w:rPr>
          <w:rFonts w:ascii="Amiri" w:hAnsi="Amiri" w:cs="Amiri"/>
          <w:b/>
          <w:bCs/>
          <w:noProof/>
          <w:sz w:val="26"/>
          <w:szCs w:val="26"/>
        </w:rPr>
        <w:drawing>
          <wp:anchor distT="0" distB="0" distL="114300" distR="114300" simplePos="0" relativeHeight="251677696" behindDoc="0" locked="0" layoutInCell="1" allowOverlap="1" wp14:anchorId="3AD087FD" wp14:editId="6CFDC229">
            <wp:simplePos x="0" y="0"/>
            <wp:positionH relativeFrom="column">
              <wp:posOffset>3162300</wp:posOffset>
            </wp:positionH>
            <wp:positionV relativeFrom="paragraph">
              <wp:posOffset>4445</wp:posOffset>
            </wp:positionV>
            <wp:extent cx="497840" cy="485404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48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E42" w:rsidRPr="0055544B">
        <w:rPr>
          <w:rFonts w:ascii="Amiri" w:hAnsi="Amiri" w:cs="Amiri"/>
          <w:b/>
          <w:bCs/>
          <w:sz w:val="26"/>
          <w:szCs w:val="26"/>
          <w:rtl/>
          <w:lang w:bidi="ar-DZ"/>
        </w:rPr>
        <w:t xml:space="preserve">مديرية التربية لولاية </w:t>
      </w:r>
      <w:r w:rsidR="003735AB" w:rsidRPr="0055544B">
        <w:rPr>
          <w:rFonts w:ascii="Amiri" w:hAnsi="Amiri" w:cs="Amiri"/>
          <w:b/>
          <w:bCs/>
          <w:sz w:val="26"/>
          <w:szCs w:val="26"/>
          <w:rtl/>
          <w:lang w:bidi="ar-DZ"/>
        </w:rPr>
        <w:t xml:space="preserve">البيض                                                          </w:t>
      </w:r>
      <w:r w:rsidR="0055544B" w:rsidRPr="0055544B">
        <w:rPr>
          <w:rFonts w:ascii="Amiri" w:hAnsi="Amiri" w:cs="Amiri" w:hint="cs"/>
          <w:b/>
          <w:bCs/>
          <w:sz w:val="26"/>
          <w:szCs w:val="26"/>
          <w:rtl/>
          <w:lang w:bidi="ar-DZ"/>
        </w:rPr>
        <w:t xml:space="preserve">               </w:t>
      </w:r>
      <w:r w:rsidR="003735AB" w:rsidRPr="0055544B">
        <w:rPr>
          <w:rFonts w:ascii="Amiri" w:hAnsi="Amiri" w:cs="Amiri"/>
          <w:b/>
          <w:bCs/>
          <w:sz w:val="26"/>
          <w:szCs w:val="26"/>
          <w:rtl/>
          <w:lang w:bidi="ar-DZ"/>
        </w:rPr>
        <w:t xml:space="preserve"> ثانوية حميتو الحاج علي-الشلالة </w:t>
      </w:r>
    </w:p>
    <w:p w14:paraId="6F6ECD62" w14:textId="5A0CAE02" w:rsidR="009160ED" w:rsidRPr="0055544B" w:rsidRDefault="003735AB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6"/>
          <w:szCs w:val="26"/>
          <w:rtl/>
          <w:lang w:bidi="ar-DZ"/>
        </w:rPr>
      </w:pPr>
      <w:r w:rsidRPr="0055544B">
        <w:rPr>
          <w:rFonts w:ascii="Amiri" w:hAnsi="Amiri" w:cs="Amiri"/>
          <w:b/>
          <w:bCs/>
          <w:sz w:val="26"/>
          <w:szCs w:val="26"/>
          <w:rtl/>
          <w:lang w:bidi="ar-DZ"/>
        </w:rPr>
        <w:t>المستوى: الثالثة تسيير واقتصاد</w:t>
      </w:r>
      <w:r w:rsidR="00AC19AF" w:rsidRPr="0055544B">
        <w:rPr>
          <w:rFonts w:ascii="Amiri" w:hAnsi="Amiri" w:cs="Amiri"/>
          <w:b/>
          <w:bCs/>
          <w:sz w:val="26"/>
          <w:szCs w:val="26"/>
          <w:rtl/>
          <w:lang w:bidi="ar-DZ"/>
        </w:rPr>
        <w:t xml:space="preserve">                      </w:t>
      </w:r>
      <w:r w:rsidRPr="0055544B">
        <w:rPr>
          <w:rFonts w:ascii="Amiri" w:hAnsi="Amiri" w:cs="Amiri"/>
          <w:b/>
          <w:bCs/>
          <w:sz w:val="26"/>
          <w:szCs w:val="26"/>
          <w:rtl/>
          <w:lang w:bidi="ar-DZ"/>
        </w:rPr>
        <w:t xml:space="preserve">    </w:t>
      </w:r>
      <w:r w:rsidR="00AC19AF" w:rsidRPr="0055544B">
        <w:rPr>
          <w:rFonts w:ascii="Amiri" w:hAnsi="Amiri" w:cs="Amiri"/>
          <w:b/>
          <w:bCs/>
          <w:sz w:val="26"/>
          <w:szCs w:val="26"/>
          <w:rtl/>
          <w:lang w:bidi="ar-DZ"/>
        </w:rPr>
        <w:t xml:space="preserve">    </w:t>
      </w:r>
      <w:r w:rsidRPr="0055544B">
        <w:rPr>
          <w:rFonts w:ascii="Amiri" w:hAnsi="Amiri" w:cs="Amiri"/>
          <w:b/>
          <w:bCs/>
          <w:sz w:val="26"/>
          <w:szCs w:val="26"/>
          <w:rtl/>
          <w:lang w:bidi="ar-DZ"/>
        </w:rPr>
        <w:t xml:space="preserve">                         </w:t>
      </w:r>
      <w:r w:rsidR="0055544B" w:rsidRPr="0055544B">
        <w:rPr>
          <w:rFonts w:ascii="Amiri" w:hAnsi="Amiri" w:cs="Amiri" w:hint="cs"/>
          <w:b/>
          <w:bCs/>
          <w:sz w:val="26"/>
          <w:szCs w:val="26"/>
          <w:rtl/>
          <w:lang w:bidi="ar-DZ"/>
        </w:rPr>
        <w:t xml:space="preserve">                </w:t>
      </w:r>
      <w:r w:rsidRPr="0055544B">
        <w:rPr>
          <w:rFonts w:ascii="Amiri" w:hAnsi="Amiri" w:cs="Amiri"/>
          <w:b/>
          <w:bCs/>
          <w:sz w:val="26"/>
          <w:szCs w:val="26"/>
          <w:rtl/>
          <w:lang w:bidi="ar-DZ"/>
        </w:rPr>
        <w:t xml:space="preserve"> يرد يوم:</w:t>
      </w:r>
    </w:p>
    <w:p w14:paraId="08CA26A2" w14:textId="47FA55B0" w:rsidR="009160ED" w:rsidRPr="0055544B" w:rsidRDefault="003735AB" w:rsidP="003735AB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6"/>
          <w:szCs w:val="26"/>
          <w:rtl/>
          <w:lang w:bidi="ar-DZ"/>
        </w:rPr>
      </w:pPr>
      <w:r w:rsidRPr="0055544B">
        <w:rPr>
          <w:rFonts w:ascii="Amiri" w:hAnsi="Amiri" w:cs="Amiri"/>
          <w:b/>
          <w:bCs/>
          <w:sz w:val="26"/>
          <w:szCs w:val="26"/>
          <w:rtl/>
          <w:lang w:bidi="ar-DZ"/>
        </w:rPr>
        <w:t>واجب ال</w:t>
      </w:r>
      <w:r w:rsidR="0086640E" w:rsidRPr="0055544B">
        <w:rPr>
          <w:rFonts w:ascii="Amiri" w:hAnsi="Amiri" w:cs="Amiri"/>
          <w:b/>
          <w:bCs/>
          <w:sz w:val="26"/>
          <w:szCs w:val="26"/>
          <w:rtl/>
          <w:lang w:bidi="ar-DZ"/>
        </w:rPr>
        <w:t>فصل</w:t>
      </w:r>
      <w:r w:rsidRPr="0055544B">
        <w:rPr>
          <w:rFonts w:ascii="Amiri" w:hAnsi="Amiri" w:cs="Amiri"/>
          <w:b/>
          <w:bCs/>
          <w:sz w:val="26"/>
          <w:szCs w:val="26"/>
          <w:rtl/>
          <w:lang w:bidi="ar-DZ"/>
        </w:rPr>
        <w:t xml:space="preserve"> الثاني في مادة الرياضيات</w:t>
      </w:r>
    </w:p>
    <w:p w14:paraId="766C6D86" w14:textId="77777777" w:rsidR="001B3AFA" w:rsidRPr="0055544B" w:rsidRDefault="001B3AFA" w:rsidP="003735AB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6"/>
          <w:szCs w:val="26"/>
          <w:rtl/>
          <w:lang w:bidi="ar-DZ"/>
        </w:rPr>
      </w:pPr>
      <w:r w:rsidRPr="0055544B">
        <w:rPr>
          <w:rFonts w:ascii="Amiri" w:eastAsia="Calibri" w:hAnsi="Amiri" w:cs="Amiri"/>
          <w:b/>
          <w:bCs/>
          <w:sz w:val="26"/>
          <w:szCs w:val="26"/>
          <w:u w:val="single"/>
          <w:rtl/>
          <w:lang w:bidi="ar-DZ"/>
        </w:rPr>
        <w:t>التمرين الأول:</w:t>
      </w:r>
    </w:p>
    <w:p w14:paraId="6919BE1B" w14:textId="041672BC" w:rsidR="0086640E" w:rsidRPr="0055544B" w:rsidRDefault="001B3AFA" w:rsidP="0086640E">
      <w:pPr>
        <w:bidi/>
        <w:spacing w:after="0" w:line="240" w:lineRule="auto"/>
        <w:rPr>
          <w:rFonts w:ascii="Amiri" w:eastAsia="Calibri" w:hAnsi="Amiri" w:cs="Amiri"/>
          <w:sz w:val="26"/>
          <w:szCs w:val="26"/>
          <w:rtl/>
        </w:rPr>
      </w:pPr>
      <w:r w:rsidRPr="0055544B">
        <w:rPr>
          <w:rFonts w:ascii="Amiri" w:eastAsia="Calibri" w:hAnsi="Amiri" w:cs="Amiri"/>
          <w:sz w:val="26"/>
          <w:szCs w:val="26"/>
        </w:rPr>
        <w:t xml:space="preserve">    </w:t>
      </w:r>
      <w:r w:rsidR="0086640E" w:rsidRPr="0055544B">
        <w:rPr>
          <w:rFonts w:ascii="Amiri" w:hAnsi="Amiri" w:cs="Amiri"/>
          <w:b/>
          <w:bCs/>
          <w:sz w:val="26"/>
          <w:szCs w:val="26"/>
          <w:u w:val="single"/>
          <w:rtl/>
          <w:lang w:bidi="ar-DZ"/>
        </w:rPr>
        <w:t>اختر الاجابة الصحيحة مع التعليل</w:t>
      </w:r>
    </w:p>
    <w:tbl>
      <w:tblPr>
        <w:tblStyle w:val="Grilledutableau1"/>
        <w:tblpPr w:leftFromText="180" w:rightFromText="180" w:vertAnchor="text" w:horzAnchor="margin" w:tblpY="417"/>
        <w:bidiVisual/>
        <w:tblW w:w="10728" w:type="dxa"/>
        <w:tblLook w:val="04A0" w:firstRow="1" w:lastRow="0" w:firstColumn="1" w:lastColumn="0" w:noHBand="0" w:noVBand="1"/>
      </w:tblPr>
      <w:tblGrid>
        <w:gridCol w:w="4921"/>
        <w:gridCol w:w="2049"/>
        <w:gridCol w:w="1842"/>
        <w:gridCol w:w="1916"/>
      </w:tblGrid>
      <w:tr w:rsidR="0086640E" w:rsidRPr="0055544B" w14:paraId="57674E44" w14:textId="77777777" w:rsidTr="00447BC5">
        <w:tc>
          <w:tcPr>
            <w:tcW w:w="4921" w:type="dxa"/>
          </w:tcPr>
          <w:p w14:paraId="1A24EF3B" w14:textId="77777777" w:rsidR="0086640E" w:rsidRPr="0055544B" w:rsidRDefault="0086640E" w:rsidP="00447BC5">
            <w:pPr>
              <w:bidi/>
              <w:ind w:right="-108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5544B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السؤال</w:t>
            </w:r>
          </w:p>
        </w:tc>
        <w:tc>
          <w:tcPr>
            <w:tcW w:w="2049" w:type="dxa"/>
          </w:tcPr>
          <w:p w14:paraId="15FA7A6C" w14:textId="77777777" w:rsidR="0086640E" w:rsidRPr="0055544B" w:rsidRDefault="0086640E" w:rsidP="00447BC5">
            <w:pPr>
              <w:bidi/>
              <w:ind w:right="-108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5544B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الاجابة 1</w:t>
            </w:r>
          </w:p>
        </w:tc>
        <w:tc>
          <w:tcPr>
            <w:tcW w:w="1842" w:type="dxa"/>
          </w:tcPr>
          <w:p w14:paraId="4537441C" w14:textId="77777777" w:rsidR="0086640E" w:rsidRPr="0055544B" w:rsidRDefault="0086640E" w:rsidP="00447BC5">
            <w:pPr>
              <w:bidi/>
              <w:ind w:right="-108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5544B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الاجابة 2</w:t>
            </w:r>
          </w:p>
        </w:tc>
        <w:tc>
          <w:tcPr>
            <w:tcW w:w="1916" w:type="dxa"/>
          </w:tcPr>
          <w:p w14:paraId="743CB136" w14:textId="77777777" w:rsidR="0086640E" w:rsidRPr="0055544B" w:rsidRDefault="0086640E" w:rsidP="00447BC5">
            <w:pPr>
              <w:bidi/>
              <w:ind w:right="-108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5544B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الاجابة 3</w:t>
            </w:r>
          </w:p>
        </w:tc>
      </w:tr>
      <w:tr w:rsidR="0086640E" w:rsidRPr="0055544B" w14:paraId="7BE2672F" w14:textId="77777777" w:rsidTr="00447BC5">
        <w:tc>
          <w:tcPr>
            <w:tcW w:w="4921" w:type="dxa"/>
          </w:tcPr>
          <w:p w14:paraId="3132650A" w14:textId="77777777" w:rsidR="0086640E" w:rsidRPr="0055544B" w:rsidRDefault="0086640E" w:rsidP="00447BC5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5544B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الدالة الاصلية للدالة</w:t>
            </w:r>
            <w:r w:rsidRPr="0055544B">
              <w:rPr>
                <w:rFonts w:ascii="Amiri" w:hAnsi="Amiri" w:cs="Amiri"/>
                <w:sz w:val="26"/>
                <w:szCs w:val="26"/>
              </w:rPr>
              <w:t xml:space="preserve"> </w:t>
            </w:r>
            <w:r w:rsidRPr="0055544B">
              <w:rPr>
                <w:rFonts w:ascii="Amiri" w:hAnsi="Amiri" w:cs="Amiri"/>
                <w:position w:val="-10"/>
                <w:sz w:val="26"/>
                <w:szCs w:val="26"/>
              </w:rPr>
              <w:object w:dxaOrig="240" w:dyaOrig="320" w14:anchorId="1B9EF47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5.75pt" o:ole="">
                  <v:imagedata r:id="rId7" o:title=""/>
                </v:shape>
                <o:OLEObject Type="Embed" ProgID="Equation.DSMT4" ShapeID="_x0000_i1025" DrawAspect="Content" ObjectID="_1768419125" r:id="rId8"/>
              </w:object>
            </w:r>
            <w:r w:rsidRPr="0055544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على </w:t>
            </w:r>
            <w:r w:rsidRPr="0055544B">
              <w:rPr>
                <w:rFonts w:ascii="Amiri" w:hAnsi="Amiri" w:cs="Amiri"/>
                <w:position w:val="-4"/>
                <w:sz w:val="26"/>
                <w:szCs w:val="26"/>
              </w:rPr>
              <w:object w:dxaOrig="260" w:dyaOrig="260" w14:anchorId="3C1641B7">
                <v:shape id="_x0000_i1026" type="#_x0000_t75" style="width:12.75pt;height:12.75pt" o:ole="">
                  <v:imagedata r:id="rId9" o:title=""/>
                </v:shape>
                <o:OLEObject Type="Embed" ProgID="Equation.DSMT4" ShapeID="_x0000_i1026" DrawAspect="Content" ObjectID="_1768419126" r:id="rId10"/>
              </w:object>
            </w:r>
            <w:r w:rsidRPr="0055544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بالشكل: </w:t>
            </w:r>
            <w:r w:rsidRPr="0055544B">
              <w:rPr>
                <w:rFonts w:ascii="Amiri" w:hAnsi="Amiri" w:cs="Amiri"/>
                <w:position w:val="-42"/>
                <w:sz w:val="26"/>
                <w:szCs w:val="26"/>
              </w:rPr>
              <w:object w:dxaOrig="1620" w:dyaOrig="800" w14:anchorId="3CE3EF4F">
                <v:shape id="_x0000_i1027" type="#_x0000_t75" style="width:81pt;height:39.75pt" o:ole="">
                  <v:imagedata r:id="rId11" o:title=""/>
                </v:shape>
                <o:OLEObject Type="Embed" ProgID="Equation.DSMT4" ShapeID="_x0000_i1027" DrawAspect="Content" ObjectID="_1768419127" r:id="rId12"/>
              </w:object>
            </w:r>
            <w:r w:rsidRPr="0055544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والتي تنعدم من أجل </w:t>
            </w:r>
            <w:r w:rsidRPr="0055544B">
              <w:rPr>
                <w:rFonts w:ascii="Amiri" w:hAnsi="Amiri" w:cs="Amiri"/>
                <w:sz w:val="26"/>
                <w:szCs w:val="26"/>
              </w:rPr>
              <w:t xml:space="preserve"> </w:t>
            </w:r>
            <w:r w:rsidRPr="0055544B">
              <w:rPr>
                <w:rFonts w:ascii="Amiri" w:hAnsi="Amiri" w:cs="Amiri"/>
                <w:position w:val="-6"/>
                <w:sz w:val="26"/>
                <w:szCs w:val="26"/>
              </w:rPr>
              <w:object w:dxaOrig="560" w:dyaOrig="279" w14:anchorId="0F607DC6">
                <v:shape id="_x0000_i1028" type="#_x0000_t75" style="width:27.75pt;height:14.25pt" o:ole="">
                  <v:imagedata r:id="rId13" o:title=""/>
                </v:shape>
                <o:OLEObject Type="Embed" ProgID="Equation.DSMT4" ShapeID="_x0000_i1028" DrawAspect="Content" ObjectID="_1768419128" r:id="rId14"/>
              </w:object>
            </w:r>
            <w:r w:rsidRPr="0055544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هي </w:t>
            </w:r>
          </w:p>
        </w:tc>
        <w:tc>
          <w:tcPr>
            <w:tcW w:w="2049" w:type="dxa"/>
          </w:tcPr>
          <w:p w14:paraId="755AFE68" w14:textId="77777777" w:rsidR="0086640E" w:rsidRPr="0055544B" w:rsidRDefault="0086640E" w:rsidP="00447BC5">
            <w:pPr>
              <w:bidi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55544B">
              <w:rPr>
                <w:rFonts w:ascii="Amiri" w:hAnsi="Amiri" w:cs="Amiri"/>
                <w:position w:val="-24"/>
                <w:sz w:val="26"/>
                <w:szCs w:val="26"/>
              </w:rPr>
              <w:object w:dxaOrig="1620" w:dyaOrig="620" w14:anchorId="03C5C0C4">
                <v:shape id="_x0000_i1029" type="#_x0000_t75" style="width:81pt;height:30.75pt" o:ole="">
                  <v:imagedata r:id="rId15" o:title=""/>
                </v:shape>
                <o:OLEObject Type="Embed" ProgID="Equation.DSMT4" ShapeID="_x0000_i1029" DrawAspect="Content" ObjectID="_1768419129" r:id="rId16"/>
              </w:object>
            </w:r>
          </w:p>
        </w:tc>
        <w:tc>
          <w:tcPr>
            <w:tcW w:w="1842" w:type="dxa"/>
          </w:tcPr>
          <w:p w14:paraId="3EDECA73" w14:textId="77777777" w:rsidR="0086640E" w:rsidRPr="0055544B" w:rsidRDefault="0086640E" w:rsidP="00447BC5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5544B">
              <w:rPr>
                <w:rFonts w:ascii="Amiri" w:hAnsi="Amiri" w:cs="Amiri"/>
                <w:position w:val="-24"/>
                <w:sz w:val="26"/>
                <w:szCs w:val="26"/>
              </w:rPr>
              <w:object w:dxaOrig="1620" w:dyaOrig="620" w14:anchorId="5480DCA5">
                <v:shape id="_x0000_i1030" type="#_x0000_t75" style="width:81pt;height:30.75pt" o:ole="">
                  <v:imagedata r:id="rId17" o:title=""/>
                </v:shape>
                <o:OLEObject Type="Embed" ProgID="Equation.DSMT4" ShapeID="_x0000_i1030" DrawAspect="Content" ObjectID="_1768419130" r:id="rId18"/>
              </w:object>
            </w:r>
          </w:p>
        </w:tc>
        <w:tc>
          <w:tcPr>
            <w:tcW w:w="1916" w:type="dxa"/>
          </w:tcPr>
          <w:p w14:paraId="0409828F" w14:textId="77777777" w:rsidR="0086640E" w:rsidRPr="0055544B" w:rsidRDefault="0086640E" w:rsidP="00447BC5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5544B">
              <w:rPr>
                <w:rFonts w:ascii="Amiri" w:hAnsi="Amiri" w:cs="Amiri"/>
                <w:position w:val="-16"/>
                <w:sz w:val="26"/>
                <w:szCs w:val="26"/>
              </w:rPr>
              <w:object w:dxaOrig="1700" w:dyaOrig="440" w14:anchorId="6E9D7DAE">
                <v:shape id="_x0000_i1031" type="#_x0000_t75" style="width:84.75pt;height:21.75pt" o:ole="">
                  <v:imagedata r:id="rId19" o:title=""/>
                </v:shape>
                <o:OLEObject Type="Embed" ProgID="Equation.DSMT4" ShapeID="_x0000_i1031" DrawAspect="Content" ObjectID="_1768419131" r:id="rId20"/>
              </w:object>
            </w:r>
          </w:p>
        </w:tc>
      </w:tr>
      <w:tr w:rsidR="0086640E" w:rsidRPr="0055544B" w14:paraId="0427FD6F" w14:textId="77777777" w:rsidTr="00447BC5">
        <w:tc>
          <w:tcPr>
            <w:tcW w:w="4921" w:type="dxa"/>
          </w:tcPr>
          <w:p w14:paraId="379D81F7" w14:textId="77777777" w:rsidR="0086640E" w:rsidRPr="0055544B" w:rsidRDefault="0086640E" w:rsidP="00447BC5">
            <w:pPr>
              <w:bidi/>
              <w:ind w:right="-108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5544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العدد:  </w:t>
            </w:r>
            <w:r w:rsidRPr="0055544B">
              <w:rPr>
                <w:rFonts w:ascii="Amiri" w:hAnsi="Amiri" w:cs="Amiri"/>
                <w:position w:val="-32"/>
                <w:sz w:val="26"/>
                <w:szCs w:val="26"/>
              </w:rPr>
              <w:object w:dxaOrig="900" w:dyaOrig="760" w14:anchorId="2AEB70F3">
                <v:shape id="_x0000_i1032" type="#_x0000_t75" style="width:45pt;height:38.25pt" o:ole="">
                  <v:imagedata r:id="rId21" o:title=""/>
                </v:shape>
                <o:OLEObject Type="Embed" ProgID="Equation.DSMT4" ShapeID="_x0000_i1032" DrawAspect="Content" ObjectID="_1768419132" r:id="rId22"/>
              </w:object>
            </w:r>
            <w:r w:rsidRPr="0055544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يساوي ..</w:t>
            </w:r>
          </w:p>
        </w:tc>
        <w:tc>
          <w:tcPr>
            <w:tcW w:w="2049" w:type="dxa"/>
          </w:tcPr>
          <w:p w14:paraId="308FBF5E" w14:textId="77777777" w:rsidR="0086640E" w:rsidRPr="0055544B" w:rsidRDefault="0086640E" w:rsidP="00447BC5">
            <w:pPr>
              <w:bidi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55544B">
              <w:rPr>
                <w:rFonts w:ascii="Amiri" w:hAnsi="Amiri" w:cs="Amiri"/>
                <w:position w:val="-24"/>
                <w:sz w:val="26"/>
                <w:szCs w:val="26"/>
              </w:rPr>
              <w:object w:dxaOrig="1460" w:dyaOrig="620" w14:anchorId="2558F41E">
                <v:shape id="_x0000_i1033" type="#_x0000_t75" style="width:72.75pt;height:30.75pt" o:ole="">
                  <v:imagedata r:id="rId23" o:title=""/>
                </v:shape>
                <o:OLEObject Type="Embed" ProgID="Equation.DSMT4" ShapeID="_x0000_i1033" DrawAspect="Content" ObjectID="_1768419133" r:id="rId24"/>
              </w:object>
            </w:r>
          </w:p>
        </w:tc>
        <w:tc>
          <w:tcPr>
            <w:tcW w:w="1842" w:type="dxa"/>
          </w:tcPr>
          <w:p w14:paraId="15AD3C70" w14:textId="77777777" w:rsidR="0086640E" w:rsidRPr="0055544B" w:rsidRDefault="0086640E" w:rsidP="00447BC5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5544B">
              <w:rPr>
                <w:rFonts w:ascii="Amiri" w:hAnsi="Amiri" w:cs="Amiri"/>
                <w:position w:val="-6"/>
                <w:sz w:val="26"/>
                <w:szCs w:val="26"/>
              </w:rPr>
              <w:object w:dxaOrig="1280" w:dyaOrig="279" w14:anchorId="6099F492">
                <v:shape id="_x0000_i1034" type="#_x0000_t75" style="width:63.75pt;height:14.25pt" o:ole="">
                  <v:imagedata r:id="rId25" o:title=""/>
                </v:shape>
                <o:OLEObject Type="Embed" ProgID="Equation.DSMT4" ShapeID="_x0000_i1034" DrawAspect="Content" ObjectID="_1768419134" r:id="rId26"/>
              </w:object>
            </w:r>
          </w:p>
        </w:tc>
        <w:tc>
          <w:tcPr>
            <w:tcW w:w="1916" w:type="dxa"/>
          </w:tcPr>
          <w:p w14:paraId="31F44C83" w14:textId="77777777" w:rsidR="0086640E" w:rsidRPr="0055544B" w:rsidRDefault="0086640E" w:rsidP="00447BC5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5544B">
              <w:rPr>
                <w:rFonts w:ascii="Amiri" w:hAnsi="Amiri" w:cs="Amiri"/>
                <w:position w:val="-24"/>
                <w:sz w:val="26"/>
                <w:szCs w:val="26"/>
              </w:rPr>
              <w:object w:dxaOrig="1460" w:dyaOrig="620" w14:anchorId="0D485E6F">
                <v:shape id="_x0000_i1035" type="#_x0000_t75" style="width:72.75pt;height:30.75pt" o:ole="">
                  <v:imagedata r:id="rId27" o:title=""/>
                </v:shape>
                <o:OLEObject Type="Embed" ProgID="Equation.DSMT4" ShapeID="_x0000_i1035" DrawAspect="Content" ObjectID="_1768419135" r:id="rId28"/>
              </w:object>
            </w:r>
          </w:p>
        </w:tc>
      </w:tr>
      <w:tr w:rsidR="0086640E" w:rsidRPr="0055544B" w14:paraId="5FD5BD4E" w14:textId="77777777" w:rsidTr="00447BC5">
        <w:tc>
          <w:tcPr>
            <w:tcW w:w="4921" w:type="dxa"/>
          </w:tcPr>
          <w:p w14:paraId="0D323583" w14:textId="77777777" w:rsidR="0086640E" w:rsidRPr="0055544B" w:rsidRDefault="0086640E" w:rsidP="00447BC5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5544B">
              <w:rPr>
                <w:rFonts w:ascii="Amiri" w:hAnsi="Amiri" w:cs="Amiri"/>
                <w:sz w:val="26"/>
                <w:szCs w:val="26"/>
                <w:rtl/>
                <w:lang w:bidi="ar-DZ"/>
              </w:rPr>
              <w:t>حل المعادلة</w:t>
            </w:r>
            <w:r w:rsidRPr="0055544B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55544B">
              <w:rPr>
                <w:rFonts w:ascii="Amiri" w:hAnsi="Amiri" w:cs="Amiri"/>
                <w:position w:val="-10"/>
                <w:sz w:val="26"/>
                <w:szCs w:val="26"/>
              </w:rPr>
              <w:object w:dxaOrig="1200" w:dyaOrig="320" w14:anchorId="2C5B7030">
                <v:shape id="_x0000_i1036" type="#_x0000_t75" style="width:60pt;height:15.75pt" o:ole="">
                  <v:imagedata r:id="rId29" o:title=""/>
                </v:shape>
                <o:OLEObject Type="Embed" ProgID="Equation.DSMT4" ShapeID="_x0000_i1036" DrawAspect="Content" ObjectID="_1768419136" r:id="rId30"/>
              </w:object>
            </w:r>
            <w:r w:rsidRPr="0055544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في </w:t>
            </w:r>
            <w:r w:rsidRPr="0055544B">
              <w:rPr>
                <w:rFonts w:ascii="Amiri" w:hAnsi="Amiri" w:cs="Amiri"/>
                <w:position w:val="-4"/>
                <w:sz w:val="26"/>
                <w:szCs w:val="26"/>
              </w:rPr>
              <w:object w:dxaOrig="260" w:dyaOrig="260" w14:anchorId="4AEBAD31">
                <v:shape id="_x0000_i1037" type="#_x0000_t75" style="width:12.75pt;height:12.75pt" o:ole="">
                  <v:imagedata r:id="rId9" o:title=""/>
                </v:shape>
                <o:OLEObject Type="Embed" ProgID="Equation.DSMT4" ShapeID="_x0000_i1037" DrawAspect="Content" ObjectID="_1768419137" r:id="rId31"/>
              </w:object>
            </w:r>
            <w:r w:rsidRPr="0055544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هو: </w:t>
            </w:r>
          </w:p>
        </w:tc>
        <w:tc>
          <w:tcPr>
            <w:tcW w:w="2049" w:type="dxa"/>
          </w:tcPr>
          <w:p w14:paraId="5A3BA02E" w14:textId="77777777" w:rsidR="0086640E" w:rsidRPr="0055544B" w:rsidRDefault="0086640E" w:rsidP="00447BC5">
            <w:pPr>
              <w:bidi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55544B">
              <w:rPr>
                <w:rFonts w:ascii="Amiri" w:hAnsi="Amiri" w:cs="Amiri"/>
                <w:position w:val="-6"/>
                <w:sz w:val="26"/>
                <w:szCs w:val="26"/>
              </w:rPr>
              <w:object w:dxaOrig="580" w:dyaOrig="320" w14:anchorId="4E5FFCC7">
                <v:shape id="_x0000_i1038" type="#_x0000_t75" style="width:29.25pt;height:15.75pt" o:ole="">
                  <v:imagedata r:id="rId32" o:title=""/>
                </v:shape>
                <o:OLEObject Type="Embed" ProgID="Equation.DSMT4" ShapeID="_x0000_i1038" DrawAspect="Content" ObjectID="_1768419138" r:id="rId33"/>
              </w:object>
            </w:r>
          </w:p>
        </w:tc>
        <w:tc>
          <w:tcPr>
            <w:tcW w:w="1842" w:type="dxa"/>
          </w:tcPr>
          <w:p w14:paraId="3C7CEA64" w14:textId="77777777" w:rsidR="0086640E" w:rsidRPr="0055544B" w:rsidRDefault="0086640E" w:rsidP="00447BC5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5544B">
              <w:rPr>
                <w:rFonts w:ascii="Amiri" w:hAnsi="Amiri" w:cs="Amiri"/>
                <w:position w:val="-6"/>
                <w:sz w:val="26"/>
                <w:szCs w:val="26"/>
              </w:rPr>
              <w:object w:dxaOrig="560" w:dyaOrig="320" w14:anchorId="53713F2D">
                <v:shape id="_x0000_i1039" type="#_x0000_t75" style="width:27.75pt;height:15.75pt" o:ole="">
                  <v:imagedata r:id="rId34" o:title=""/>
                </v:shape>
                <o:OLEObject Type="Embed" ProgID="Equation.DSMT4" ShapeID="_x0000_i1039" DrawAspect="Content" ObjectID="_1768419139" r:id="rId35"/>
              </w:object>
            </w:r>
          </w:p>
        </w:tc>
        <w:tc>
          <w:tcPr>
            <w:tcW w:w="1916" w:type="dxa"/>
          </w:tcPr>
          <w:p w14:paraId="1F38C477" w14:textId="77777777" w:rsidR="0086640E" w:rsidRPr="0055544B" w:rsidRDefault="0086640E" w:rsidP="00447BC5">
            <w:pPr>
              <w:bidi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55544B">
              <w:rPr>
                <w:rFonts w:ascii="Amiri" w:hAnsi="Amiri" w:cs="Amiri"/>
                <w:position w:val="-4"/>
                <w:sz w:val="26"/>
                <w:szCs w:val="26"/>
              </w:rPr>
              <w:object w:dxaOrig="700" w:dyaOrig="260" w14:anchorId="3A9175DE">
                <v:shape id="_x0000_i1040" type="#_x0000_t75" style="width:35.25pt;height:12.75pt" o:ole="">
                  <v:imagedata r:id="rId36" o:title=""/>
                </v:shape>
                <o:OLEObject Type="Embed" ProgID="Equation.DSMT4" ShapeID="_x0000_i1040" DrawAspect="Content" ObjectID="_1768419140" r:id="rId37"/>
              </w:object>
            </w:r>
          </w:p>
        </w:tc>
      </w:tr>
      <w:tr w:rsidR="0086640E" w:rsidRPr="0055544B" w14:paraId="0808ABD4" w14:textId="77777777" w:rsidTr="00447BC5">
        <w:tc>
          <w:tcPr>
            <w:tcW w:w="4921" w:type="dxa"/>
          </w:tcPr>
          <w:p w14:paraId="25CC3C65" w14:textId="77777777" w:rsidR="0086640E" w:rsidRPr="0055544B" w:rsidRDefault="0086640E" w:rsidP="00447BC5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5544B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القيمة المتوسطة للدالة</w:t>
            </w:r>
            <w:r w:rsidRPr="0055544B">
              <w:rPr>
                <w:rFonts w:ascii="Amiri" w:hAnsi="Amiri" w:cs="Amiri"/>
                <w:position w:val="-6"/>
                <w:sz w:val="26"/>
                <w:szCs w:val="26"/>
              </w:rPr>
              <w:object w:dxaOrig="760" w:dyaOrig="320" w14:anchorId="79639B4A">
                <v:shape id="_x0000_i1041" type="#_x0000_t75" style="width:38.25pt;height:15.75pt" o:ole="">
                  <v:imagedata r:id="rId38" o:title=""/>
                </v:shape>
                <o:OLEObject Type="Embed" ProgID="Equation.DSMT4" ShapeID="_x0000_i1041" DrawAspect="Content" ObjectID="_1768419141" r:id="rId39"/>
              </w:object>
            </w:r>
            <w:r w:rsidRPr="0055544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على المجال </w:t>
            </w:r>
            <w:r w:rsidRPr="0055544B">
              <w:rPr>
                <w:rFonts w:ascii="Amiri" w:hAnsi="Amiri" w:cs="Amiri"/>
                <w:position w:val="-14"/>
                <w:sz w:val="26"/>
                <w:szCs w:val="26"/>
              </w:rPr>
              <w:object w:dxaOrig="499" w:dyaOrig="400" w14:anchorId="7D495752">
                <v:shape id="_x0000_i1042" type="#_x0000_t75" style="width:24.75pt;height:20.25pt" o:ole="">
                  <v:imagedata r:id="rId40" o:title=""/>
                </v:shape>
                <o:OLEObject Type="Embed" ProgID="Equation.DSMT4" ShapeID="_x0000_i1042" DrawAspect="Content" ObjectID="_1768419142" r:id="rId41"/>
              </w:object>
            </w:r>
          </w:p>
        </w:tc>
        <w:tc>
          <w:tcPr>
            <w:tcW w:w="2049" w:type="dxa"/>
          </w:tcPr>
          <w:p w14:paraId="2735A71D" w14:textId="77777777" w:rsidR="0086640E" w:rsidRPr="0055544B" w:rsidRDefault="0086640E" w:rsidP="00447BC5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5544B">
              <w:rPr>
                <w:rFonts w:ascii="Amiri" w:hAnsi="Amiri" w:cs="Amiri"/>
                <w:position w:val="-24"/>
                <w:sz w:val="26"/>
                <w:szCs w:val="26"/>
              </w:rPr>
              <w:object w:dxaOrig="360" w:dyaOrig="620" w14:anchorId="01A7E54C">
                <v:shape id="_x0000_i1043" type="#_x0000_t75" style="width:18pt;height:30.75pt" o:ole="">
                  <v:imagedata r:id="rId42" o:title=""/>
                </v:shape>
                <o:OLEObject Type="Embed" ProgID="Equation.DSMT4" ShapeID="_x0000_i1043" DrawAspect="Content" ObjectID="_1768419143" r:id="rId43"/>
              </w:object>
            </w:r>
          </w:p>
        </w:tc>
        <w:tc>
          <w:tcPr>
            <w:tcW w:w="1842" w:type="dxa"/>
          </w:tcPr>
          <w:p w14:paraId="5058D4C2" w14:textId="77777777" w:rsidR="0086640E" w:rsidRPr="0055544B" w:rsidRDefault="0086640E" w:rsidP="00447BC5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5544B">
              <w:rPr>
                <w:rFonts w:ascii="Amiri" w:hAnsi="Amiri" w:cs="Amiri"/>
                <w:position w:val="-24"/>
                <w:sz w:val="26"/>
                <w:szCs w:val="26"/>
              </w:rPr>
              <w:object w:dxaOrig="360" w:dyaOrig="620" w14:anchorId="21143581">
                <v:shape id="_x0000_i1044" type="#_x0000_t75" style="width:18pt;height:30.75pt" o:ole="">
                  <v:imagedata r:id="rId44" o:title=""/>
                </v:shape>
                <o:OLEObject Type="Embed" ProgID="Equation.DSMT4" ShapeID="_x0000_i1044" DrawAspect="Content" ObjectID="_1768419144" r:id="rId45"/>
              </w:object>
            </w:r>
          </w:p>
        </w:tc>
        <w:tc>
          <w:tcPr>
            <w:tcW w:w="1916" w:type="dxa"/>
          </w:tcPr>
          <w:p w14:paraId="7AE6EC6B" w14:textId="77777777" w:rsidR="0086640E" w:rsidRPr="0055544B" w:rsidRDefault="0086640E" w:rsidP="00447BC5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5544B">
              <w:rPr>
                <w:rFonts w:ascii="Amiri" w:hAnsi="Amiri" w:cs="Amiri"/>
                <w:position w:val="-6"/>
                <w:sz w:val="26"/>
                <w:szCs w:val="26"/>
              </w:rPr>
              <w:object w:dxaOrig="180" w:dyaOrig="279" w14:anchorId="1F5565BE">
                <v:shape id="_x0000_i1045" type="#_x0000_t75" style="width:9pt;height:14.25pt" o:ole="">
                  <v:imagedata r:id="rId46" o:title=""/>
                </v:shape>
                <o:OLEObject Type="Embed" ProgID="Equation.DSMT4" ShapeID="_x0000_i1045" DrawAspect="Content" ObjectID="_1768419145" r:id="rId47"/>
              </w:object>
            </w:r>
          </w:p>
        </w:tc>
      </w:tr>
      <w:tr w:rsidR="0086640E" w:rsidRPr="0055544B" w14:paraId="42C1F6DD" w14:textId="77777777" w:rsidTr="00447BC5">
        <w:tc>
          <w:tcPr>
            <w:tcW w:w="4921" w:type="dxa"/>
          </w:tcPr>
          <w:p w14:paraId="4FB4874E" w14:textId="7CF6501B" w:rsidR="0086640E" w:rsidRPr="0055544B" w:rsidRDefault="0086640E" w:rsidP="00447BC5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5544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قيمة </w:t>
            </w:r>
            <w:proofErr w:type="gramStart"/>
            <w:r w:rsidRPr="0055544B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التكامل:</w:t>
            </w:r>
            <w:r w:rsidRPr="0055544B">
              <w:rPr>
                <w:rFonts w:ascii="Amiri" w:hAnsi="Amiri" w:cs="Amiri"/>
                <w:sz w:val="26"/>
                <w:szCs w:val="26"/>
                <w:lang w:bidi="ar-DZ"/>
              </w:rPr>
              <w:t xml:space="preserve">   </w:t>
            </w:r>
            <w:proofErr w:type="gramEnd"/>
            <w:r w:rsidRPr="0055544B">
              <w:rPr>
                <w:rFonts w:ascii="Amiri" w:hAnsi="Amiri" w:cs="Amiri"/>
                <w:sz w:val="26"/>
                <w:szCs w:val="26"/>
                <w:lang w:bidi="ar-DZ"/>
              </w:rPr>
              <w:t xml:space="preserve"> </w:t>
            </w:r>
            <w:r w:rsidRPr="0055544B">
              <w:rPr>
                <w:rFonts w:ascii="Amiri" w:hAnsi="Amiri" w:cs="Amiri"/>
                <w:position w:val="-32"/>
                <w:sz w:val="26"/>
                <w:szCs w:val="26"/>
              </w:rPr>
              <w:object w:dxaOrig="1800" w:dyaOrig="740" w14:anchorId="2A2CDAC4">
                <v:shape id="_x0000_i1046" type="#_x0000_t75" style="width:90pt;height:36.75pt" o:ole="">
                  <v:imagedata r:id="rId48" o:title=""/>
                </v:shape>
                <o:OLEObject Type="Embed" ProgID="Equation.DSMT4" ShapeID="_x0000_i1046" DrawAspect="Content" ObjectID="_1768419146" r:id="rId49"/>
              </w:object>
            </w:r>
            <w:r w:rsidRPr="0055544B">
              <w:rPr>
                <w:rFonts w:ascii="Amiri" w:hAnsi="Amiri" w:cs="Amiri"/>
                <w:sz w:val="26"/>
                <w:szCs w:val="26"/>
                <w:lang w:bidi="ar-DZ"/>
              </w:rPr>
              <w:t xml:space="preserve">   </w:t>
            </w:r>
            <w:r w:rsidRPr="0055544B">
              <w:rPr>
                <w:rFonts w:ascii="Amiri" w:hAnsi="Amiri" w:cs="Amiri"/>
                <w:sz w:val="26"/>
                <w:szCs w:val="26"/>
                <w:rtl/>
                <w:lang w:bidi="ar-DZ"/>
              </w:rPr>
              <w:t>هي</w:t>
            </w:r>
          </w:p>
        </w:tc>
        <w:tc>
          <w:tcPr>
            <w:tcW w:w="2049" w:type="dxa"/>
          </w:tcPr>
          <w:p w14:paraId="5BB7AA61" w14:textId="77777777" w:rsidR="0086640E" w:rsidRPr="0055544B" w:rsidRDefault="0086640E" w:rsidP="00447BC5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5544B">
              <w:rPr>
                <w:rFonts w:ascii="Amiri" w:hAnsi="Amiri" w:cs="Amiri"/>
                <w:position w:val="-6"/>
                <w:sz w:val="26"/>
                <w:szCs w:val="26"/>
              </w:rPr>
              <w:object w:dxaOrig="180" w:dyaOrig="279" w14:anchorId="15D15DE5">
                <v:shape id="_x0000_i1047" type="#_x0000_t75" style="width:9pt;height:14.25pt" o:ole="">
                  <v:imagedata r:id="rId50" o:title=""/>
                </v:shape>
                <o:OLEObject Type="Embed" ProgID="Equation.DSMT4" ShapeID="_x0000_i1047" DrawAspect="Content" ObjectID="_1768419147" r:id="rId51"/>
              </w:object>
            </w:r>
          </w:p>
        </w:tc>
        <w:tc>
          <w:tcPr>
            <w:tcW w:w="1842" w:type="dxa"/>
          </w:tcPr>
          <w:p w14:paraId="30102C6C" w14:textId="77777777" w:rsidR="0086640E" w:rsidRPr="0055544B" w:rsidRDefault="0086640E" w:rsidP="00447BC5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5544B">
              <w:rPr>
                <w:rFonts w:ascii="Amiri" w:hAnsi="Amiri" w:cs="Amiri"/>
                <w:position w:val="-6"/>
                <w:sz w:val="26"/>
                <w:szCs w:val="26"/>
              </w:rPr>
              <w:object w:dxaOrig="180" w:dyaOrig="279" w14:anchorId="1C0BDD5E">
                <v:shape id="_x0000_i1048" type="#_x0000_t75" style="width:9pt;height:14.25pt" o:ole="">
                  <v:imagedata r:id="rId52" o:title=""/>
                </v:shape>
                <o:OLEObject Type="Embed" ProgID="Equation.DSMT4" ShapeID="_x0000_i1048" DrawAspect="Content" ObjectID="_1768419148" r:id="rId53"/>
              </w:object>
            </w:r>
          </w:p>
        </w:tc>
        <w:tc>
          <w:tcPr>
            <w:tcW w:w="1916" w:type="dxa"/>
          </w:tcPr>
          <w:p w14:paraId="7784F543" w14:textId="77777777" w:rsidR="0086640E" w:rsidRPr="0055544B" w:rsidRDefault="0086640E" w:rsidP="00447BC5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55544B">
              <w:rPr>
                <w:rFonts w:ascii="Amiri" w:hAnsi="Amiri" w:cs="Amiri"/>
                <w:position w:val="-24"/>
                <w:sz w:val="26"/>
                <w:szCs w:val="26"/>
              </w:rPr>
              <w:object w:dxaOrig="220" w:dyaOrig="620" w14:anchorId="0E381FB4">
                <v:shape id="_x0000_i1049" type="#_x0000_t75" style="width:11.25pt;height:30.75pt" o:ole="">
                  <v:imagedata r:id="rId54" o:title=""/>
                </v:shape>
                <o:OLEObject Type="Embed" ProgID="Equation.DSMT4" ShapeID="_x0000_i1049" DrawAspect="Content" ObjectID="_1768419149" r:id="rId55"/>
              </w:object>
            </w:r>
          </w:p>
        </w:tc>
      </w:tr>
    </w:tbl>
    <w:p w14:paraId="55B7E5B7" w14:textId="77777777" w:rsidR="0055544B" w:rsidRPr="0055544B" w:rsidRDefault="0086640E" w:rsidP="0055544B">
      <w:pPr>
        <w:bidi/>
        <w:spacing w:after="0"/>
        <w:ind w:left="-24" w:right="-709"/>
        <w:rPr>
          <w:rFonts w:ascii="Amiri" w:hAnsi="Amiri" w:cs="Amiri"/>
          <w:b/>
          <w:bCs/>
          <w:sz w:val="26"/>
          <w:szCs w:val="26"/>
          <w:u w:val="single"/>
          <w:rtl/>
          <w:lang w:bidi="ar-DZ"/>
        </w:rPr>
      </w:pPr>
      <w:r w:rsidRPr="0055544B">
        <w:rPr>
          <w:rFonts w:ascii="Amiri" w:hAnsi="Amiri" w:cs="Amiri"/>
          <w:b/>
          <w:bCs/>
          <w:sz w:val="26"/>
          <w:szCs w:val="26"/>
          <w:u w:val="single"/>
          <w:rtl/>
          <w:lang w:bidi="ar-DZ"/>
        </w:rPr>
        <w:t>التمرين الثاني:</w:t>
      </w:r>
    </w:p>
    <w:p w14:paraId="201767DE" w14:textId="10A40A2B" w:rsidR="0055544B" w:rsidRPr="0055544B" w:rsidRDefault="0055544B" w:rsidP="0055544B">
      <w:pPr>
        <w:bidi/>
        <w:spacing w:after="0"/>
        <w:ind w:left="-24" w:right="-709"/>
        <w:rPr>
          <w:rFonts w:ascii="Amiri" w:hAnsi="Amiri" w:cs="Amiri"/>
          <w:b/>
          <w:bCs/>
          <w:sz w:val="26"/>
          <w:szCs w:val="26"/>
          <w:u w:val="single"/>
          <w:rtl/>
          <w:lang w:bidi="ar-DZ"/>
        </w:rPr>
      </w:pPr>
      <w:r w:rsidRPr="0055544B">
        <w:rPr>
          <w:rFonts w:ascii="Amiri" w:hAnsi="Amiri" w:cs="Amiri"/>
          <w:sz w:val="26"/>
          <w:szCs w:val="26"/>
          <w:rtl/>
          <w:lang w:bidi="ar-DZ"/>
        </w:rPr>
        <w:t xml:space="preserve">نعتبر الدالة </w:t>
      </w:r>
      <w:r w:rsidRPr="0055544B">
        <w:rPr>
          <w:rFonts w:ascii="Amiri" w:hAnsi="Amiri" w:cs="Amiri"/>
          <w:sz w:val="26"/>
          <w:szCs w:val="26"/>
          <w:lang w:bidi="ar-DZ"/>
        </w:rPr>
        <w:t>f</w:t>
      </w:r>
      <w:r w:rsidRPr="0055544B">
        <w:rPr>
          <w:rFonts w:ascii="Amiri" w:hAnsi="Amiri" w:cs="Amiri"/>
          <w:sz w:val="26"/>
          <w:szCs w:val="26"/>
          <w:rtl/>
          <w:lang w:bidi="ar-DZ"/>
        </w:rPr>
        <w:t xml:space="preserve"> المعرفة على</w:t>
      </w:r>
      <w:r w:rsidRPr="0055544B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55544B">
        <w:rPr>
          <w:rFonts w:ascii="Amiri" w:hAnsi="Amiri" w:cs="Amiri"/>
          <w:position w:val="-14"/>
          <w:sz w:val="26"/>
          <w:szCs w:val="26"/>
          <w:lang w:bidi="ar-DZ"/>
        </w:rPr>
        <w:object w:dxaOrig="900" w:dyaOrig="400" w14:anchorId="20E26435">
          <v:shape id="_x0000_i1098" type="#_x0000_t75" style="width:45pt;height:20.25pt" o:ole="">
            <v:imagedata r:id="rId56" o:title=""/>
          </v:shape>
          <o:OLEObject Type="Embed" ProgID="Equation.DSMT4" ShapeID="_x0000_i1098" DrawAspect="Content" ObjectID="_1768419150" r:id="rId57"/>
        </w:object>
      </w:r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بـــ:  </w:t>
      </w:r>
      <w:r w:rsidRPr="0055544B">
        <w:rPr>
          <w:rFonts w:ascii="Amiri" w:hAnsi="Amiri" w:cs="Amiri"/>
          <w:position w:val="-24"/>
          <w:sz w:val="26"/>
          <w:szCs w:val="26"/>
        </w:rPr>
        <w:object w:dxaOrig="1939" w:dyaOrig="660" w14:anchorId="47C13DCA">
          <v:shape id="_x0000_i1050" type="#_x0000_t75" style="width:96.75pt;height:33pt" o:ole="">
            <v:imagedata r:id="rId58" o:title=""/>
          </v:shape>
          <o:OLEObject Type="Embed" ProgID="Equation.DSMT4" ShapeID="_x0000_i1050" DrawAspect="Content" ObjectID="_1768419151" r:id="rId59"/>
        </w:object>
      </w:r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>،</w:t>
      </w:r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>ليكن</w:t>
      </w:r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Pr="0055544B">
        <w:rPr>
          <w:rFonts w:ascii="Amiri" w:eastAsiaTheme="minorEastAsia" w:hAnsi="Amiri" w:cs="Amiri"/>
          <w:position w:val="-16"/>
          <w:sz w:val="26"/>
          <w:szCs w:val="26"/>
          <w:lang w:bidi="ar-DZ"/>
        </w:rPr>
        <w:object w:dxaOrig="540" w:dyaOrig="440" w14:anchorId="4C61CED8">
          <v:shape id="_x0000_i1101" type="#_x0000_t75" style="width:27pt;height:21.75pt" o:ole="">
            <v:imagedata r:id="rId60" o:title=""/>
          </v:shape>
          <o:OLEObject Type="Embed" ProgID="Equation.DSMT4" ShapeID="_x0000_i1101" DrawAspect="Content" ObjectID="_1768419152" r:id="rId61"/>
        </w:object>
      </w:r>
      <w:bookmarkStart w:id="0" w:name="_Hlk94628904"/>
      <w:r w:rsidRPr="0055544B">
        <w:rPr>
          <w:rFonts w:ascii="Amiri" w:eastAsiaTheme="minorEastAsia" w:hAnsi="Amiri" w:cs="Amiri"/>
          <w:sz w:val="26"/>
          <w:szCs w:val="26"/>
          <w:lang w:bidi="ar-DZ"/>
        </w:rPr>
        <w:t xml:space="preserve"> </w:t>
      </w:r>
      <w:bookmarkEnd w:id="0"/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تمثيلها البياني في معلم متعامد ومتجانس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0;</m:t>
            </m:r>
            <m:acc>
              <m:accPr>
                <m:chr m:val="⃗"/>
                <m:ctrlPr>
                  <w:rPr>
                    <w:rFonts w:ascii="Cambria Math" w:eastAsiaTheme="minorEastAsia" w:hAnsi="Cambria Math" w:cs="Amiri"/>
                    <w:i/>
                    <w:sz w:val="26"/>
                    <w:szCs w:val="26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="Amiri"/>
                    <w:sz w:val="26"/>
                    <w:szCs w:val="26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="Amiri"/>
                    <w:i/>
                    <w:sz w:val="26"/>
                    <w:szCs w:val="26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="Amiri"/>
                    <w:sz w:val="26"/>
                    <w:szCs w:val="26"/>
                    <w:lang w:bidi="ar-DZ"/>
                  </w:rPr>
                  <m:t>j</m:t>
                </m:r>
              </m:e>
            </m:acc>
          </m:e>
        </m:d>
      </m:oMath>
    </w:p>
    <w:p w14:paraId="3CF87987" w14:textId="77777777" w:rsidR="0055544B" w:rsidRPr="0055544B" w:rsidRDefault="0055544B" w:rsidP="0055544B">
      <w:pPr>
        <w:pStyle w:val="Paragraphedeliste"/>
        <w:numPr>
          <w:ilvl w:val="0"/>
          <w:numId w:val="25"/>
        </w:numPr>
        <w:bidi/>
        <w:spacing w:after="0" w:line="240" w:lineRule="auto"/>
        <w:ind w:left="401" w:right="-851" w:firstLine="66"/>
        <w:rPr>
          <w:rFonts w:ascii="Amiri" w:eastAsiaTheme="minorEastAsia" w:hAnsi="Amiri" w:cs="Amiri"/>
          <w:sz w:val="26"/>
          <w:szCs w:val="26"/>
          <w:lang w:bidi="ar-DZ"/>
        </w:rPr>
      </w:pPr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عين الأعداد الحقيقية </w:t>
      </w:r>
      <w:r w:rsidRPr="0055544B">
        <w:rPr>
          <w:rFonts w:ascii="Amiri" w:eastAsiaTheme="minorEastAsia" w:hAnsi="Amiri" w:cs="Amiri"/>
          <w:sz w:val="26"/>
          <w:szCs w:val="26"/>
          <w:lang w:bidi="ar-DZ"/>
        </w:rPr>
        <w:t>a</w:t>
      </w:r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، </w:t>
      </w:r>
      <w:r w:rsidRPr="0055544B">
        <w:rPr>
          <w:rFonts w:ascii="Amiri" w:eastAsiaTheme="minorEastAsia" w:hAnsi="Amiri" w:cs="Amiri"/>
          <w:sz w:val="26"/>
          <w:szCs w:val="26"/>
          <w:lang w:bidi="ar-DZ"/>
        </w:rPr>
        <w:t>b</w:t>
      </w:r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و</w:t>
      </w:r>
      <w:r w:rsidRPr="0055544B">
        <w:rPr>
          <w:rFonts w:ascii="Amiri" w:eastAsiaTheme="minorEastAsia" w:hAnsi="Amiri" w:cs="Amiri"/>
          <w:sz w:val="26"/>
          <w:szCs w:val="26"/>
          <w:lang w:bidi="ar-DZ"/>
        </w:rPr>
        <w:t>c</w:t>
      </w:r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حيث من أجل كل عدد حقيقي </w:t>
      </w:r>
      <w:r w:rsidRPr="0055544B">
        <w:rPr>
          <w:rFonts w:ascii="Amiri" w:eastAsiaTheme="minorEastAsia" w:hAnsi="Amiri" w:cs="Amiri"/>
          <w:sz w:val="26"/>
          <w:szCs w:val="26"/>
          <w:lang w:bidi="ar-DZ"/>
        </w:rPr>
        <w:t>x</w:t>
      </w:r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من </w:t>
      </w:r>
      <m:oMath>
        <m:r>
          <m:rPr>
            <m:scr m:val="double-struck"/>
          </m:rPr>
          <w:rPr>
            <w:rFonts w:ascii="Times New Roman" w:hAnsi="Times New Roman" w:cs="Times New Roman" w:hint="cs"/>
            <w:sz w:val="26"/>
            <w:szCs w:val="26"/>
            <w:rtl/>
            <w:lang w:bidi="ar-DZ"/>
          </w:rPr>
          <m:t>R</m:t>
        </m:r>
        <m:r>
          <w:rPr>
            <w:rFonts w:ascii="Cambria Math" w:hAnsi="Cambria Math" w:cs="Amiri"/>
            <w:sz w:val="26"/>
            <w:szCs w:val="26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="Amir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-2</m:t>
            </m:r>
          </m:e>
        </m:d>
      </m:oMath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:  </w:t>
      </w:r>
      <w:r w:rsidRPr="0055544B">
        <w:rPr>
          <w:rFonts w:ascii="Amiri" w:hAnsi="Amiri" w:cs="Amiri"/>
          <w:position w:val="-24"/>
          <w:sz w:val="26"/>
          <w:szCs w:val="26"/>
        </w:rPr>
        <w:object w:dxaOrig="2040" w:dyaOrig="620" w14:anchorId="5B6C4C57">
          <v:shape id="_x0000_i1051" type="#_x0000_t75" style="width:102pt;height:30.75pt" o:ole="">
            <v:imagedata r:id="rId62" o:title=""/>
          </v:shape>
          <o:OLEObject Type="Embed" ProgID="Equation.DSMT4" ShapeID="_x0000_i1051" DrawAspect="Content" ObjectID="_1768419153" r:id="rId63"/>
        </w:object>
      </w:r>
    </w:p>
    <w:p w14:paraId="235B0DA1" w14:textId="77777777" w:rsidR="0055544B" w:rsidRPr="0055544B" w:rsidRDefault="0055544B" w:rsidP="0055544B">
      <w:pPr>
        <w:pStyle w:val="Paragraphedeliste"/>
        <w:numPr>
          <w:ilvl w:val="0"/>
          <w:numId w:val="25"/>
        </w:numPr>
        <w:bidi/>
        <w:spacing w:after="0" w:line="240" w:lineRule="auto"/>
        <w:ind w:left="401" w:right="-851" w:firstLine="66"/>
        <w:rPr>
          <w:rFonts w:ascii="Amiri" w:eastAsiaTheme="minorEastAsia" w:hAnsi="Amiri" w:cs="Amiri"/>
          <w:sz w:val="26"/>
          <w:szCs w:val="26"/>
          <w:lang w:bidi="ar-DZ"/>
        </w:rPr>
      </w:pPr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أحسب نهايات الدالة </w:t>
      </w:r>
      <w:r w:rsidRPr="0055544B">
        <w:rPr>
          <w:rFonts w:ascii="Amiri" w:eastAsiaTheme="minorEastAsia" w:hAnsi="Amiri" w:cs="Amiri"/>
          <w:sz w:val="26"/>
          <w:szCs w:val="26"/>
          <w:lang w:bidi="ar-DZ"/>
        </w:rPr>
        <w:t>f</w:t>
      </w:r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عند أطراف مجموعة التعريف ثم فسر النتيجة بيانيا.</w:t>
      </w:r>
    </w:p>
    <w:p w14:paraId="7726AE4E" w14:textId="77777777" w:rsidR="0055544B" w:rsidRPr="0055544B" w:rsidRDefault="0055544B" w:rsidP="0055544B">
      <w:pPr>
        <w:pStyle w:val="Paragraphedeliste"/>
        <w:numPr>
          <w:ilvl w:val="0"/>
          <w:numId w:val="25"/>
        </w:numPr>
        <w:bidi/>
        <w:spacing w:after="0" w:line="240" w:lineRule="auto"/>
        <w:ind w:left="401" w:right="-851" w:firstLine="66"/>
        <w:rPr>
          <w:rFonts w:ascii="Amiri" w:eastAsiaTheme="minorEastAsia" w:hAnsi="Amiri" w:cs="Amiri"/>
          <w:sz w:val="26"/>
          <w:szCs w:val="26"/>
          <w:lang w:bidi="ar-DZ"/>
        </w:rPr>
      </w:pPr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أ- بين أن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6"/>
                    <w:szCs w:val="26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miri"/>
                    <w:sz w:val="26"/>
                    <w:szCs w:val="26"/>
                    <w:lang w:bidi="ar-DZ"/>
                  </w:rPr>
                  <m:t>f</m:t>
                </m:r>
              </m:sub>
            </m:sSub>
          </m:e>
        </m:d>
      </m:oMath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يقبل مستقيما مقاربا مائلا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Δ</m:t>
            </m:r>
          </m:e>
        </m:d>
      </m:oMath>
      <w:r w:rsidRPr="0055544B">
        <w:rPr>
          <w:rFonts w:ascii="Amiri" w:eastAsiaTheme="minorEastAsia" w:hAnsi="Amiri" w:cs="Amiri"/>
          <w:sz w:val="26"/>
          <w:szCs w:val="26"/>
          <w:lang w:bidi="ar-DZ"/>
        </w:rPr>
        <w:t xml:space="preserve"> </w:t>
      </w:r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>.</w:t>
      </w:r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br/>
        <w:t xml:space="preserve">     ب- استنتج الوضع النسبي للمنحنى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6"/>
                    <w:szCs w:val="26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miri"/>
                    <w:sz w:val="26"/>
                    <w:szCs w:val="26"/>
                    <w:lang w:bidi="ar-DZ"/>
                  </w:rPr>
                  <m:t>f</m:t>
                </m:r>
              </m:sub>
            </m:sSub>
          </m:e>
        </m:d>
      </m:oMath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Δ</m:t>
            </m:r>
          </m:e>
        </m:d>
      </m:oMath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.</w:t>
      </w:r>
    </w:p>
    <w:p w14:paraId="21F9D7DB" w14:textId="77777777" w:rsidR="0055544B" w:rsidRPr="0055544B" w:rsidRDefault="0055544B" w:rsidP="0055544B">
      <w:pPr>
        <w:pStyle w:val="Paragraphedeliste"/>
        <w:numPr>
          <w:ilvl w:val="0"/>
          <w:numId w:val="25"/>
        </w:numPr>
        <w:bidi/>
        <w:spacing w:after="0" w:line="240" w:lineRule="auto"/>
        <w:ind w:left="401" w:right="-851" w:firstLine="66"/>
        <w:rPr>
          <w:rFonts w:ascii="Amiri" w:eastAsiaTheme="minorEastAsia" w:hAnsi="Amiri" w:cs="Amiri"/>
          <w:sz w:val="26"/>
          <w:szCs w:val="26"/>
          <w:lang w:bidi="ar-DZ"/>
        </w:rPr>
      </w:pPr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أدرس تغيرات الدالة </w:t>
      </w:r>
      <w:r w:rsidRPr="0055544B">
        <w:rPr>
          <w:rFonts w:ascii="Amiri" w:eastAsiaTheme="minorEastAsia" w:hAnsi="Amiri" w:cs="Amiri"/>
          <w:sz w:val="26"/>
          <w:szCs w:val="26"/>
          <w:lang w:bidi="ar-DZ"/>
        </w:rPr>
        <w:t>f</w:t>
      </w:r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ثم شكل جدول تغيراتها.</w:t>
      </w:r>
    </w:p>
    <w:p w14:paraId="08DAA73B" w14:textId="388C6C1E" w:rsidR="0055544B" w:rsidRPr="0055544B" w:rsidRDefault="0055544B" w:rsidP="0055544B">
      <w:pPr>
        <w:pStyle w:val="Paragraphedeliste"/>
        <w:numPr>
          <w:ilvl w:val="0"/>
          <w:numId w:val="25"/>
        </w:numPr>
        <w:bidi/>
        <w:spacing w:after="0" w:line="240" w:lineRule="auto"/>
        <w:ind w:left="401" w:right="-851" w:firstLine="66"/>
        <w:rPr>
          <w:rFonts w:ascii="Amiri" w:eastAsiaTheme="minorEastAsia" w:hAnsi="Amiri" w:cs="Amiri"/>
          <w:sz w:val="26"/>
          <w:szCs w:val="26"/>
          <w:lang w:bidi="ar-DZ"/>
        </w:rPr>
      </w:pPr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>بين أن نقطة تقاطع المستقيم</w:t>
      </w:r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>ي</w:t>
      </w:r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ن المقاربين هي مركز تناظر للمنحنى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6"/>
                    <w:szCs w:val="26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miri"/>
                    <w:sz w:val="26"/>
                    <w:szCs w:val="26"/>
                    <w:lang w:bidi="ar-DZ"/>
                  </w:rPr>
                  <m:t>f</m:t>
                </m:r>
              </m:sub>
            </m:sSub>
          </m:e>
        </m:d>
      </m:oMath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.</w:t>
      </w:r>
    </w:p>
    <w:p w14:paraId="474E3E87" w14:textId="77777777" w:rsidR="0055544B" w:rsidRPr="0055544B" w:rsidRDefault="0055544B" w:rsidP="0055544B">
      <w:pPr>
        <w:pStyle w:val="Paragraphedeliste"/>
        <w:numPr>
          <w:ilvl w:val="0"/>
          <w:numId w:val="25"/>
        </w:numPr>
        <w:bidi/>
        <w:spacing w:after="0" w:line="240" w:lineRule="auto"/>
        <w:ind w:left="401" w:right="-851" w:firstLine="66"/>
        <w:rPr>
          <w:rFonts w:ascii="Amiri" w:eastAsiaTheme="minorEastAsia" w:hAnsi="Amiri" w:cs="Amiri"/>
          <w:sz w:val="26"/>
          <w:szCs w:val="26"/>
          <w:lang w:bidi="ar-DZ"/>
        </w:rPr>
      </w:pPr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أكتب معادلة المستقيم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∆</m:t>
            </m:r>
          </m:e>
        </m:d>
      </m:oMath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مماس المنحنى </w:t>
      </w:r>
      <w:bookmarkStart w:id="1" w:name="_Hlk94629624"/>
      <m:oMath>
        <m:d>
          <m:d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6"/>
                    <w:szCs w:val="26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miri"/>
                    <w:sz w:val="26"/>
                    <w:szCs w:val="26"/>
                    <w:lang w:bidi="ar-DZ"/>
                  </w:rPr>
                  <m:t>f</m:t>
                </m:r>
              </m:sub>
            </m:sSub>
          </m:e>
        </m:d>
      </m:oMath>
      <w:bookmarkEnd w:id="1"/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عند النقطة ذات الفاصلة </w:t>
      </w:r>
      <w:r w:rsidRPr="0055544B">
        <w:rPr>
          <w:rFonts w:ascii="Amiri" w:eastAsiaTheme="minorEastAsia" w:hAnsi="Amiri" w:cs="Amiri"/>
          <w:sz w:val="26"/>
          <w:szCs w:val="26"/>
          <w:lang w:bidi="ar-DZ"/>
        </w:rPr>
        <w:t>1</w:t>
      </w:r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>.</w:t>
      </w:r>
    </w:p>
    <w:p w14:paraId="1FC18E72" w14:textId="77777777" w:rsidR="0055544B" w:rsidRDefault="0055544B" w:rsidP="0055544B">
      <w:pPr>
        <w:pStyle w:val="Paragraphedeliste"/>
        <w:numPr>
          <w:ilvl w:val="0"/>
          <w:numId w:val="25"/>
        </w:numPr>
        <w:bidi/>
        <w:spacing w:after="0" w:line="240" w:lineRule="auto"/>
        <w:ind w:left="401" w:right="-851" w:firstLine="66"/>
        <w:rPr>
          <w:rFonts w:ascii="Amiri" w:eastAsiaTheme="minorEastAsia" w:hAnsi="Amiri" w:cs="Amiri"/>
          <w:sz w:val="26"/>
          <w:szCs w:val="26"/>
          <w:lang w:bidi="ar-DZ"/>
        </w:rPr>
      </w:pPr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أ- أنشئ المنحنى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6"/>
                    <w:szCs w:val="26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miri"/>
                    <w:sz w:val="26"/>
                    <w:szCs w:val="26"/>
                    <w:lang w:bidi="ar-DZ"/>
                  </w:rPr>
                  <m:t>f</m:t>
                </m:r>
              </m:sub>
            </m:sSub>
          </m:e>
        </m:d>
      </m:oMath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والمستقيمات المقاربة.</w:t>
      </w:r>
    </w:p>
    <w:p w14:paraId="5F82773D" w14:textId="28F1E239" w:rsidR="0055544B" w:rsidRPr="0055544B" w:rsidRDefault="0055544B" w:rsidP="0055544B">
      <w:pPr>
        <w:pStyle w:val="Paragraphedeliste"/>
        <w:numPr>
          <w:ilvl w:val="0"/>
          <w:numId w:val="25"/>
        </w:numPr>
        <w:bidi/>
        <w:spacing w:after="0" w:line="240" w:lineRule="auto"/>
        <w:ind w:left="401" w:right="-851" w:firstLine="66"/>
        <w:rPr>
          <w:rFonts w:ascii="Amiri" w:eastAsiaTheme="minorEastAsia" w:hAnsi="Amiri" w:cs="Amiri"/>
          <w:sz w:val="26"/>
          <w:szCs w:val="26"/>
          <w:lang w:bidi="ar-DZ"/>
        </w:rPr>
      </w:pPr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أحسب مساحة الحيز المحدد بالمنحنى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6"/>
                    <w:szCs w:val="26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miri"/>
                    <w:sz w:val="26"/>
                    <w:szCs w:val="26"/>
                    <w:lang w:bidi="ar-DZ"/>
                  </w:rPr>
                  <m:t>f</m:t>
                </m:r>
              </m:sub>
            </m:sSub>
          </m:e>
        </m:d>
      </m:oMath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ومحور الفواصل والمستقيمين اللذين معادلتيهما على الترتيب </w:t>
      </w:r>
      <w:r w:rsidRPr="0055544B">
        <w:rPr>
          <w:rFonts w:ascii="Amiri" w:eastAsiaTheme="minorEastAsia" w:hAnsi="Amiri" w:cs="Amiri"/>
          <w:sz w:val="26"/>
          <w:szCs w:val="26"/>
          <w:lang w:bidi="ar-DZ"/>
        </w:rPr>
        <w:t xml:space="preserve"> </w:t>
      </w:r>
      <w:r w:rsidRPr="0055544B">
        <w:rPr>
          <w:position w:val="-6"/>
        </w:rPr>
        <w:object w:dxaOrig="680" w:dyaOrig="279" w14:anchorId="64B99D44">
          <v:shape id="_x0000_i1052" type="#_x0000_t75" style="width:33.75pt;height:14.25pt" o:ole="">
            <v:imagedata r:id="rId64" o:title=""/>
          </v:shape>
          <o:OLEObject Type="Embed" ProgID="Equation.DSMT4" ShapeID="_x0000_i1052" DrawAspect="Content" ObjectID="_1768419154" r:id="rId65"/>
        </w:object>
      </w:r>
      <w:r w:rsidRPr="0055544B">
        <w:rPr>
          <w:rFonts w:ascii="Amiri" w:hAnsi="Amiri" w:cs="Amiri"/>
          <w:sz w:val="26"/>
          <w:szCs w:val="26"/>
          <w:rtl/>
          <w:lang w:bidi="ar-DZ"/>
        </w:rPr>
        <w:t xml:space="preserve"> و  </w:t>
      </w:r>
      <w:r w:rsidRPr="0055544B">
        <w:rPr>
          <w:position w:val="-6"/>
        </w:rPr>
        <w:object w:dxaOrig="680" w:dyaOrig="279" w14:anchorId="3FD3169D">
          <v:shape id="_x0000_i1053" type="#_x0000_t75" style="width:33.75pt;height:14.25pt" o:ole="">
            <v:imagedata r:id="rId66" o:title=""/>
          </v:shape>
          <o:OLEObject Type="Embed" ProgID="Equation.DSMT4" ShapeID="_x0000_i1053" DrawAspect="Content" ObjectID="_1768419155" r:id="rId67"/>
        </w:object>
      </w:r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br/>
      </w:r>
      <w:r w:rsidRPr="0055544B">
        <w:rPr>
          <w:rFonts w:ascii="Amiri" w:eastAsiaTheme="minorEastAsia" w:hAnsi="Amiri" w:cs="Amiri"/>
          <w:sz w:val="26"/>
          <w:szCs w:val="26"/>
          <w:lang w:bidi="ar-DZ"/>
        </w:rPr>
        <w:t xml:space="preserve">       </w:t>
      </w:r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ب- </w:t>
      </w:r>
      <w:bookmarkStart w:id="2" w:name="_Hlk95567512"/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ناقش بيانيا حسب قيم الوسيط الحقيقي </w:t>
      </w:r>
      <w:r w:rsidRPr="0055544B">
        <w:rPr>
          <w:rFonts w:ascii="Amiri" w:eastAsiaTheme="minorEastAsia" w:hAnsi="Amiri" w:cs="Amiri"/>
          <w:sz w:val="26"/>
          <w:szCs w:val="26"/>
          <w:lang w:bidi="ar-DZ"/>
        </w:rPr>
        <w:t>m</w:t>
      </w:r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حلول المعادلة </w:t>
      </w:r>
      <w:r w:rsidRPr="0055544B">
        <w:rPr>
          <w:rFonts w:ascii="Amiri" w:eastAsiaTheme="minorEastAsia" w:hAnsi="Amiri" w:cs="Amiri"/>
          <w:sz w:val="26"/>
          <w:szCs w:val="26"/>
          <w:lang w:bidi="ar-DZ"/>
        </w:rPr>
        <w:t>f(x)=m</w:t>
      </w:r>
    </w:p>
    <w:bookmarkEnd w:id="2"/>
    <w:p w14:paraId="2B255878" w14:textId="77777777" w:rsidR="0055544B" w:rsidRPr="0055544B" w:rsidRDefault="0055544B" w:rsidP="0055544B">
      <w:pPr>
        <w:pStyle w:val="Paragraphedeliste"/>
        <w:numPr>
          <w:ilvl w:val="0"/>
          <w:numId w:val="25"/>
        </w:numPr>
        <w:bidi/>
        <w:spacing w:after="0" w:line="240" w:lineRule="auto"/>
        <w:ind w:left="401" w:right="-851" w:firstLine="66"/>
        <w:rPr>
          <w:rFonts w:ascii="Amiri" w:eastAsiaTheme="minorEastAsia" w:hAnsi="Amiri" w:cs="Amiri"/>
          <w:sz w:val="26"/>
          <w:szCs w:val="26"/>
          <w:lang w:bidi="ar-DZ"/>
        </w:rPr>
      </w:pPr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لتكن الدالة </w:t>
      </w:r>
      <w:r w:rsidRPr="0055544B">
        <w:rPr>
          <w:rFonts w:ascii="Amiri" w:eastAsiaTheme="minorEastAsia" w:hAnsi="Amiri" w:cs="Amiri"/>
          <w:sz w:val="26"/>
          <w:szCs w:val="26"/>
          <w:lang w:bidi="ar-DZ"/>
        </w:rPr>
        <w:t>h</w:t>
      </w:r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معرفة على </w:t>
      </w:r>
      <m:oMath>
        <m:r>
          <m:rPr>
            <m:scr m:val="double-struck"/>
          </m:rPr>
          <w:rPr>
            <w:rFonts w:ascii="Times New Roman" w:hAnsi="Times New Roman" w:cs="Times New Roman" w:hint="cs"/>
            <w:sz w:val="26"/>
            <w:szCs w:val="26"/>
            <w:rtl/>
            <w:lang w:bidi="ar-DZ"/>
          </w:rPr>
          <m:t>R</m:t>
        </m:r>
        <m:r>
          <w:rPr>
            <w:rFonts w:ascii="Cambria Math" w:hAnsi="Cambria Math" w:cs="Amiri"/>
            <w:sz w:val="26"/>
            <w:szCs w:val="26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="Amir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-2</m:t>
            </m:r>
          </m:e>
        </m:d>
      </m:oMath>
      <w:r w:rsidRPr="0055544B">
        <w:rPr>
          <w:rFonts w:ascii="Amiri" w:eastAsiaTheme="minorEastAsia" w:hAnsi="Amiri" w:cs="Amiri"/>
          <w:sz w:val="26"/>
          <w:szCs w:val="26"/>
          <w:lang w:bidi="ar-DZ"/>
        </w:rPr>
        <w:t xml:space="preserve"> </w:t>
      </w:r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بالعبارة :    </w:t>
      </w:r>
      <m:oMath>
        <m:r>
          <w:rPr>
            <w:rFonts w:ascii="Cambria Math" w:eastAsiaTheme="minorEastAsia" w:hAnsi="Cambria Math" w:cs="Amiri"/>
            <w:sz w:val="26"/>
            <w:szCs w:val="26"/>
            <w:lang w:bidi="ar-DZ"/>
          </w:rPr>
          <m:t>h(x)=</m:t>
        </m:r>
        <m:d>
          <m:dPr>
            <m:begChr m:val="|"/>
            <m:endChr m:val="|"/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f(x)</m:t>
            </m:r>
          </m:e>
        </m:d>
      </m:oMath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.</w:t>
      </w:r>
      <w:r w:rsidRPr="0055544B">
        <w:rPr>
          <w:rFonts w:ascii="Amiri" w:eastAsiaTheme="minorEastAsia" w:hAnsi="Amiri" w:cs="Amiri"/>
          <w:sz w:val="26"/>
          <w:szCs w:val="26"/>
          <w:lang w:bidi="ar-DZ"/>
        </w:rPr>
        <w:br/>
      </w:r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         أ- أدرس إشارة </w:t>
      </w:r>
      <w:r w:rsidRPr="0055544B">
        <w:rPr>
          <w:rFonts w:ascii="Amiri" w:eastAsiaTheme="minorEastAsia" w:hAnsi="Amiri" w:cs="Amiri"/>
          <w:sz w:val="26"/>
          <w:szCs w:val="26"/>
          <w:lang w:bidi="ar-DZ"/>
        </w:rPr>
        <w:t>f(x)</w:t>
      </w:r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>.</w:t>
      </w:r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br/>
        <w:t xml:space="preserve">         ب- أكتب عبارة </w:t>
      </w:r>
      <w:r w:rsidRPr="0055544B">
        <w:rPr>
          <w:rFonts w:ascii="Amiri" w:eastAsiaTheme="minorEastAsia" w:hAnsi="Amiri" w:cs="Amiri"/>
          <w:sz w:val="26"/>
          <w:szCs w:val="26"/>
          <w:lang w:bidi="ar-DZ"/>
        </w:rPr>
        <w:t>h(x)</w:t>
      </w:r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دون رمز القيمة المطلقة.</w:t>
      </w:r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br/>
        <w:t xml:space="preserve">         ج- اشرح كيف يمكن انشاء منحنى الدالة </w:t>
      </w:r>
      <w:r w:rsidRPr="0055544B">
        <w:rPr>
          <w:rFonts w:ascii="Amiri" w:eastAsiaTheme="minorEastAsia" w:hAnsi="Amiri" w:cs="Amiri"/>
          <w:sz w:val="26"/>
          <w:szCs w:val="26"/>
          <w:lang w:bidi="ar-DZ"/>
        </w:rPr>
        <w:t>h</w:t>
      </w:r>
      <w:r w:rsidRPr="0055544B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انطلاقا من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6"/>
                    <w:szCs w:val="26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miri"/>
                    <w:sz w:val="26"/>
                    <w:szCs w:val="26"/>
                    <w:lang w:bidi="ar-DZ"/>
                  </w:rPr>
                  <m:t>f</m:t>
                </m:r>
              </m:sub>
            </m:sSub>
          </m:e>
        </m:d>
      </m:oMath>
    </w:p>
    <w:p w14:paraId="772E005B" w14:textId="77777777" w:rsidR="000E6A3C" w:rsidRPr="0055544B" w:rsidRDefault="000E6A3C" w:rsidP="003735AB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6"/>
          <w:szCs w:val="26"/>
          <w:lang w:bidi="ar-DZ"/>
        </w:rPr>
      </w:pPr>
    </w:p>
    <w:sectPr w:rsidR="000E6A3C" w:rsidRPr="0055544B" w:rsidSect="00C131A1">
      <w:pgSz w:w="11906" w:h="16838"/>
      <w:pgMar w:top="426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678F3"/>
    <w:multiLevelType w:val="hybridMultilevel"/>
    <w:tmpl w:val="B51A1F22"/>
    <w:lvl w:ilvl="0" w:tplc="77881B0E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87" w:hanging="360"/>
      </w:pPr>
    </w:lvl>
    <w:lvl w:ilvl="2" w:tplc="2000001B" w:tentative="1">
      <w:start w:val="1"/>
      <w:numFmt w:val="lowerRoman"/>
      <w:lvlText w:val="%3."/>
      <w:lvlJc w:val="right"/>
      <w:pPr>
        <w:ind w:left="807" w:hanging="180"/>
      </w:pPr>
    </w:lvl>
    <w:lvl w:ilvl="3" w:tplc="2000000F" w:tentative="1">
      <w:start w:val="1"/>
      <w:numFmt w:val="decimal"/>
      <w:lvlText w:val="%4."/>
      <w:lvlJc w:val="left"/>
      <w:pPr>
        <w:ind w:left="1527" w:hanging="360"/>
      </w:pPr>
    </w:lvl>
    <w:lvl w:ilvl="4" w:tplc="20000019" w:tentative="1">
      <w:start w:val="1"/>
      <w:numFmt w:val="lowerLetter"/>
      <w:lvlText w:val="%5."/>
      <w:lvlJc w:val="left"/>
      <w:pPr>
        <w:ind w:left="2247" w:hanging="360"/>
      </w:pPr>
    </w:lvl>
    <w:lvl w:ilvl="5" w:tplc="2000001B" w:tentative="1">
      <w:start w:val="1"/>
      <w:numFmt w:val="lowerRoman"/>
      <w:lvlText w:val="%6."/>
      <w:lvlJc w:val="right"/>
      <w:pPr>
        <w:ind w:left="2967" w:hanging="180"/>
      </w:pPr>
    </w:lvl>
    <w:lvl w:ilvl="6" w:tplc="2000000F" w:tentative="1">
      <w:start w:val="1"/>
      <w:numFmt w:val="decimal"/>
      <w:lvlText w:val="%7."/>
      <w:lvlJc w:val="left"/>
      <w:pPr>
        <w:ind w:left="3687" w:hanging="360"/>
      </w:pPr>
    </w:lvl>
    <w:lvl w:ilvl="7" w:tplc="20000019" w:tentative="1">
      <w:start w:val="1"/>
      <w:numFmt w:val="lowerLetter"/>
      <w:lvlText w:val="%8."/>
      <w:lvlJc w:val="left"/>
      <w:pPr>
        <w:ind w:left="4407" w:hanging="360"/>
      </w:pPr>
    </w:lvl>
    <w:lvl w:ilvl="8" w:tplc="2000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8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4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0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3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374820117">
    <w:abstractNumId w:val="18"/>
  </w:num>
  <w:num w:numId="2" w16cid:durableId="1514613654">
    <w:abstractNumId w:val="14"/>
  </w:num>
  <w:num w:numId="3" w16cid:durableId="1300771122">
    <w:abstractNumId w:val="10"/>
  </w:num>
  <w:num w:numId="4" w16cid:durableId="568810588">
    <w:abstractNumId w:val="0"/>
  </w:num>
  <w:num w:numId="5" w16cid:durableId="302122458">
    <w:abstractNumId w:val="15"/>
  </w:num>
  <w:num w:numId="6" w16cid:durableId="230510890">
    <w:abstractNumId w:val="4"/>
  </w:num>
  <w:num w:numId="7" w16cid:durableId="577980922">
    <w:abstractNumId w:val="2"/>
  </w:num>
  <w:num w:numId="8" w16cid:durableId="363098702">
    <w:abstractNumId w:val="5"/>
  </w:num>
  <w:num w:numId="9" w16cid:durableId="718359352">
    <w:abstractNumId w:val="11"/>
  </w:num>
  <w:num w:numId="10" w16cid:durableId="1300647720">
    <w:abstractNumId w:val="9"/>
  </w:num>
  <w:num w:numId="11" w16cid:durableId="1916742384">
    <w:abstractNumId w:val="7"/>
  </w:num>
  <w:num w:numId="12" w16cid:durableId="1503351778">
    <w:abstractNumId w:val="17"/>
  </w:num>
  <w:num w:numId="13" w16cid:durableId="1875927291">
    <w:abstractNumId w:val="20"/>
  </w:num>
  <w:num w:numId="14" w16cid:durableId="1605725591">
    <w:abstractNumId w:val="12"/>
  </w:num>
  <w:num w:numId="15" w16cid:durableId="987170706">
    <w:abstractNumId w:val="21"/>
  </w:num>
  <w:num w:numId="16" w16cid:durableId="815103576">
    <w:abstractNumId w:val="22"/>
  </w:num>
  <w:num w:numId="17" w16cid:durableId="1085300392">
    <w:abstractNumId w:val="13"/>
  </w:num>
  <w:num w:numId="18" w16cid:durableId="1776049698">
    <w:abstractNumId w:val="23"/>
  </w:num>
  <w:num w:numId="19" w16cid:durableId="510413131">
    <w:abstractNumId w:val="16"/>
  </w:num>
  <w:num w:numId="20" w16cid:durableId="1749880583">
    <w:abstractNumId w:val="8"/>
  </w:num>
  <w:num w:numId="21" w16cid:durableId="1921139161">
    <w:abstractNumId w:val="24"/>
  </w:num>
  <w:num w:numId="22" w16cid:durableId="1915431333">
    <w:abstractNumId w:val="19"/>
  </w:num>
  <w:num w:numId="23" w16cid:durableId="399593537">
    <w:abstractNumId w:val="3"/>
  </w:num>
  <w:num w:numId="24" w16cid:durableId="238758097">
    <w:abstractNumId w:val="1"/>
  </w:num>
  <w:num w:numId="25" w16cid:durableId="18151031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0E"/>
    <w:rsid w:val="000A02D4"/>
    <w:rsid w:val="000E6A3C"/>
    <w:rsid w:val="00190432"/>
    <w:rsid w:val="001B3AFA"/>
    <w:rsid w:val="002553DD"/>
    <w:rsid w:val="003735AB"/>
    <w:rsid w:val="003F7B0E"/>
    <w:rsid w:val="00524B82"/>
    <w:rsid w:val="0055544B"/>
    <w:rsid w:val="00725CD1"/>
    <w:rsid w:val="00737178"/>
    <w:rsid w:val="007A7356"/>
    <w:rsid w:val="0086640E"/>
    <w:rsid w:val="008A1E42"/>
    <w:rsid w:val="009160ED"/>
    <w:rsid w:val="009B1980"/>
    <w:rsid w:val="009F4F73"/>
    <w:rsid w:val="00AC19AF"/>
    <w:rsid w:val="00AE6765"/>
    <w:rsid w:val="00AF2CF1"/>
    <w:rsid w:val="00C00C4C"/>
    <w:rsid w:val="00C131A1"/>
    <w:rsid w:val="00C24FD6"/>
    <w:rsid w:val="00C317FA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45822"/>
  <w15:docId w15:val="{7D2E8C85-7520-4FF3-8222-6C80DF37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link w:val="ParagraphedelisteCar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8664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555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8;&#1575;&#1580;&#1576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واجب.dotx</Template>
  <TotalTime>9</TotalTime>
  <Pages>1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2</cp:revision>
  <dcterms:created xsi:type="dcterms:W3CDTF">2024-02-02T14:10:00Z</dcterms:created>
  <dcterms:modified xsi:type="dcterms:W3CDTF">2024-02-02T21:43:00Z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