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841" w14:textId="77777777" w:rsidR="009160ED" w:rsidRPr="00935E80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1CD2A" w14:textId="3D32052E" w:rsidR="009160ED" w:rsidRPr="00935E80" w:rsidRDefault="00725CD1" w:rsidP="009160E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5E80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942DA39" wp14:editId="5269A8DC">
            <wp:simplePos x="0" y="0"/>
            <wp:positionH relativeFrom="margin">
              <wp:posOffset>3208655</wp:posOffset>
            </wp:positionH>
            <wp:positionV relativeFrom="paragraph">
              <wp:posOffset>67310</wp:posOffset>
            </wp:positionV>
            <wp:extent cx="628650" cy="4286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935E80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</w:t>
      </w:r>
      <w:r w:rsidR="009160E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7A15B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</w:t>
      </w:r>
      <w:r w:rsidR="008A1E42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2A89F4B" w14:textId="3B952FC1" w:rsidR="009160ED" w:rsidRPr="00935E80" w:rsidRDefault="008A1E42" w:rsidP="008A1E42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ختبار الفصل الأول</w:t>
      </w:r>
      <w:r w:rsidR="00AC19A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7A15B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AC19A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حميتو </w:t>
      </w:r>
      <w:r w:rsidR="005464FA" w:rsidRPr="00935E8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على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الشلالة</w:t>
      </w:r>
    </w:p>
    <w:p w14:paraId="56E3AD1E" w14:textId="77777777" w:rsidR="00B60F36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مستوى</w:t>
      </w: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:</w:t>
      </w:r>
      <w:r w:rsidR="007A15B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2 تسيير </w:t>
      </w:r>
      <w:r w:rsidR="005464FA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واقتصاد</w:t>
      </w: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</w:p>
    <w:p w14:paraId="79F3F4AE" w14:textId="655A5E61" w:rsidR="009160ED" w:rsidRPr="00935E80" w:rsidRDefault="008A1E42" w:rsidP="00B60F36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</w:p>
    <w:p w14:paraId="1EFEC1C1" w14:textId="32E752E1" w:rsidR="009160ED" w:rsidRPr="00935E80" w:rsidRDefault="009160ED" w:rsidP="00373D0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ind w:right="-284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اختبار في</w:t>
      </w:r>
      <w:r w:rsidR="00C24FD6" w:rsidRPr="00935E80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مادة:</w:t>
      </w:r>
      <w:r w:rsidR="002553DD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الرياضيات</w:t>
      </w:r>
      <w:r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935E80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  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29/11/2021</w:t>
      </w:r>
      <w:r w:rsidR="00C24FD6" w:rsidRPr="00935E80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</w:t>
      </w:r>
      <w:r w:rsidR="00725CD1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</w:t>
      </w:r>
      <w:r w:rsidR="007A15B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</w:t>
      </w:r>
      <w:r w:rsidR="00373D0F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826E2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725CD1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</w:t>
      </w:r>
      <w:r w:rsidR="005464FA" w:rsidRPr="00935E80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المـدة: </w:t>
      </w:r>
      <w:r w:rsidR="005464FA" w:rsidRPr="00935E80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ساعتين</w:t>
      </w:r>
    </w:p>
    <w:p w14:paraId="5DFB1B1C" w14:textId="77777777" w:rsidR="001B3AFA" w:rsidRPr="00935E80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935E80">
        <w:rPr>
          <w:rFonts w:eastAsia="Calibri" w:cstheme="minorHAnsi"/>
          <w:sz w:val="28"/>
          <w:szCs w:val="28"/>
        </w:rPr>
        <w:t xml:space="preserve"> </w:t>
      </w:r>
      <w:r w:rsidRPr="00935E80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054BF2D8" w14:textId="15CECB9C" w:rsidR="001B3AFA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35E80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58711F" w:rsidRPr="00935E80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</w:t>
      </w:r>
      <w:r w:rsidR="0058711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لأول </w:t>
      </w:r>
      <w:r w:rsidR="0058711F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(</w:t>
      </w:r>
      <w:r w:rsidR="00220612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07.5ن)</w:t>
      </w:r>
      <w:r w:rsidRPr="00935E80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4D8E40D7" w14:textId="77777777" w:rsidR="00B60F36" w:rsidRPr="00935E80" w:rsidRDefault="00B60F36" w:rsidP="00B60F36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48BD39D5" w14:textId="3EA6B738" w:rsidR="003C2A42" w:rsidRPr="00935E80" w:rsidRDefault="001B3AFA" w:rsidP="002553DD">
      <w:p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935E80">
        <w:rPr>
          <w:rFonts w:eastAsia="Calibri" w:cstheme="minorHAnsi"/>
          <w:sz w:val="28"/>
          <w:szCs w:val="28"/>
          <w:rtl/>
        </w:rPr>
        <w:t xml:space="preserve">  </w:t>
      </w:r>
      <w:r w:rsidR="003C2A42" w:rsidRPr="00935E80">
        <w:rPr>
          <w:rFonts w:cstheme="minorHAnsi"/>
          <w:sz w:val="28"/>
          <w:szCs w:val="28"/>
          <w:rtl/>
        </w:rPr>
        <w:t xml:space="preserve">حديث في الشارع الجزائري هذه الأيام </w:t>
      </w:r>
      <w:r w:rsidR="00715971" w:rsidRPr="00935E80">
        <w:rPr>
          <w:rFonts w:cstheme="minorHAnsi"/>
          <w:sz w:val="28"/>
          <w:szCs w:val="28"/>
          <w:rtl/>
        </w:rPr>
        <w:t>عن” البطاطا</w:t>
      </w:r>
      <w:r w:rsidR="003C2A42" w:rsidRPr="00935E80">
        <w:rPr>
          <w:rFonts w:cstheme="minorHAnsi"/>
          <w:sz w:val="28"/>
          <w:szCs w:val="28"/>
          <w:rtl/>
        </w:rPr>
        <w:t xml:space="preserve">“، حيث الذهول والتعجب من أسعارها المتزايدة يوما بعد </w:t>
      </w:r>
      <w:proofErr w:type="gramStart"/>
      <w:r w:rsidR="003C2A42" w:rsidRPr="00935E80">
        <w:rPr>
          <w:rFonts w:cstheme="minorHAnsi"/>
          <w:sz w:val="28"/>
          <w:szCs w:val="28"/>
          <w:rtl/>
        </w:rPr>
        <w:t>يوم،  كان</w:t>
      </w:r>
      <w:proofErr w:type="gramEnd"/>
      <w:r w:rsidR="003C2A42" w:rsidRPr="00935E80">
        <w:rPr>
          <w:rFonts w:cstheme="minorHAnsi"/>
          <w:sz w:val="28"/>
          <w:szCs w:val="28"/>
          <w:rtl/>
        </w:rPr>
        <w:t xml:space="preserve"> سعر البطاطا حوالي 40 دينار جزائري للكيلوغرام الواحد سنة </w:t>
      </w:r>
      <w:r w:rsidR="00715971" w:rsidRPr="00935E80">
        <w:rPr>
          <w:rFonts w:cstheme="minorHAnsi"/>
          <w:sz w:val="28"/>
          <w:szCs w:val="28"/>
          <w:rtl/>
        </w:rPr>
        <w:t>2019،</w:t>
      </w:r>
      <w:r w:rsidR="003C2A42" w:rsidRPr="00935E80">
        <w:rPr>
          <w:rFonts w:cstheme="minorHAnsi"/>
          <w:sz w:val="28"/>
          <w:szCs w:val="28"/>
          <w:rtl/>
        </w:rPr>
        <w:t xml:space="preserve"> ليصبح حوالي 80 دينار جزائري سنة 2020. ليرتفع مؤخرا سنة 2021 بنسبة تقريبية تصل لــ 7</w:t>
      </w:r>
      <w:r w:rsidR="003C2A42" w:rsidRPr="00935E80">
        <w:rPr>
          <w:rFonts w:cstheme="minorHAnsi"/>
          <w:sz w:val="28"/>
          <w:szCs w:val="28"/>
          <w:rtl/>
          <w:lang w:bidi="ar-DZ"/>
        </w:rPr>
        <w:t>5</w:t>
      </w:r>
      <w:r w:rsidR="00715971" w:rsidRPr="00935E80">
        <w:rPr>
          <w:rFonts w:cstheme="minorHAnsi"/>
          <w:sz w:val="28"/>
          <w:szCs w:val="28"/>
          <w:lang w:bidi="ar-DZ"/>
        </w:rPr>
        <w:t>%</w:t>
      </w:r>
      <w:r w:rsidR="00715971" w:rsidRPr="00935E80">
        <w:rPr>
          <w:rFonts w:cstheme="minorHAnsi"/>
          <w:sz w:val="28"/>
          <w:szCs w:val="28"/>
          <w:rtl/>
          <w:lang w:bidi="ar-DZ"/>
        </w:rPr>
        <w:t>.</w:t>
      </w:r>
    </w:p>
    <w:p w14:paraId="230276B8" w14:textId="12C0291F" w:rsidR="003C2A42" w:rsidRPr="00935E80" w:rsidRDefault="00715971" w:rsidP="003C2A42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935E80">
        <w:rPr>
          <w:rFonts w:cstheme="minorHAnsi"/>
          <w:sz w:val="28"/>
          <w:szCs w:val="28"/>
          <w:rtl/>
        </w:rPr>
        <w:t>أحسب</w:t>
      </w:r>
      <w:r w:rsidR="003C2A42" w:rsidRPr="00935E80">
        <w:rPr>
          <w:rFonts w:cstheme="minorHAnsi"/>
          <w:sz w:val="28"/>
          <w:szCs w:val="28"/>
          <w:rtl/>
        </w:rPr>
        <w:t xml:space="preserve"> التطور المطلق، التطور النسبي، المعامل الضربي، النسبة المئوية والمؤشر الموافق للتطور بين سنتي 2019 </w:t>
      </w:r>
      <w:r w:rsidRPr="00935E80">
        <w:rPr>
          <w:rFonts w:cstheme="minorHAnsi"/>
          <w:sz w:val="28"/>
          <w:szCs w:val="28"/>
          <w:rtl/>
        </w:rPr>
        <w:t>و2020.</w:t>
      </w:r>
    </w:p>
    <w:p w14:paraId="7EFCC1CA" w14:textId="5D9560E8" w:rsidR="00715971" w:rsidRPr="00935E80" w:rsidRDefault="00715971" w:rsidP="0071597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 w:rsidRPr="00935E80">
        <w:rPr>
          <w:rFonts w:cstheme="minorHAnsi"/>
          <w:sz w:val="28"/>
          <w:szCs w:val="28"/>
          <w:rtl/>
        </w:rPr>
        <w:t>أحسب</w:t>
      </w:r>
      <w:r w:rsidR="003C2A42" w:rsidRPr="00935E80">
        <w:rPr>
          <w:rFonts w:cstheme="minorHAnsi"/>
          <w:sz w:val="28"/>
          <w:szCs w:val="28"/>
          <w:rtl/>
        </w:rPr>
        <w:t xml:space="preserve"> السعر الجديد للكيلوغرام الواحد من البطاطا سنة 2021.</w:t>
      </w:r>
    </w:p>
    <w:p w14:paraId="4DAFEAA3" w14:textId="7AF9533D" w:rsidR="001B3AFA" w:rsidRPr="00935E80" w:rsidRDefault="003C2A42" w:rsidP="00715971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935E80">
        <w:rPr>
          <w:rFonts w:cstheme="minorHAnsi"/>
          <w:sz w:val="28"/>
          <w:szCs w:val="28"/>
          <w:rtl/>
        </w:rPr>
        <w:t xml:space="preserve">أحسب نسبة التطور الإجمالية بين سنتي </w:t>
      </w:r>
      <w:r w:rsidR="00715971" w:rsidRPr="00935E80">
        <w:rPr>
          <w:rFonts w:cstheme="minorHAnsi"/>
          <w:sz w:val="28"/>
          <w:szCs w:val="28"/>
          <w:rtl/>
        </w:rPr>
        <w:t>2019 و2021.</w:t>
      </w:r>
    </w:p>
    <w:p w14:paraId="70C94275" w14:textId="77777777" w:rsidR="002553DD" w:rsidRPr="00935E80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4077B23" w14:textId="732766FA" w:rsidR="002553DD" w:rsidRDefault="004560FF" w:rsidP="002553DD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4560FF">
        <w:rPr>
          <w:rFonts w:eastAsia="Calibri" w:cstheme="minorHAnsi" w:hint="cs"/>
          <w:b/>
          <w:bCs/>
          <w:sz w:val="28"/>
          <w:szCs w:val="28"/>
          <w:u w:val="single"/>
          <w:rtl/>
        </w:rPr>
        <w:t xml:space="preserve">التمرين </w:t>
      </w:r>
      <w:r w:rsidR="005464FA" w:rsidRPr="004560FF">
        <w:rPr>
          <w:rFonts w:eastAsia="Calibri" w:cstheme="minorHAnsi" w:hint="cs"/>
          <w:b/>
          <w:bCs/>
          <w:sz w:val="28"/>
          <w:szCs w:val="28"/>
          <w:u w:val="single"/>
          <w:rtl/>
        </w:rPr>
        <w:t>الثاني</w:t>
      </w:r>
      <w:r w:rsidR="00220612">
        <w:rPr>
          <w:rFonts w:eastAsia="Calibri" w:cstheme="minorHAnsi" w:hint="cs"/>
          <w:b/>
          <w:bCs/>
          <w:sz w:val="28"/>
          <w:szCs w:val="28"/>
          <w:u w:val="single"/>
          <w:rtl/>
        </w:rPr>
        <w:t>(05ن)</w:t>
      </w:r>
      <w:r w:rsidR="005464FA" w:rsidRPr="004560FF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25982501" w14:textId="77777777" w:rsidR="00B60F36" w:rsidRPr="004560FF" w:rsidRDefault="00B60F36" w:rsidP="00B60F36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tbl>
      <w:tblPr>
        <w:tblStyle w:val="Grilledutableau"/>
        <w:tblpPr w:leftFromText="180" w:rightFromText="180" w:vertAnchor="text" w:horzAnchor="margin" w:tblpY="655"/>
        <w:bidiVisual/>
        <w:tblW w:w="10950" w:type="dxa"/>
        <w:tblLayout w:type="fixed"/>
        <w:tblLook w:val="01E0" w:firstRow="1" w:lastRow="1" w:firstColumn="1" w:lastColumn="1" w:noHBand="0" w:noVBand="0"/>
      </w:tblPr>
      <w:tblGrid>
        <w:gridCol w:w="864"/>
        <w:gridCol w:w="892"/>
        <w:gridCol w:w="873"/>
        <w:gridCol w:w="819"/>
        <w:gridCol w:w="819"/>
        <w:gridCol w:w="819"/>
        <w:gridCol w:w="818"/>
        <w:gridCol w:w="818"/>
        <w:gridCol w:w="818"/>
        <w:gridCol w:w="818"/>
        <w:gridCol w:w="818"/>
        <w:gridCol w:w="818"/>
        <w:gridCol w:w="956"/>
      </w:tblGrid>
      <w:tr w:rsidR="004560FF" w14:paraId="35D9860E" w14:textId="77777777" w:rsidTr="004560FF">
        <w:trPr>
          <w:trHeight w:val="474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49F1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السنة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8754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1990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871E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6F6D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8728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EC36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BB5ED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048F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DC61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6DF4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CEA8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1999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D289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2000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07A88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2001</w:t>
            </w:r>
          </w:p>
        </w:tc>
      </w:tr>
      <w:tr w:rsidR="004560FF" w14:paraId="73EB4978" w14:textId="77777777" w:rsidTr="004560FF">
        <w:trPr>
          <w:trHeight w:val="36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87F9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العدد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40D5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14934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52270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15146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14A7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15938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2F26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15313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8E8A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14795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ED6A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15278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FEEF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15678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E162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15783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15D0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15829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A2A9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16321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D58E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17757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A9036" w14:textId="77777777" w:rsidR="004560FF" w:rsidRDefault="004560FF" w:rsidP="004560FF">
            <w:pPr>
              <w:bidi/>
              <w:spacing w:line="36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19427</w:t>
            </w:r>
          </w:p>
        </w:tc>
      </w:tr>
    </w:tbl>
    <w:p w14:paraId="19C26DF5" w14:textId="66147051" w:rsidR="004560FF" w:rsidRPr="004560FF" w:rsidRDefault="004560FF" w:rsidP="004560FF">
      <w:pPr>
        <w:framePr w:hSpace="141" w:wrap="around" w:vAnchor="text" w:hAnchor="margin" w:xAlign="right" w:y="1"/>
        <w:bidi/>
        <w:spacing w:line="360" w:lineRule="auto"/>
        <w:rPr>
          <w:rFonts w:cstheme="minorHAnsi"/>
          <w:sz w:val="28"/>
          <w:szCs w:val="28"/>
          <w:lang w:bidi="ar-DZ"/>
        </w:rPr>
      </w:pPr>
      <w:r w:rsidRPr="004560FF">
        <w:rPr>
          <w:rFonts w:cstheme="minorHAnsi"/>
          <w:sz w:val="28"/>
          <w:szCs w:val="28"/>
          <w:rtl/>
          <w:lang w:bidi="ar-DZ"/>
        </w:rPr>
        <w:t xml:space="preserve">يمثل الجدول التالي </w:t>
      </w:r>
      <w:r w:rsidR="005464FA" w:rsidRPr="004560FF">
        <w:rPr>
          <w:rFonts w:cstheme="minorHAnsi" w:hint="cs"/>
          <w:sz w:val="28"/>
          <w:szCs w:val="28"/>
          <w:rtl/>
          <w:lang w:bidi="ar-DZ"/>
        </w:rPr>
        <w:t>تطور إنتاج شركة في</w:t>
      </w:r>
      <w:r w:rsidRPr="004560FF">
        <w:rPr>
          <w:rFonts w:cstheme="minorHAnsi"/>
          <w:sz w:val="28"/>
          <w:szCs w:val="28"/>
          <w:rtl/>
          <w:lang w:bidi="ar-DZ"/>
        </w:rPr>
        <w:t xml:space="preserve"> الجزائر من 1990 </w:t>
      </w:r>
      <w:r w:rsidR="005464FA" w:rsidRPr="004560FF">
        <w:rPr>
          <w:rFonts w:cstheme="minorHAnsi" w:hint="cs"/>
          <w:sz w:val="28"/>
          <w:szCs w:val="28"/>
          <w:rtl/>
          <w:lang w:bidi="ar-DZ"/>
        </w:rPr>
        <w:t>إلى</w:t>
      </w:r>
      <w:r w:rsidRPr="004560FF">
        <w:rPr>
          <w:rFonts w:cstheme="minorHAnsi"/>
          <w:sz w:val="28"/>
          <w:szCs w:val="28"/>
          <w:rtl/>
          <w:lang w:bidi="ar-DZ"/>
        </w:rPr>
        <w:t xml:space="preserve"> 2001</w:t>
      </w:r>
    </w:p>
    <w:p w14:paraId="660E4F5E" w14:textId="0C9CF628" w:rsidR="004560FF" w:rsidRPr="00935E80" w:rsidRDefault="004560FF" w:rsidP="004560FF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AD41156" w14:textId="2471A5D9" w:rsidR="004560FF" w:rsidRPr="004560FF" w:rsidRDefault="004560FF" w:rsidP="004560FF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4560FF">
        <w:rPr>
          <w:rFonts w:eastAsia="Calibri" w:cstheme="minorHAnsi" w:hint="cs"/>
          <w:sz w:val="28"/>
          <w:szCs w:val="28"/>
          <w:rtl/>
        </w:rPr>
        <w:t xml:space="preserve">أنجز التمليس بالأوساط المتحركة من الرتبة 3 </w:t>
      </w:r>
      <w:r w:rsidR="005464FA" w:rsidRPr="004560FF">
        <w:rPr>
          <w:rFonts w:eastAsia="Calibri" w:cstheme="minorHAnsi" w:hint="cs"/>
          <w:sz w:val="28"/>
          <w:szCs w:val="28"/>
          <w:rtl/>
        </w:rPr>
        <w:t>للسلسلة.</w:t>
      </w:r>
    </w:p>
    <w:p w14:paraId="327DDC38" w14:textId="77777777" w:rsidR="004560FF" w:rsidRDefault="004560FF" w:rsidP="004560FF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5E0BD8A3" w14:textId="5ADA6F3D" w:rsidR="002553DD" w:rsidRDefault="00715971" w:rsidP="004560FF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935E80">
        <w:rPr>
          <w:rFonts w:eastAsia="Calibri" w:cstheme="minorHAnsi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 w:rsidRPr="00935E80">
        <w:rPr>
          <w:rFonts w:eastAsia="Calibri" w:cstheme="minorHAnsi"/>
          <w:b/>
          <w:bCs/>
          <w:sz w:val="28"/>
          <w:szCs w:val="28"/>
          <w:u w:val="single"/>
          <w:rtl/>
        </w:rPr>
        <w:t>الثالث</w:t>
      </w:r>
      <w:r w:rsidR="00220612">
        <w:rPr>
          <w:rFonts w:eastAsia="Calibri" w:cstheme="minorHAnsi" w:hint="cs"/>
          <w:b/>
          <w:bCs/>
          <w:sz w:val="28"/>
          <w:szCs w:val="28"/>
          <w:u w:val="single"/>
          <w:rtl/>
        </w:rPr>
        <w:t>(</w:t>
      </w:r>
      <w:proofErr w:type="gramEnd"/>
      <w:r w:rsidR="00220612">
        <w:rPr>
          <w:rFonts w:eastAsia="Calibri" w:cstheme="minorHAnsi" w:hint="cs"/>
          <w:b/>
          <w:bCs/>
          <w:sz w:val="28"/>
          <w:szCs w:val="28"/>
          <w:u w:val="single"/>
          <w:rtl/>
        </w:rPr>
        <w:t>07.5ن)</w:t>
      </w:r>
      <w:r w:rsidRPr="00935E80">
        <w:rPr>
          <w:rFonts w:eastAsia="Calibri" w:cstheme="minorHAnsi"/>
          <w:b/>
          <w:bCs/>
          <w:sz w:val="28"/>
          <w:szCs w:val="28"/>
          <w:u w:val="single"/>
          <w:rtl/>
        </w:rPr>
        <w:t>:</w:t>
      </w:r>
    </w:p>
    <w:p w14:paraId="0B8B6821" w14:textId="77777777" w:rsidR="00B60F36" w:rsidRPr="00935E80" w:rsidRDefault="00B60F36" w:rsidP="00B60F36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46AE4DF0" w14:textId="542E7B26" w:rsidR="000C3EEB" w:rsidRPr="007A15BE" w:rsidRDefault="000C3EEB" w:rsidP="000C3EEB">
      <w:pPr>
        <w:jc w:val="right"/>
        <w:rPr>
          <w:rFonts w:cstheme="minorHAnsi"/>
          <w:color w:val="000000"/>
          <w:sz w:val="28"/>
          <w:szCs w:val="28"/>
          <w:rtl/>
        </w:rPr>
      </w:pPr>
      <w:r w:rsidRPr="007A15BE">
        <w:rPr>
          <w:rFonts w:cstheme="minorHAnsi"/>
          <w:sz w:val="28"/>
          <w:szCs w:val="28"/>
          <w:rtl/>
        </w:rPr>
        <w:t xml:space="preserve">يهتم منظمو </w:t>
      </w:r>
      <w:r w:rsidRPr="007A15BE">
        <w:rPr>
          <w:rFonts w:cstheme="minorHAnsi"/>
          <w:color w:val="000000"/>
          <w:sz w:val="28"/>
          <w:szCs w:val="28"/>
          <w:rtl/>
        </w:rPr>
        <w:t xml:space="preserve">دورة في كرة المضرب بدراسة متوسط الزمن المستغرق </w:t>
      </w:r>
      <w:r w:rsidR="005326E4" w:rsidRPr="007A15BE">
        <w:rPr>
          <w:rFonts w:cstheme="minorHAnsi"/>
          <w:color w:val="000000"/>
          <w:sz w:val="28"/>
          <w:szCs w:val="28"/>
          <w:rtl/>
        </w:rPr>
        <w:t>للمباريات.</w:t>
      </w:r>
    </w:p>
    <w:p w14:paraId="27F0D079" w14:textId="0425D7AA" w:rsidR="000C3EEB" w:rsidRPr="00935E80" w:rsidRDefault="004560FF" w:rsidP="000C3EEB">
      <w:pPr>
        <w:jc w:val="right"/>
        <w:rPr>
          <w:rFonts w:cstheme="minorHAnsi"/>
          <w:color w:val="000000"/>
          <w:sz w:val="28"/>
          <w:szCs w:val="28"/>
          <w:rtl/>
        </w:rPr>
      </w:pPr>
      <w:r w:rsidRPr="00935E80">
        <w:rPr>
          <w:rFonts w:cstheme="minorHAnsi"/>
          <w:b/>
          <w:bCs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78720" behindDoc="0" locked="0" layoutInCell="1" allowOverlap="1" wp14:anchorId="165A6E63" wp14:editId="371F9078">
            <wp:simplePos x="0" y="0"/>
            <wp:positionH relativeFrom="margin">
              <wp:posOffset>76200</wp:posOffset>
            </wp:positionH>
            <wp:positionV relativeFrom="paragraph">
              <wp:posOffset>434340</wp:posOffset>
            </wp:positionV>
            <wp:extent cx="933450" cy="14097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EEB" w:rsidRPr="00935E80">
        <w:rPr>
          <w:rFonts w:cstheme="minorHAnsi"/>
          <w:color w:val="000000"/>
          <w:sz w:val="28"/>
          <w:szCs w:val="28"/>
          <w:rtl/>
        </w:rPr>
        <w:t xml:space="preserve">   جُمعت النتائج في الجدول </w:t>
      </w:r>
      <w:r w:rsidR="005326E4" w:rsidRPr="00935E80">
        <w:rPr>
          <w:rFonts w:cstheme="minorHAnsi"/>
          <w:color w:val="000000"/>
          <w:sz w:val="28"/>
          <w:szCs w:val="28"/>
          <w:rtl/>
        </w:rPr>
        <w:t>التالي:</w:t>
      </w:r>
    </w:p>
    <w:tbl>
      <w:tblPr>
        <w:tblStyle w:val="Grilledutableau"/>
        <w:bidiVisual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58"/>
        <w:gridCol w:w="1568"/>
        <w:gridCol w:w="1418"/>
        <w:gridCol w:w="1559"/>
        <w:gridCol w:w="2409"/>
      </w:tblGrid>
      <w:tr w:rsidR="00935E80" w:rsidRPr="00935E80" w14:paraId="19180037" w14:textId="77777777" w:rsidTr="007A15BE">
        <w:tc>
          <w:tcPr>
            <w:tcW w:w="1558" w:type="dxa"/>
          </w:tcPr>
          <w:p w14:paraId="5C7A7517" w14:textId="0F2892CC" w:rsidR="000C3EEB" w:rsidRPr="005464FA" w:rsidRDefault="000C3EEB" w:rsidP="005326E4">
            <w:pPr>
              <w:jc w:val="right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] </w:t>
            </w:r>
            <w:proofErr w:type="gramStart"/>
            <w:r w:rsidR="001C7F6B">
              <w:rPr>
                <w:rFonts w:cstheme="minorHAnsi" w:hint="cs"/>
                <w:color w:val="000000"/>
                <w:sz w:val="28"/>
                <w:szCs w:val="28"/>
                <w:rtl/>
              </w:rPr>
              <w:t>120</w:t>
            </w:r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>،</w:t>
            </w:r>
            <w:r w:rsidR="001C7F6B">
              <w:rPr>
                <w:rFonts w:cstheme="minorHAnsi" w:hint="cs"/>
                <w:color w:val="000000"/>
                <w:sz w:val="28"/>
                <w:szCs w:val="28"/>
                <w:rtl/>
              </w:rPr>
              <w:t>300</w:t>
            </w:r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 ]</w:t>
            </w:r>
            <w:proofErr w:type="gramEnd"/>
          </w:p>
        </w:tc>
        <w:tc>
          <w:tcPr>
            <w:tcW w:w="1568" w:type="dxa"/>
          </w:tcPr>
          <w:p w14:paraId="60EAE9F7" w14:textId="77777777" w:rsidR="000C3EEB" w:rsidRPr="005464FA" w:rsidRDefault="000C3EEB" w:rsidP="005326E4">
            <w:pPr>
              <w:jc w:val="right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] </w:t>
            </w:r>
            <w:proofErr w:type="gramStart"/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>120 ،</w:t>
            </w:r>
            <w:proofErr w:type="gramEnd"/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 80 ]</w:t>
            </w:r>
          </w:p>
        </w:tc>
        <w:tc>
          <w:tcPr>
            <w:tcW w:w="1418" w:type="dxa"/>
          </w:tcPr>
          <w:p w14:paraId="2F1E972D" w14:textId="77777777" w:rsidR="000C3EEB" w:rsidRPr="005464FA" w:rsidRDefault="000C3EEB" w:rsidP="00935E80">
            <w:pPr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] </w:t>
            </w:r>
            <w:proofErr w:type="gramStart"/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>80 ،</w:t>
            </w:r>
            <w:proofErr w:type="gramEnd"/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 50 ]</w:t>
            </w:r>
          </w:p>
        </w:tc>
        <w:tc>
          <w:tcPr>
            <w:tcW w:w="1559" w:type="dxa"/>
          </w:tcPr>
          <w:p w14:paraId="439A6925" w14:textId="77777777" w:rsidR="000C3EEB" w:rsidRPr="005464FA" w:rsidRDefault="000C3EEB" w:rsidP="00935E80">
            <w:pPr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] </w:t>
            </w:r>
            <w:proofErr w:type="gramStart"/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>50 ،</w:t>
            </w:r>
            <w:proofErr w:type="gramEnd"/>
            <w:r w:rsidRPr="005464FA">
              <w:rPr>
                <w:rFonts w:cstheme="minorHAnsi"/>
                <w:color w:val="000000"/>
                <w:sz w:val="28"/>
                <w:szCs w:val="28"/>
                <w:rtl/>
              </w:rPr>
              <w:t xml:space="preserve"> 30 ]</w:t>
            </w:r>
          </w:p>
        </w:tc>
        <w:tc>
          <w:tcPr>
            <w:tcW w:w="2409" w:type="dxa"/>
          </w:tcPr>
          <w:p w14:paraId="15C09B71" w14:textId="77777777" w:rsidR="000C3EEB" w:rsidRPr="00935E80" w:rsidRDefault="000C3EEB" w:rsidP="00935E80">
            <w:pPr>
              <w:bidi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مجال الزمن (</w:t>
            </w:r>
            <w:r w:rsidRPr="00935E80">
              <w:rPr>
                <w:rFonts w:cstheme="minorHAnsi"/>
                <w:color w:val="000000"/>
                <w:sz w:val="28"/>
                <w:szCs w:val="28"/>
              </w:rPr>
              <w:t>min</w:t>
            </w: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)</w:t>
            </w:r>
          </w:p>
        </w:tc>
      </w:tr>
      <w:tr w:rsidR="00935E80" w:rsidRPr="00935E80" w14:paraId="5E704CA6" w14:textId="77777777" w:rsidTr="007A15BE">
        <w:tc>
          <w:tcPr>
            <w:tcW w:w="1558" w:type="dxa"/>
          </w:tcPr>
          <w:p w14:paraId="48CD005E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8</w:t>
            </w:r>
          </w:p>
        </w:tc>
        <w:tc>
          <w:tcPr>
            <w:tcW w:w="1568" w:type="dxa"/>
          </w:tcPr>
          <w:p w14:paraId="7B93ED70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20</w:t>
            </w:r>
          </w:p>
        </w:tc>
        <w:tc>
          <w:tcPr>
            <w:tcW w:w="1418" w:type="dxa"/>
          </w:tcPr>
          <w:p w14:paraId="7508D2FA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18</w:t>
            </w:r>
          </w:p>
        </w:tc>
        <w:tc>
          <w:tcPr>
            <w:tcW w:w="1559" w:type="dxa"/>
          </w:tcPr>
          <w:p w14:paraId="6E92B33C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14</w:t>
            </w:r>
          </w:p>
        </w:tc>
        <w:tc>
          <w:tcPr>
            <w:tcW w:w="2409" w:type="dxa"/>
          </w:tcPr>
          <w:p w14:paraId="0CF2ECBA" w14:textId="77777777" w:rsidR="000C3EEB" w:rsidRPr="00935E80" w:rsidRDefault="000C3EEB" w:rsidP="00935E80">
            <w:pPr>
              <w:jc w:val="right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عدد المباريات</w:t>
            </w:r>
          </w:p>
        </w:tc>
      </w:tr>
      <w:tr w:rsidR="000C3EEB" w:rsidRPr="00935E80" w14:paraId="517ADD11" w14:textId="77777777" w:rsidTr="007A15BE">
        <w:tc>
          <w:tcPr>
            <w:tcW w:w="1558" w:type="dxa"/>
          </w:tcPr>
          <w:p w14:paraId="5F3DAE0F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568" w:type="dxa"/>
          </w:tcPr>
          <w:p w14:paraId="5C4B5DE6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525E2256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14:paraId="005818A9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2409" w:type="dxa"/>
          </w:tcPr>
          <w:p w14:paraId="4EB6AF96" w14:textId="746EBEE3" w:rsidR="000C3EEB" w:rsidRPr="00935E80" w:rsidRDefault="000C3EEB" w:rsidP="00935E80">
            <w:pPr>
              <w:jc w:val="right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>التكرار المجمع الصاعد</w:t>
            </w:r>
          </w:p>
        </w:tc>
      </w:tr>
      <w:tr w:rsidR="000C3EEB" w:rsidRPr="00935E80" w14:paraId="21FE3E5A" w14:textId="77777777" w:rsidTr="007A15BE">
        <w:tc>
          <w:tcPr>
            <w:tcW w:w="1558" w:type="dxa"/>
          </w:tcPr>
          <w:p w14:paraId="5689086C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568" w:type="dxa"/>
          </w:tcPr>
          <w:p w14:paraId="6214F591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418" w:type="dxa"/>
          </w:tcPr>
          <w:p w14:paraId="591DAFD0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14:paraId="62EEAD3B" w14:textId="77777777" w:rsidR="000C3EEB" w:rsidRPr="00935E80" w:rsidRDefault="000C3EEB" w:rsidP="0004362B">
            <w:pPr>
              <w:jc w:val="center"/>
              <w:rPr>
                <w:rFonts w:cstheme="minorHAnsi"/>
                <w:color w:val="000000"/>
                <w:sz w:val="28"/>
                <w:szCs w:val="28"/>
                <w:rtl/>
              </w:rPr>
            </w:pPr>
          </w:p>
        </w:tc>
        <w:tc>
          <w:tcPr>
            <w:tcW w:w="2409" w:type="dxa"/>
          </w:tcPr>
          <w:p w14:paraId="79789522" w14:textId="0E0DB40E" w:rsidR="000C3EEB" w:rsidRPr="00935E80" w:rsidRDefault="000C3EEB" w:rsidP="00935E80">
            <w:pPr>
              <w:jc w:val="right"/>
              <w:rPr>
                <w:rFonts w:cstheme="minorHAnsi"/>
                <w:color w:val="000000"/>
                <w:sz w:val="28"/>
                <w:szCs w:val="28"/>
                <w:rtl/>
              </w:rPr>
            </w:pPr>
            <w:r w:rsidRPr="00935E80">
              <w:rPr>
                <w:rFonts w:cstheme="minorHAnsi"/>
                <w:color w:val="000000"/>
                <w:sz w:val="28"/>
                <w:szCs w:val="28"/>
                <w:rtl/>
              </w:rPr>
              <w:t xml:space="preserve">التكرار المجمع النازل </w:t>
            </w:r>
          </w:p>
        </w:tc>
      </w:tr>
    </w:tbl>
    <w:p w14:paraId="5169E0CD" w14:textId="4DF12EBC" w:rsidR="00715971" w:rsidRPr="00935E80" w:rsidRDefault="000C3EEB" w:rsidP="000C3EE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935E80">
        <w:rPr>
          <w:rFonts w:eastAsia="Calibri" w:cstheme="minorHAnsi"/>
          <w:sz w:val="28"/>
          <w:szCs w:val="28"/>
          <w:rtl/>
        </w:rPr>
        <w:t xml:space="preserve">مثل السلسلة بمدرج </w:t>
      </w:r>
      <w:r w:rsidR="005326E4" w:rsidRPr="00935E80">
        <w:rPr>
          <w:rFonts w:eastAsia="Calibri" w:cstheme="minorHAnsi"/>
          <w:sz w:val="28"/>
          <w:szCs w:val="28"/>
          <w:rtl/>
        </w:rPr>
        <w:t>تكراري.</w:t>
      </w:r>
    </w:p>
    <w:p w14:paraId="098E263F" w14:textId="233EBBBE" w:rsidR="000C3EEB" w:rsidRPr="00935E80" w:rsidRDefault="000C3EEB" w:rsidP="000C3EE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935E80">
        <w:rPr>
          <w:rFonts w:eastAsia="Calibri" w:cstheme="minorHAnsi"/>
          <w:sz w:val="28"/>
          <w:szCs w:val="28"/>
          <w:rtl/>
        </w:rPr>
        <w:t xml:space="preserve">أكمل </w:t>
      </w:r>
      <w:r w:rsidR="005326E4" w:rsidRPr="00935E80">
        <w:rPr>
          <w:rFonts w:eastAsia="Calibri" w:cstheme="minorHAnsi"/>
          <w:sz w:val="28"/>
          <w:szCs w:val="28"/>
          <w:rtl/>
        </w:rPr>
        <w:t>الجدول.</w:t>
      </w:r>
    </w:p>
    <w:p w14:paraId="3D3706D4" w14:textId="60BED51D" w:rsidR="000C3EEB" w:rsidRPr="00935E80" w:rsidRDefault="000C3EEB" w:rsidP="000C3EE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935E80">
        <w:rPr>
          <w:rFonts w:eastAsia="Calibri" w:cstheme="minorHAnsi"/>
          <w:sz w:val="28"/>
          <w:szCs w:val="28"/>
          <w:rtl/>
        </w:rPr>
        <w:t xml:space="preserve">أحسب الوسط </w:t>
      </w:r>
      <w:r w:rsidR="005326E4" w:rsidRPr="00935E80">
        <w:rPr>
          <w:rFonts w:eastAsia="Calibri" w:cstheme="minorHAnsi"/>
          <w:sz w:val="28"/>
          <w:szCs w:val="28"/>
          <w:rtl/>
        </w:rPr>
        <w:t>الحسابي،</w:t>
      </w:r>
      <w:r w:rsidRPr="00935E80">
        <w:rPr>
          <w:rFonts w:eastAsia="Calibri" w:cstheme="minorHAnsi"/>
          <w:sz w:val="28"/>
          <w:szCs w:val="28"/>
          <w:rtl/>
        </w:rPr>
        <w:t xml:space="preserve"> التباين </w:t>
      </w:r>
      <w:r w:rsidR="005326E4" w:rsidRPr="00935E80">
        <w:rPr>
          <w:rFonts w:eastAsia="Calibri" w:cstheme="minorHAnsi"/>
          <w:sz w:val="28"/>
          <w:szCs w:val="28"/>
          <w:rtl/>
        </w:rPr>
        <w:t>والانحراف</w:t>
      </w:r>
      <w:r w:rsidRPr="00935E80">
        <w:rPr>
          <w:rFonts w:eastAsia="Calibri" w:cstheme="minorHAnsi"/>
          <w:sz w:val="28"/>
          <w:szCs w:val="28"/>
          <w:rtl/>
        </w:rPr>
        <w:t xml:space="preserve"> المعياري </w:t>
      </w:r>
      <w:r w:rsidR="005326E4" w:rsidRPr="00935E80">
        <w:rPr>
          <w:rFonts w:eastAsia="Calibri" w:cstheme="minorHAnsi"/>
          <w:sz w:val="28"/>
          <w:szCs w:val="28"/>
          <w:rtl/>
        </w:rPr>
        <w:t>للسلسلة.</w:t>
      </w:r>
    </w:p>
    <w:p w14:paraId="193045C2" w14:textId="044EB00D" w:rsidR="000C3EEB" w:rsidRPr="00935E80" w:rsidRDefault="000C3EEB" w:rsidP="000C3EEB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935E80">
        <w:rPr>
          <w:rFonts w:eastAsia="Calibri" w:cstheme="minorHAnsi"/>
          <w:sz w:val="28"/>
          <w:szCs w:val="28"/>
          <w:rtl/>
        </w:rPr>
        <w:t>أ -عين الفئة الوسيطة ثم أحسب قيمة الوسيط.</w:t>
      </w:r>
      <w:r w:rsidRPr="00935E80">
        <w:rPr>
          <w:rFonts w:eastAsia="Calibri" w:cstheme="minorHAnsi"/>
          <w:sz w:val="28"/>
          <w:szCs w:val="28"/>
          <w:rtl/>
        </w:rPr>
        <w:br/>
        <w:t xml:space="preserve">ب- عين الفئة المنوالية ثم أوجد قيمة </w:t>
      </w:r>
      <w:r w:rsidR="005326E4" w:rsidRPr="00935E80">
        <w:rPr>
          <w:rFonts w:eastAsia="Calibri" w:cstheme="minorHAnsi"/>
          <w:sz w:val="28"/>
          <w:szCs w:val="28"/>
          <w:rtl/>
        </w:rPr>
        <w:t>المنوال.</w:t>
      </w:r>
    </w:p>
    <w:p w14:paraId="0782C6DA" w14:textId="77777777" w:rsidR="002553DD" w:rsidRPr="00935E80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1F90509" w14:textId="777537BB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6E7E6FC" w14:textId="69953AAB" w:rsidR="00B60F36" w:rsidRDefault="00B60F36" w:rsidP="00B60F3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CF8AC42" w14:textId="0AF5164E" w:rsidR="00B60F36" w:rsidRPr="0058711F" w:rsidRDefault="00B60F36" w:rsidP="00B60F36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76555E5" w14:textId="60662242" w:rsidR="00B60F36" w:rsidRPr="0058711F" w:rsidRDefault="00B60F36" w:rsidP="00B60F36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58711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بالتوفيق مع تحيات أستاذة المادة </w:t>
      </w:r>
      <w:r w:rsidR="0058711F" w:rsidRPr="0058711F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مباركي. ف</w:t>
      </w:r>
    </w:p>
    <w:sectPr w:rsidR="00B60F36" w:rsidRPr="0058711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1DEB79A0"/>
    <w:multiLevelType w:val="hybridMultilevel"/>
    <w:tmpl w:val="9F1A26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608B2"/>
    <w:multiLevelType w:val="hybridMultilevel"/>
    <w:tmpl w:val="BEA8AF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B7666"/>
    <w:multiLevelType w:val="hybridMultilevel"/>
    <w:tmpl w:val="BCEAD8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0"/>
  </w:num>
  <w:num w:numId="5">
    <w:abstractNumId w:val="16"/>
  </w:num>
  <w:num w:numId="6">
    <w:abstractNumId w:val="6"/>
  </w:num>
  <w:num w:numId="7">
    <w:abstractNumId w:val="2"/>
  </w:num>
  <w:num w:numId="8">
    <w:abstractNumId w:val="7"/>
  </w:num>
  <w:num w:numId="9">
    <w:abstractNumId w:val="12"/>
  </w:num>
  <w:num w:numId="10">
    <w:abstractNumId w:val="10"/>
  </w:num>
  <w:num w:numId="11">
    <w:abstractNumId w:val="8"/>
  </w:num>
  <w:num w:numId="12">
    <w:abstractNumId w:val="19"/>
  </w:num>
  <w:num w:numId="13">
    <w:abstractNumId w:val="22"/>
  </w:num>
  <w:num w:numId="14">
    <w:abstractNumId w:val="13"/>
  </w:num>
  <w:num w:numId="15">
    <w:abstractNumId w:val="23"/>
  </w:num>
  <w:num w:numId="16">
    <w:abstractNumId w:val="24"/>
  </w:num>
  <w:num w:numId="17">
    <w:abstractNumId w:val="14"/>
  </w:num>
  <w:num w:numId="18">
    <w:abstractNumId w:val="25"/>
  </w:num>
  <w:num w:numId="19">
    <w:abstractNumId w:val="18"/>
  </w:num>
  <w:num w:numId="20">
    <w:abstractNumId w:val="9"/>
  </w:num>
  <w:num w:numId="21">
    <w:abstractNumId w:val="26"/>
  </w:num>
  <w:num w:numId="22">
    <w:abstractNumId w:val="21"/>
  </w:num>
  <w:num w:numId="23">
    <w:abstractNumId w:val="3"/>
  </w:num>
  <w:num w:numId="24">
    <w:abstractNumId w:val="1"/>
  </w:num>
  <w:num w:numId="25">
    <w:abstractNumId w:val="17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0F"/>
    <w:rsid w:val="000A02D4"/>
    <w:rsid w:val="000C3EEB"/>
    <w:rsid w:val="000E6A3C"/>
    <w:rsid w:val="00190432"/>
    <w:rsid w:val="001B3AFA"/>
    <w:rsid w:val="001C7F6B"/>
    <w:rsid w:val="00220612"/>
    <w:rsid w:val="002553DD"/>
    <w:rsid w:val="00373D0F"/>
    <w:rsid w:val="003C2A42"/>
    <w:rsid w:val="003F7B0E"/>
    <w:rsid w:val="004560FF"/>
    <w:rsid w:val="00524B82"/>
    <w:rsid w:val="005326E4"/>
    <w:rsid w:val="005464FA"/>
    <w:rsid w:val="0058711F"/>
    <w:rsid w:val="00715971"/>
    <w:rsid w:val="00725CD1"/>
    <w:rsid w:val="00737178"/>
    <w:rsid w:val="007A15BE"/>
    <w:rsid w:val="007A7356"/>
    <w:rsid w:val="00826E2E"/>
    <w:rsid w:val="008A1E42"/>
    <w:rsid w:val="009160ED"/>
    <w:rsid w:val="00935E80"/>
    <w:rsid w:val="009B1980"/>
    <w:rsid w:val="009F4F73"/>
    <w:rsid w:val="00A9218A"/>
    <w:rsid w:val="00AC19AF"/>
    <w:rsid w:val="00AF2CF1"/>
    <w:rsid w:val="00B60F36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CBF8"/>
  <w15:docId w15:val="{B5640FCE-712D-4371-9D71-CA362049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161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10</cp:revision>
  <dcterms:created xsi:type="dcterms:W3CDTF">2021-11-25T09:26:00Z</dcterms:created>
  <dcterms:modified xsi:type="dcterms:W3CDTF">2021-11-29T10:31:00Z</dcterms:modified>
</cp:coreProperties>
</file>