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67431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6"/>
          <w:szCs w:val="26"/>
          <w:rtl/>
          <w:lang w:bidi="ar-DZ"/>
        </w:rPr>
      </w:pPr>
      <w:r w:rsidRPr="00367431">
        <w:rPr>
          <w:rFonts w:ascii="Amiri" w:hAnsi="Amiri" w:cs="Amiri"/>
          <w:sz w:val="26"/>
          <w:szCs w:val="26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67431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6"/>
          <w:szCs w:val="26"/>
          <w:rtl/>
          <w:lang w:bidi="ar-DZ"/>
        </w:rPr>
      </w:pPr>
      <w:r w:rsidRPr="00367431">
        <w:rPr>
          <w:rFonts w:ascii="Amiri" w:hAnsi="Amiri" w:cs="Amiri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67431">
        <w:rPr>
          <w:rFonts w:ascii="Amiri" w:hAnsi="Amiri" w:cs="Amiri"/>
          <w:sz w:val="26"/>
          <w:szCs w:val="26"/>
          <w:rtl/>
          <w:lang w:bidi="ar-DZ"/>
        </w:rPr>
        <w:t xml:space="preserve">مديرية التربية لولاية </w:t>
      </w:r>
      <w:r w:rsidR="003735AB" w:rsidRPr="00367431">
        <w:rPr>
          <w:rFonts w:ascii="Amiri" w:hAnsi="Amiri" w:cs="Amiri"/>
          <w:sz w:val="26"/>
          <w:szCs w:val="26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22D1516C" w:rsidR="009160ED" w:rsidRPr="00367431" w:rsidRDefault="00297E0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6"/>
          <w:szCs w:val="26"/>
          <w:rtl/>
          <w:lang w:bidi="ar-DZ"/>
        </w:rPr>
      </w:pPr>
      <w:r w:rsidRPr="00367431">
        <w:rPr>
          <w:rFonts w:ascii="Amiri" w:hAnsi="Amiri" w:cs="Amiri" w:hint="cs"/>
          <w:sz w:val="26"/>
          <w:szCs w:val="26"/>
          <w:rtl/>
          <w:lang w:bidi="ar-DZ"/>
        </w:rPr>
        <w:t>المستوى: الثاني</w:t>
      </w:r>
      <w:r w:rsidRPr="00367431">
        <w:rPr>
          <w:rFonts w:ascii="Amiri" w:hAnsi="Amiri" w:cs="Amiri" w:hint="eastAsia"/>
          <w:sz w:val="26"/>
          <w:szCs w:val="26"/>
          <w:rtl/>
          <w:lang w:bidi="ar-DZ"/>
        </w:rPr>
        <w:t>ة</w:t>
      </w:r>
      <w:r w:rsidRPr="00367431">
        <w:rPr>
          <w:rFonts w:ascii="Amiri" w:hAnsi="Amiri" w:cs="Amiri" w:hint="cs"/>
          <w:sz w:val="26"/>
          <w:szCs w:val="26"/>
          <w:rtl/>
          <w:lang w:bidi="ar-DZ"/>
        </w:rPr>
        <w:t xml:space="preserve"> تسيير واقتصاد</w:t>
      </w:r>
      <w:r w:rsidR="003735AB" w:rsidRPr="00367431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AB277F" w:rsidRPr="00367431">
        <w:rPr>
          <w:rFonts w:ascii="Amiri" w:hAnsi="Amiri" w:cs="Amiri" w:hint="cs"/>
          <w:sz w:val="26"/>
          <w:szCs w:val="26"/>
          <w:rtl/>
          <w:lang w:bidi="ar-DZ"/>
        </w:rPr>
        <w:t xml:space="preserve">                    </w:t>
      </w:r>
      <w:r w:rsidR="009A18AB" w:rsidRPr="0036743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AC19AF" w:rsidRPr="00367431">
        <w:rPr>
          <w:rFonts w:ascii="Amiri" w:hAnsi="Amiri" w:cs="Amiri"/>
          <w:sz w:val="26"/>
          <w:szCs w:val="26"/>
          <w:rtl/>
          <w:lang w:bidi="ar-DZ"/>
        </w:rPr>
        <w:t xml:space="preserve">                      </w:t>
      </w:r>
      <w:r w:rsidR="003735AB" w:rsidRPr="00367431">
        <w:rPr>
          <w:rFonts w:ascii="Amiri" w:hAnsi="Amiri" w:cs="Amiri"/>
          <w:sz w:val="26"/>
          <w:szCs w:val="26"/>
          <w:rtl/>
          <w:lang w:bidi="ar-DZ"/>
        </w:rPr>
        <w:t xml:space="preserve">    </w:t>
      </w:r>
      <w:r w:rsidR="00AC19AF" w:rsidRPr="00367431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Pr="0036743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3735AB" w:rsidRPr="00367431">
        <w:rPr>
          <w:rFonts w:ascii="Amiri" w:hAnsi="Amiri" w:cs="Amiri"/>
          <w:sz w:val="26"/>
          <w:szCs w:val="26"/>
          <w:rtl/>
          <w:lang w:bidi="ar-DZ"/>
        </w:rPr>
        <w:t xml:space="preserve">    </w:t>
      </w:r>
      <w:r w:rsidR="00376691" w:rsidRPr="00367431">
        <w:rPr>
          <w:rFonts w:ascii="Amiri" w:hAnsi="Amiri" w:cs="Amiri" w:hint="cs"/>
          <w:sz w:val="26"/>
          <w:szCs w:val="26"/>
          <w:rtl/>
          <w:lang w:bidi="ar-DZ"/>
        </w:rPr>
        <w:t>التاريــ</w:t>
      </w:r>
      <w:r w:rsidR="00B92600" w:rsidRPr="00367431">
        <w:rPr>
          <w:rFonts w:ascii="Amiri" w:hAnsi="Amiri" w:cs="Amiri" w:hint="cs"/>
          <w:sz w:val="26"/>
          <w:szCs w:val="26"/>
          <w:rtl/>
          <w:lang w:bidi="ar-DZ"/>
        </w:rPr>
        <w:t>ــــ</w:t>
      </w:r>
      <w:r w:rsidR="00376691" w:rsidRPr="00367431">
        <w:rPr>
          <w:rFonts w:ascii="Amiri" w:hAnsi="Amiri" w:cs="Amiri" w:hint="cs"/>
          <w:sz w:val="26"/>
          <w:szCs w:val="26"/>
          <w:rtl/>
          <w:lang w:bidi="ar-DZ"/>
        </w:rPr>
        <w:t>ـــخ</w:t>
      </w:r>
      <w:r w:rsidR="003735AB" w:rsidRPr="00367431">
        <w:rPr>
          <w:rFonts w:ascii="Amiri" w:hAnsi="Amiri" w:cs="Amiri"/>
          <w:sz w:val="26"/>
          <w:szCs w:val="26"/>
          <w:rtl/>
          <w:lang w:bidi="ar-DZ"/>
        </w:rPr>
        <w:t>:</w:t>
      </w:r>
      <w:r w:rsidR="006170F0">
        <w:rPr>
          <w:rFonts w:ascii="Amiri" w:hAnsi="Amiri" w:cs="Amiri" w:hint="cs"/>
          <w:sz w:val="26"/>
          <w:szCs w:val="26"/>
          <w:rtl/>
          <w:lang w:bidi="ar-DZ"/>
        </w:rPr>
        <w:t>18</w:t>
      </w:r>
      <w:r w:rsidR="00AB277F" w:rsidRPr="0036743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5C04CD" w:rsidRPr="00367431">
        <w:rPr>
          <w:rFonts w:ascii="Amiri" w:hAnsi="Amiri" w:cs="Amiri" w:hint="cs"/>
          <w:sz w:val="26"/>
          <w:szCs w:val="26"/>
          <w:rtl/>
          <w:lang w:bidi="ar-DZ"/>
        </w:rPr>
        <w:t>/1</w:t>
      </w:r>
      <w:r w:rsidR="00B92600" w:rsidRPr="00367431">
        <w:rPr>
          <w:rFonts w:ascii="Amiri" w:hAnsi="Amiri" w:cs="Amiri" w:hint="cs"/>
          <w:sz w:val="26"/>
          <w:szCs w:val="26"/>
          <w:rtl/>
          <w:lang w:bidi="ar-DZ"/>
        </w:rPr>
        <w:t>1</w:t>
      </w:r>
      <w:r w:rsidR="005C04CD" w:rsidRPr="00367431">
        <w:rPr>
          <w:rFonts w:ascii="Amiri" w:hAnsi="Amiri" w:cs="Amiri" w:hint="cs"/>
          <w:sz w:val="26"/>
          <w:szCs w:val="26"/>
          <w:rtl/>
          <w:lang w:bidi="ar-DZ"/>
        </w:rPr>
        <w:t>/2024</w:t>
      </w:r>
    </w:p>
    <w:p w14:paraId="6904FE3B" w14:textId="55D00059" w:rsidR="009160ED" w:rsidRPr="00367431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6"/>
          <w:szCs w:val="26"/>
          <w:rtl/>
          <w:lang w:bidi="ar-DZ"/>
        </w:rPr>
      </w:pPr>
      <w:r w:rsidRPr="00367431">
        <w:rPr>
          <w:rFonts w:ascii="Amiri" w:hAnsi="Amiri" w:cs="Amiri"/>
          <w:sz w:val="26"/>
          <w:szCs w:val="26"/>
          <w:rtl/>
          <w:lang w:bidi="ar-DZ"/>
        </w:rPr>
        <w:t>ال</w:t>
      </w:r>
      <w:r w:rsidR="00376691" w:rsidRPr="00367431">
        <w:rPr>
          <w:rFonts w:ascii="Amiri" w:hAnsi="Amiri" w:cs="Amiri" w:hint="cs"/>
          <w:sz w:val="26"/>
          <w:szCs w:val="26"/>
          <w:rtl/>
          <w:lang w:bidi="ar-DZ"/>
        </w:rPr>
        <w:t>فرض</w:t>
      </w:r>
      <w:r w:rsidRPr="00367431">
        <w:rPr>
          <w:rFonts w:ascii="Amiri" w:hAnsi="Amiri" w:cs="Amiri"/>
          <w:sz w:val="26"/>
          <w:szCs w:val="26"/>
          <w:rtl/>
          <w:lang w:bidi="ar-DZ"/>
        </w:rPr>
        <w:t xml:space="preserve"> الأول للفصل ال</w:t>
      </w:r>
      <w:r w:rsidR="0028035F" w:rsidRPr="00367431">
        <w:rPr>
          <w:rFonts w:ascii="Amiri" w:hAnsi="Amiri" w:cs="Amiri" w:hint="cs"/>
          <w:sz w:val="26"/>
          <w:szCs w:val="26"/>
          <w:rtl/>
          <w:lang w:bidi="ar-DZ"/>
        </w:rPr>
        <w:t>أول</w:t>
      </w:r>
      <w:r w:rsidRPr="00367431">
        <w:rPr>
          <w:rFonts w:ascii="Amiri" w:hAnsi="Amiri" w:cs="Amiri"/>
          <w:sz w:val="26"/>
          <w:szCs w:val="26"/>
          <w:rtl/>
          <w:lang w:bidi="ar-DZ"/>
        </w:rPr>
        <w:t xml:space="preserve"> في مادة الرياضيات</w:t>
      </w:r>
    </w:p>
    <w:p w14:paraId="063E4143" w14:textId="77777777" w:rsidR="009F6560" w:rsidRDefault="009F6560" w:rsidP="00795F1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</w:p>
    <w:p w14:paraId="53A12838" w14:textId="40292A08" w:rsidR="001B3AFA" w:rsidRDefault="001B3AFA" w:rsidP="009F656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  <w:r w:rsidRPr="00367431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التمرين الأول:</w:t>
      </w:r>
    </w:p>
    <w:p w14:paraId="2EE1EF85" w14:textId="77777777" w:rsidR="009F6560" w:rsidRPr="00367431" w:rsidRDefault="009F6560" w:rsidP="009F656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</w:p>
    <w:p w14:paraId="7B40D15F" w14:textId="55EFDF78" w:rsidR="00687F70" w:rsidRPr="00367431" w:rsidRDefault="00E162DD" w:rsidP="00735D8D">
      <w:pPr>
        <w:tabs>
          <w:tab w:val="left" w:pos="3874"/>
        </w:tabs>
        <w:bidi/>
        <w:spacing w:after="0" w:line="240" w:lineRule="auto"/>
        <w:ind w:right="-426"/>
        <w:rPr>
          <w:rFonts w:ascii="Amiri" w:eastAsia="Calibri" w:hAnsi="Amiri" w:cs="Amiri"/>
          <w:sz w:val="26"/>
          <w:szCs w:val="26"/>
          <w:rtl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سنة 2022</w: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كان في</w: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احدى المستشفيات</w:t>
      </w:r>
      <w:r w:rsidR="0096444D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350 موظفا حيث</w: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70 رجلا موظفا منهم </w:t>
      </w:r>
      <w:r w:rsidR="00687F70" w:rsidRPr="00367431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520" w:dyaOrig="279" w14:anchorId="45032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4.25pt" o:ole="">
            <v:imagedata r:id="rId9" o:title=""/>
          </v:shape>
          <o:OLEObject Type="Embed" ProgID="Equation.DSMT4" ShapeID="_x0000_i1025" DrawAspect="Content" ObjectID="_1793441260" r:id="rId10"/>
        </w:objec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أطباء</w:t>
      </w:r>
      <w:r w:rsidR="007D1CE4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و25</w:t>
      </w:r>
      <w:r w:rsidR="0096444D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2</w:t>
      </w:r>
      <w:r w:rsidR="007D1CE4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ممرضا تمثل نسبة النساء منهم </w:t>
      </w:r>
      <w:r w:rsidR="0096444D" w:rsidRPr="00367431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800" w:dyaOrig="279" w14:anchorId="3F65603D">
          <v:shape id="_x0000_i1026" type="#_x0000_t75" style="width:39.75pt;height:14.25pt" o:ole="">
            <v:imagedata r:id="rId11" o:title=""/>
          </v:shape>
          <o:OLEObject Type="Embed" ProgID="Equation.DSMT4" ShapeID="_x0000_i1026" DrawAspect="Content" ObjectID="_1793441261" r:id="rId12"/>
        </w:object>
      </w:r>
      <w:r w:rsidR="007D1CE4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96444D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ومن الموظفين</w:t>
      </w:r>
      <w:r w:rsidR="009F65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يوجد</w:t>
      </w:r>
      <w:r w:rsidR="00687F7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96444D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96444D" w:rsidRPr="00367431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499" w:dyaOrig="279" w14:anchorId="163FE2DB">
          <v:shape id="_x0000_i1027" type="#_x0000_t75" style="width:24.75pt;height:14.25pt" o:ole="">
            <v:imagedata r:id="rId13" o:title=""/>
          </v:shape>
          <o:OLEObject Type="Embed" ProgID="Equation.DSMT4" ShapeID="_x0000_i1027" DrawAspect="Content" ObjectID="_1793441262" r:id="rId14"/>
        </w:object>
      </w:r>
      <w:r w:rsidR="0096444D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171BA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اداريين.</w:t>
      </w:r>
    </w:p>
    <w:p w14:paraId="4C54B485" w14:textId="6F9848AE" w:rsidR="00171BA0" w:rsidRDefault="009F6560" w:rsidP="00795F12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260"/>
        <w:rPr>
          <w:rFonts w:ascii="Amiri" w:eastAsia="Calibri" w:hAnsi="Amiri" w:cs="Amiri"/>
          <w:sz w:val="26"/>
          <w:szCs w:val="26"/>
          <w:lang w:bidi="ar-DZ"/>
        </w:rPr>
      </w:pPr>
      <w:r>
        <w:rPr>
          <w:rFonts w:ascii="Amiri" w:eastAsia="Calibri" w:hAnsi="Amiri" w:cs="Amiri" w:hint="cs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BE987" wp14:editId="6D51F93E">
                <wp:simplePos x="0" y="0"/>
                <wp:positionH relativeFrom="column">
                  <wp:posOffset>-228600</wp:posOffset>
                </wp:positionH>
                <wp:positionV relativeFrom="paragraph">
                  <wp:posOffset>-1270</wp:posOffset>
                </wp:positionV>
                <wp:extent cx="2857500" cy="1685925"/>
                <wp:effectExtent l="0" t="0" r="19050" b="28575"/>
                <wp:wrapNone/>
                <wp:docPr id="368950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85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bidiVisual/>
                              <w:tblW w:w="4115" w:type="dxa"/>
                              <w:tblInd w:w="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1"/>
                              <w:gridCol w:w="1057"/>
                              <w:gridCol w:w="952"/>
                              <w:gridCol w:w="1215"/>
                            </w:tblGrid>
                            <w:tr w:rsidR="00805760" w:rsidRPr="00367431" w14:paraId="48A86E89" w14:textId="77777777" w:rsidTr="00805760">
                              <w:trPr>
                                <w:trHeight w:val="378"/>
                              </w:trPr>
                              <w:tc>
                                <w:tcPr>
                                  <w:tcW w:w="89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794BEF3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206E798C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رجال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4939C0B5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نساء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47A2B938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المجموع</w:t>
                                  </w:r>
                                </w:p>
                              </w:tc>
                            </w:tr>
                            <w:tr w:rsidR="00805760" w:rsidRPr="00367431" w14:paraId="07CAB389" w14:textId="77777777" w:rsidTr="00805760">
                              <w:trPr>
                                <w:trHeight w:val="390"/>
                              </w:trPr>
                              <w:tc>
                                <w:tcPr>
                                  <w:tcW w:w="891" w:type="dxa"/>
                                </w:tcPr>
                                <w:p w14:paraId="00A56BC5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الطبيب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65240A8E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32B5C6F3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29E23A9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...................</w:t>
                                  </w:r>
                                </w:p>
                              </w:tc>
                            </w:tr>
                            <w:tr w:rsidR="00805760" w:rsidRPr="00367431" w14:paraId="410A6F93" w14:textId="77777777" w:rsidTr="00805760">
                              <w:trPr>
                                <w:trHeight w:val="378"/>
                              </w:trPr>
                              <w:tc>
                                <w:tcPr>
                                  <w:tcW w:w="891" w:type="dxa"/>
                                </w:tcPr>
                                <w:p w14:paraId="06563789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الممرض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349D460C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1095094A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4092210B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252</w:t>
                                  </w:r>
                                </w:p>
                              </w:tc>
                            </w:tr>
                            <w:tr w:rsidR="00805760" w:rsidRPr="00367431" w14:paraId="687E6CD4" w14:textId="77777777" w:rsidTr="00805760">
                              <w:trPr>
                                <w:trHeight w:val="378"/>
                              </w:trPr>
                              <w:tc>
                                <w:tcPr>
                                  <w:tcW w:w="891" w:type="dxa"/>
                                </w:tcPr>
                                <w:p w14:paraId="4867264E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اداري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38355840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................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718767E3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72A96B18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c>
                            </w:tr>
                            <w:tr w:rsidR="00805760" w:rsidRPr="00367431" w14:paraId="146C73B5" w14:textId="77777777" w:rsidTr="00805760">
                              <w:trPr>
                                <w:trHeight w:val="378"/>
                              </w:trPr>
                              <w:tc>
                                <w:tcPr>
                                  <w:tcW w:w="891" w:type="dxa"/>
                                </w:tcPr>
                                <w:p w14:paraId="5521FD9F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140B993A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1C01FF18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13A3F7F7" w14:textId="77777777" w:rsidR="00805760" w:rsidRPr="00367431" w:rsidRDefault="00805760" w:rsidP="00805760">
                                  <w:pPr>
                                    <w:tabs>
                                      <w:tab w:val="left" w:pos="3874"/>
                                    </w:tabs>
                                    <w:bidi/>
                                    <w:rPr>
                                      <w:rFonts w:ascii="Amiri" w:eastAsia="Calibri" w:hAnsi="Amiri" w:cs="Amir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367431">
                                    <w:rPr>
                                      <w:rFonts w:ascii="Amiri" w:eastAsia="Calibri" w:hAnsi="Amiri" w:cs="Amir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.........</w:t>
                                  </w:r>
                                </w:p>
                              </w:tc>
                            </w:tr>
                          </w:tbl>
                          <w:p w14:paraId="0F5E9EEE" w14:textId="77777777" w:rsidR="00805760" w:rsidRDefault="00805760" w:rsidP="00805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E987" id="Rectangle 1" o:spid="_x0000_s1026" style="position:absolute;left:0;text-align:left;margin-left:-18pt;margin-top:-.1pt;width:225pt;height:13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" fillcolor="white [3201]" strokecolor="white [3212]" strokeweight="2pt">
                <v:textbox>
                  <w:txbxContent>
                    <w:tbl>
                      <w:tblPr>
                        <w:tblStyle w:val="Grilledutableau"/>
                        <w:bidiVisual/>
                        <w:tblW w:w="4115" w:type="dxa"/>
                        <w:tblInd w:w="56" w:type="dxa"/>
                        <w:tblLook w:val="04A0" w:firstRow="1" w:lastRow="0" w:firstColumn="1" w:lastColumn="0" w:noHBand="0" w:noVBand="1"/>
                      </w:tblPr>
                      <w:tblGrid>
                        <w:gridCol w:w="891"/>
                        <w:gridCol w:w="1057"/>
                        <w:gridCol w:w="952"/>
                        <w:gridCol w:w="1215"/>
                      </w:tblGrid>
                      <w:tr w:rsidR="00805760" w:rsidRPr="00367431" w14:paraId="48A86E89" w14:textId="77777777" w:rsidTr="00805760">
                        <w:trPr>
                          <w:trHeight w:val="378"/>
                        </w:trPr>
                        <w:tc>
                          <w:tcPr>
                            <w:tcW w:w="89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794BEF3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206E798C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رجال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4939C0B5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نساء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47A2B938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المجموع</w:t>
                            </w:r>
                          </w:p>
                        </w:tc>
                      </w:tr>
                      <w:tr w:rsidR="00805760" w:rsidRPr="00367431" w14:paraId="07CAB389" w14:textId="77777777" w:rsidTr="00805760">
                        <w:trPr>
                          <w:trHeight w:val="390"/>
                        </w:trPr>
                        <w:tc>
                          <w:tcPr>
                            <w:tcW w:w="891" w:type="dxa"/>
                          </w:tcPr>
                          <w:p w14:paraId="00A56BC5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الطبيب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65240A8E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32B5C6F3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29E23A9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</w:tc>
                      </w:tr>
                      <w:tr w:rsidR="00805760" w:rsidRPr="00367431" w14:paraId="410A6F93" w14:textId="77777777" w:rsidTr="00805760">
                        <w:trPr>
                          <w:trHeight w:val="378"/>
                        </w:trPr>
                        <w:tc>
                          <w:tcPr>
                            <w:tcW w:w="891" w:type="dxa"/>
                          </w:tcPr>
                          <w:p w14:paraId="06563789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الممرض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349D460C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1095094A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4092210B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252</w:t>
                            </w:r>
                          </w:p>
                        </w:tc>
                      </w:tr>
                      <w:tr w:rsidR="00805760" w:rsidRPr="00367431" w14:paraId="687E6CD4" w14:textId="77777777" w:rsidTr="00805760">
                        <w:trPr>
                          <w:trHeight w:val="378"/>
                        </w:trPr>
                        <w:tc>
                          <w:tcPr>
                            <w:tcW w:w="891" w:type="dxa"/>
                          </w:tcPr>
                          <w:p w14:paraId="4867264E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اداري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38355840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................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718767E3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72A96B18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c>
                      </w:tr>
                      <w:tr w:rsidR="00805760" w:rsidRPr="00367431" w14:paraId="146C73B5" w14:textId="77777777" w:rsidTr="00805760">
                        <w:trPr>
                          <w:trHeight w:val="378"/>
                        </w:trPr>
                        <w:tc>
                          <w:tcPr>
                            <w:tcW w:w="891" w:type="dxa"/>
                          </w:tcPr>
                          <w:p w14:paraId="5521FD9F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140B993A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1C01FF18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13A3F7F7" w14:textId="77777777" w:rsidR="00805760" w:rsidRPr="00367431" w:rsidRDefault="00805760" w:rsidP="00805760">
                            <w:pPr>
                              <w:tabs>
                                <w:tab w:val="left" w:pos="3874"/>
                              </w:tabs>
                              <w:bidi/>
                              <w:rPr>
                                <w:rFonts w:ascii="Amiri" w:eastAsia="Calib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67431">
                              <w:rPr>
                                <w:rFonts w:ascii="Amiri" w:eastAsia="Calib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.........</w:t>
                            </w:r>
                          </w:p>
                        </w:tc>
                      </w:tr>
                    </w:tbl>
                    <w:p w14:paraId="0F5E9EEE" w14:textId="77777777" w:rsidR="00805760" w:rsidRDefault="00805760" w:rsidP="00805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1BA0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أكمل الجدول </w:t>
      </w: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ال</w:t>
      </w:r>
      <w:r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مقابل. </w:t>
      </w:r>
      <w:r>
        <w:rPr>
          <w:rFonts w:ascii="Amiri" w:eastAsia="Calibri" w:hAnsi="Amiri" w:cs="Amiri"/>
          <w:sz w:val="26"/>
          <w:szCs w:val="26"/>
          <w:rtl/>
          <w:lang w:bidi="ar-DZ"/>
        </w:rPr>
        <w:t>(</w:t>
      </w:r>
      <w:r>
        <w:rPr>
          <w:rFonts w:ascii="Amiri" w:eastAsia="Calibri" w:hAnsi="Amiri" w:cs="Amiri" w:hint="cs"/>
          <w:sz w:val="26"/>
          <w:szCs w:val="26"/>
          <w:rtl/>
          <w:lang w:bidi="ar-DZ"/>
        </w:rPr>
        <w:t>تعطى النتائج مدورة للوحدة)</w:t>
      </w:r>
    </w:p>
    <w:p w14:paraId="3581AA87" w14:textId="0D04B362" w:rsidR="00171BA0" w:rsidRPr="00805760" w:rsidRDefault="00E162DD" w:rsidP="00805760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260"/>
        <w:rPr>
          <w:rFonts w:ascii="Amiri" w:eastAsia="Calibri" w:hAnsi="Amiri" w:cs="Amiri"/>
          <w:sz w:val="26"/>
          <w:szCs w:val="26"/>
          <w:lang w:bidi="ar-DZ"/>
        </w:rPr>
      </w:pPr>
      <w:r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سنة 2023 </w:t>
      </w:r>
      <w:r w:rsidR="00171BA0"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>نظرا لحاجة المستشفى لليد العاملة تم زيادة عدد الأطباء</w:t>
      </w:r>
      <w:r w:rsidR="00805760">
        <w:rPr>
          <w:rFonts w:ascii="Amiri" w:eastAsia="Calibri" w:hAnsi="Amiri" w:cs="Amiri"/>
          <w:sz w:val="26"/>
          <w:szCs w:val="26"/>
          <w:rtl/>
          <w:lang w:bidi="ar-DZ"/>
        </w:rPr>
        <w:br/>
      </w:r>
      <w:r w:rsidR="00171BA0"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بنسبة </w:t>
      </w:r>
      <w:r w:rsidR="00171BA0" w:rsidRPr="00367431">
        <w:rPr>
          <w:position w:val="-6"/>
          <w:lang w:bidi="ar-DZ"/>
        </w:rPr>
        <w:object w:dxaOrig="400" w:dyaOrig="279" w14:anchorId="37238C3E">
          <v:shape id="_x0000_i1028" type="#_x0000_t75" style="width:20.25pt;height:14.25pt" o:ole="">
            <v:imagedata r:id="rId15" o:title=""/>
          </v:shape>
          <o:OLEObject Type="Embed" ProgID="Equation.DSMT4" ShapeID="_x0000_i1028" DrawAspect="Content" ObjectID="_1793441263" r:id="rId16"/>
        </w:object>
      </w:r>
      <w:r w:rsidR="00171BA0"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وعدد الممرضين بنسبة </w:t>
      </w:r>
      <w:r w:rsidR="00171BA0" w:rsidRPr="00367431">
        <w:rPr>
          <w:position w:val="-6"/>
          <w:lang w:bidi="ar-DZ"/>
        </w:rPr>
        <w:object w:dxaOrig="499" w:dyaOrig="279" w14:anchorId="6E0765EF">
          <v:shape id="_x0000_i1029" type="#_x0000_t75" style="width:24.75pt;height:14.25pt" o:ole="">
            <v:imagedata r:id="rId17" o:title=""/>
          </v:shape>
          <o:OLEObject Type="Embed" ProgID="Equation.DSMT4" ShapeID="_x0000_i1029" DrawAspect="Content" ObjectID="_1793441264" r:id="rId18"/>
        </w:object>
      </w:r>
      <w:r w:rsidR="00171BA0" w:rsidRPr="00805760">
        <w:rPr>
          <w:rFonts w:ascii="Amiri" w:eastAsia="Calibri" w:hAnsi="Amiri" w:cs="Amiri"/>
          <w:sz w:val="26"/>
          <w:szCs w:val="26"/>
          <w:rtl/>
          <w:lang w:bidi="ar-DZ"/>
        </w:rPr>
        <w:br/>
      </w:r>
      <w:r w:rsidR="00172A68"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      أ</w:t>
      </w:r>
      <w:r w:rsidR="00171BA0" w:rsidRPr="00805760">
        <w:rPr>
          <w:rFonts w:ascii="Amiri" w:eastAsia="Calibri" w:hAnsi="Amiri" w:cs="Amiri" w:hint="cs"/>
          <w:sz w:val="26"/>
          <w:szCs w:val="26"/>
          <w:rtl/>
          <w:lang w:bidi="ar-DZ"/>
        </w:rPr>
        <w:t>- احسب عدد الأطباء وعدد الممرضين بعد هذه الزيادة</w:t>
      </w:r>
    </w:p>
    <w:p w14:paraId="215A8D26" w14:textId="65FFC9EE" w:rsidR="00171BA0" w:rsidRPr="00367431" w:rsidRDefault="00171BA0" w:rsidP="00795F12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ب- احسب التطور المطلق والنسبي لعدد الموظفين في هذا المستشفى</w:t>
      </w:r>
      <w:r w:rsidR="009F6560">
        <w:rPr>
          <w:rFonts w:ascii="Amiri" w:eastAsia="Calibri" w:hAnsi="Amiri" w:cs="Amiri"/>
          <w:sz w:val="26"/>
          <w:szCs w:val="26"/>
          <w:rtl/>
          <w:lang w:bidi="ar-DZ"/>
        </w:rPr>
        <w:br/>
      </w:r>
      <w:r w:rsidR="009F6560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بين 2022 و2023</w:t>
      </w:r>
    </w:p>
    <w:p w14:paraId="27DFF271" w14:textId="4852BA72" w:rsidR="00805760" w:rsidRPr="009F6560" w:rsidRDefault="0036757A" w:rsidP="009F6560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ج- احسب نسبة تطور عدد الموظفين ما بي</w:t>
      </w:r>
      <w:r w:rsidRPr="00367431">
        <w:rPr>
          <w:rFonts w:ascii="Amiri" w:eastAsia="Calibri" w:hAnsi="Amiri" w:cs="Amiri" w:hint="eastAsia"/>
          <w:sz w:val="26"/>
          <w:szCs w:val="26"/>
          <w:rtl/>
          <w:lang w:bidi="ar-DZ"/>
        </w:rPr>
        <w:t>ن</w:t>
      </w: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2022 </w:t>
      </w:r>
      <w:r w:rsidR="00172A68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و2023</w:t>
      </w:r>
      <w:r w:rsidR="009F6560">
        <w:rPr>
          <w:rFonts w:ascii="Amiri" w:eastAsia="Calibri" w:hAnsi="Amiri" w:cs="Amiri"/>
          <w:sz w:val="26"/>
          <w:szCs w:val="26"/>
          <w:rtl/>
          <w:lang w:bidi="ar-DZ"/>
        </w:rPr>
        <w:br/>
      </w:r>
    </w:p>
    <w:p w14:paraId="61E35D9B" w14:textId="410AB1FD" w:rsidR="00805760" w:rsidRPr="00805760" w:rsidRDefault="008B1D94" w:rsidP="00805760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260"/>
        <w:rPr>
          <w:rFonts w:ascii="Amiri" w:eastAsia="Calibri" w:hAnsi="Amiri" w:cs="Amiri"/>
          <w:sz w:val="26"/>
          <w:szCs w:val="26"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يمثل الجدول التالي تطور عدد الموظفين في هذا المستشفى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14"/>
        <w:gridCol w:w="1645"/>
        <w:gridCol w:w="1622"/>
        <w:gridCol w:w="1604"/>
        <w:gridCol w:w="1622"/>
      </w:tblGrid>
      <w:tr w:rsidR="009F6560" w:rsidRPr="00367431" w14:paraId="5D13DDFC" w14:textId="77777777" w:rsidTr="008B1D94">
        <w:tc>
          <w:tcPr>
            <w:tcW w:w="1742" w:type="dxa"/>
          </w:tcPr>
          <w:p w14:paraId="1330D077" w14:textId="24595EE2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2024</w:t>
            </w:r>
          </w:p>
        </w:tc>
        <w:tc>
          <w:tcPr>
            <w:tcW w:w="1742" w:type="dxa"/>
          </w:tcPr>
          <w:p w14:paraId="52BA0F90" w14:textId="36DCB1C2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2023</w:t>
            </w:r>
          </w:p>
        </w:tc>
        <w:tc>
          <w:tcPr>
            <w:tcW w:w="1743" w:type="dxa"/>
          </w:tcPr>
          <w:p w14:paraId="46F3F934" w14:textId="5D7D4416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2022</w:t>
            </w:r>
          </w:p>
        </w:tc>
        <w:tc>
          <w:tcPr>
            <w:tcW w:w="1743" w:type="dxa"/>
          </w:tcPr>
          <w:p w14:paraId="18AC1D54" w14:textId="5BF8BC9D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2021</w:t>
            </w:r>
          </w:p>
        </w:tc>
        <w:tc>
          <w:tcPr>
            <w:tcW w:w="1743" w:type="dxa"/>
          </w:tcPr>
          <w:p w14:paraId="1DEDE666" w14:textId="74E8120C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2020</w:t>
            </w:r>
          </w:p>
        </w:tc>
        <w:tc>
          <w:tcPr>
            <w:tcW w:w="1743" w:type="dxa"/>
          </w:tcPr>
          <w:p w14:paraId="4AACAA73" w14:textId="0AFCB8EB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السنة</w:t>
            </w:r>
          </w:p>
        </w:tc>
      </w:tr>
      <w:tr w:rsidR="009F6560" w:rsidRPr="00367431" w14:paraId="3EEB17E4" w14:textId="77777777" w:rsidTr="008B1D94">
        <w:tc>
          <w:tcPr>
            <w:tcW w:w="1742" w:type="dxa"/>
          </w:tcPr>
          <w:p w14:paraId="568A592B" w14:textId="7CEDC2AF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420</w:t>
            </w:r>
          </w:p>
        </w:tc>
        <w:tc>
          <w:tcPr>
            <w:tcW w:w="1742" w:type="dxa"/>
          </w:tcPr>
          <w:p w14:paraId="148BB644" w14:textId="66D89996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</w:t>
            </w:r>
          </w:p>
        </w:tc>
        <w:tc>
          <w:tcPr>
            <w:tcW w:w="1743" w:type="dxa"/>
          </w:tcPr>
          <w:p w14:paraId="4EDC1AE8" w14:textId="3369F701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...........</w:t>
            </w:r>
          </w:p>
        </w:tc>
        <w:tc>
          <w:tcPr>
            <w:tcW w:w="1743" w:type="dxa"/>
          </w:tcPr>
          <w:p w14:paraId="6D0105B4" w14:textId="5C828939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270</w:t>
            </w:r>
          </w:p>
        </w:tc>
        <w:tc>
          <w:tcPr>
            <w:tcW w:w="1743" w:type="dxa"/>
          </w:tcPr>
          <w:p w14:paraId="5B44B8E9" w14:textId="6A2885BF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220</w:t>
            </w:r>
          </w:p>
        </w:tc>
        <w:tc>
          <w:tcPr>
            <w:tcW w:w="1743" w:type="dxa"/>
          </w:tcPr>
          <w:p w14:paraId="7676997C" w14:textId="71575D6A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عدد الموظفين</w:t>
            </w:r>
          </w:p>
        </w:tc>
      </w:tr>
      <w:tr w:rsidR="009F6560" w:rsidRPr="00367431" w14:paraId="254F09D5" w14:textId="77777777" w:rsidTr="008B1D94">
        <w:tc>
          <w:tcPr>
            <w:tcW w:w="1742" w:type="dxa"/>
          </w:tcPr>
          <w:p w14:paraId="5E37EF13" w14:textId="4B9C46CA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..............</w:t>
            </w:r>
          </w:p>
        </w:tc>
        <w:tc>
          <w:tcPr>
            <w:tcW w:w="1742" w:type="dxa"/>
          </w:tcPr>
          <w:p w14:paraId="22DBA6A3" w14:textId="09A0F570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............</w:t>
            </w:r>
          </w:p>
        </w:tc>
        <w:tc>
          <w:tcPr>
            <w:tcW w:w="1743" w:type="dxa"/>
          </w:tcPr>
          <w:p w14:paraId="5F9482EB" w14:textId="09C26F50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................</w:t>
            </w:r>
          </w:p>
        </w:tc>
        <w:tc>
          <w:tcPr>
            <w:tcW w:w="1743" w:type="dxa"/>
          </w:tcPr>
          <w:p w14:paraId="5F6F6B0E" w14:textId="55525532" w:rsidR="008B1D94" w:rsidRPr="00367431" w:rsidRDefault="009F65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.............</w:t>
            </w:r>
          </w:p>
        </w:tc>
        <w:tc>
          <w:tcPr>
            <w:tcW w:w="1743" w:type="dxa"/>
          </w:tcPr>
          <w:p w14:paraId="506AD153" w14:textId="6B0AC1BE" w:rsidR="008B1D94" w:rsidRPr="00367431" w:rsidRDefault="00805760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100</w:t>
            </w:r>
          </w:p>
        </w:tc>
        <w:tc>
          <w:tcPr>
            <w:tcW w:w="1743" w:type="dxa"/>
          </w:tcPr>
          <w:p w14:paraId="2CED43CE" w14:textId="079D5DB5" w:rsidR="008B1D94" w:rsidRPr="00367431" w:rsidRDefault="008B1D94" w:rsidP="00795F1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367431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المؤشر</w:t>
            </w:r>
          </w:p>
        </w:tc>
      </w:tr>
    </w:tbl>
    <w:p w14:paraId="1FC830F3" w14:textId="313D1334" w:rsidR="008B1D94" w:rsidRPr="00367431" w:rsidRDefault="008B1D94" w:rsidP="00795F12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باعتبار مؤشر الأساس 10 سنة 2020 أحسب مؤشرات السنوات الأخرى</w:t>
      </w:r>
    </w:p>
    <w:p w14:paraId="6F575277" w14:textId="231D017C" w:rsidR="008B1D94" w:rsidRPr="00367431" w:rsidRDefault="0036757A" w:rsidP="00795F12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>انجز التمليس</w:t>
      </w:r>
      <w:r w:rsidR="008B1D94" w:rsidRPr="00367431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من الرتبة 3 بالنسبة لعدد الموظفين</w:t>
      </w:r>
    </w:p>
    <w:p w14:paraId="44CB456C" w14:textId="1AFD8784" w:rsidR="00646814" w:rsidRPr="00367431" w:rsidRDefault="00646814" w:rsidP="00795F12">
      <w:pPr>
        <w:pStyle w:val="Paragraphedeliste"/>
        <w:bidi/>
        <w:spacing w:after="0" w:line="240" w:lineRule="auto"/>
        <w:ind w:left="401"/>
        <w:rPr>
          <w:rFonts w:cstheme="minorHAnsi"/>
          <w:sz w:val="26"/>
          <w:szCs w:val="26"/>
          <w:rtl/>
          <w:lang w:bidi="ar-DZ"/>
        </w:rPr>
      </w:pPr>
    </w:p>
    <w:p w14:paraId="61E91694" w14:textId="46142812" w:rsidR="00805760" w:rsidRPr="00367431" w:rsidRDefault="001817E4" w:rsidP="0080576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  <w:r w:rsidRPr="00367431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التمرين الثاني:</w:t>
      </w:r>
    </w:p>
    <w:p w14:paraId="2EE8EFDF" w14:textId="390785F7" w:rsidR="005B308B" w:rsidRPr="00334823" w:rsidRDefault="005B308B" w:rsidP="005B308B">
      <w:pPr>
        <w:bidi/>
        <w:spacing w:line="240" w:lineRule="auto"/>
        <w:ind w:left="-143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تحصل تلاميذ قسم الثانية </w:t>
      </w:r>
      <w:r>
        <w:rPr>
          <w:rFonts w:ascii="Amiri" w:hAnsi="Amiri" w:cs="Amiri" w:hint="cs"/>
          <w:sz w:val="28"/>
          <w:szCs w:val="28"/>
          <w:rtl/>
          <w:lang w:bidi="ar-DZ"/>
        </w:rPr>
        <w:t>تسيير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على النقاط التالية في مادة الرياضيات: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805760" w:rsidRPr="00334823" w14:paraId="2069D7BC" w14:textId="77777777" w:rsidTr="00805760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2D5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4087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825C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DFC5" w14:textId="60512754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52C0" w14:textId="6F1E40BB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537C" w14:textId="5F730AE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DAE" w14:textId="6FDC031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E9B1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العلامة </w:t>
            </w:r>
          </w:p>
        </w:tc>
      </w:tr>
      <w:tr w:rsidR="00805760" w:rsidRPr="00334823" w14:paraId="3A669AF9" w14:textId="77777777" w:rsidTr="00805760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1620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8067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9A6D" w14:textId="77777777" w:rsidR="00805760" w:rsidRPr="00334823" w:rsidRDefault="00805760" w:rsidP="008434D9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07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EB28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5E08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4687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78EB" w14:textId="77777777" w:rsidR="00805760" w:rsidRPr="00334823" w:rsidRDefault="00805760" w:rsidP="008434D9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</w:t>
            </w:r>
          </w:p>
        </w:tc>
      </w:tr>
    </w:tbl>
    <w:p w14:paraId="7063AF0B" w14:textId="49B80611" w:rsidR="005B308B" w:rsidRPr="00805760" w:rsidRDefault="005B308B" w:rsidP="00805760">
      <w:pPr>
        <w:pStyle w:val="Paragraphedeliste"/>
        <w:numPr>
          <w:ilvl w:val="0"/>
          <w:numId w:val="38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الوسط الحسابي </w:t>
      </w:r>
      <w:r w:rsidR="00805760" w:rsidRPr="00334823">
        <w:rPr>
          <w:rFonts w:ascii="Amiri" w:hAnsi="Amiri" w:cs="Amiri" w:hint="cs"/>
          <w:sz w:val="28"/>
          <w:szCs w:val="28"/>
          <w:rtl/>
          <w:lang w:bidi="ar-DZ"/>
        </w:rPr>
        <w:t>للسلسلة</w:t>
      </w:r>
      <w:r w:rsidR="00805760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Pr="00805760">
        <w:rPr>
          <w:rFonts w:ascii="Amiri" w:hAnsi="Amiri" w:cs="Amiri"/>
          <w:sz w:val="28"/>
          <w:szCs w:val="28"/>
          <w:rtl/>
          <w:lang w:bidi="ar-DZ"/>
        </w:rPr>
        <w:t xml:space="preserve">التباين والانحراف المعياري </w:t>
      </w:r>
    </w:p>
    <w:p w14:paraId="3B3F3321" w14:textId="247DFDE2" w:rsidR="005B308B" w:rsidRDefault="005B308B" w:rsidP="005B308B">
      <w:pPr>
        <w:pStyle w:val="Paragraphedeliste"/>
        <w:numPr>
          <w:ilvl w:val="0"/>
          <w:numId w:val="38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عين قيمة الوسيط، الربعي الأول، الربعي </w:t>
      </w:r>
      <w:r w:rsidR="00805760" w:rsidRPr="00334823">
        <w:rPr>
          <w:rFonts w:ascii="Amiri" w:hAnsi="Amiri" w:cs="Amiri" w:hint="cs"/>
          <w:sz w:val="28"/>
          <w:szCs w:val="28"/>
          <w:rtl/>
          <w:lang w:bidi="ar-DZ"/>
        </w:rPr>
        <w:t>الثالث.</w:t>
      </w:r>
    </w:p>
    <w:p w14:paraId="7998F7EE" w14:textId="029955D4" w:rsidR="00B92600" w:rsidRPr="00805760" w:rsidRDefault="005B308B" w:rsidP="00805760">
      <w:pPr>
        <w:pStyle w:val="Paragraphedeliste"/>
        <w:numPr>
          <w:ilvl w:val="0"/>
          <w:numId w:val="38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rtl/>
          <w:lang w:bidi="ar-DZ"/>
        </w:rPr>
      </w:pPr>
      <w:r w:rsidRPr="00805760">
        <w:rPr>
          <w:rFonts w:ascii="Amiri" w:hAnsi="Amiri" w:cs="Amiri"/>
          <w:sz w:val="28"/>
          <w:szCs w:val="28"/>
          <w:rtl/>
          <w:lang w:bidi="ar-DZ"/>
        </w:rPr>
        <w:t>مثل السلسلة بمخطط العلبة</w:t>
      </w:r>
    </w:p>
    <w:p w14:paraId="14EB321D" w14:textId="77777777" w:rsidR="001450B4" w:rsidRPr="00367431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556470BA" w14:textId="02FC4D7A" w:rsidR="001450B4" w:rsidRPr="00367431" w:rsidRDefault="001450B4" w:rsidP="001450B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367431"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مع تمنيات أستاذة المادة لكم بالتوفيق</w:t>
      </w:r>
    </w:p>
    <w:sectPr w:rsidR="001450B4" w:rsidRPr="0036743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EDC6B" w14:textId="77777777" w:rsidR="00EA420C" w:rsidRDefault="00EA420C" w:rsidP="009E2035">
      <w:pPr>
        <w:spacing w:after="0" w:line="240" w:lineRule="auto"/>
      </w:pPr>
      <w:r>
        <w:separator/>
      </w:r>
    </w:p>
  </w:endnote>
  <w:endnote w:type="continuationSeparator" w:id="0">
    <w:p w14:paraId="3BAB1F9F" w14:textId="77777777" w:rsidR="00EA420C" w:rsidRDefault="00EA420C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6DB2A" w14:textId="77777777" w:rsidR="00EA420C" w:rsidRDefault="00EA420C" w:rsidP="009E2035">
      <w:pPr>
        <w:spacing w:after="0" w:line="240" w:lineRule="auto"/>
      </w:pPr>
      <w:r>
        <w:separator/>
      </w:r>
    </w:p>
  </w:footnote>
  <w:footnote w:type="continuationSeparator" w:id="0">
    <w:p w14:paraId="127CA92D" w14:textId="77777777" w:rsidR="00EA420C" w:rsidRDefault="00EA420C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893"/>
    <w:multiLevelType w:val="hybridMultilevel"/>
    <w:tmpl w:val="C430E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08DB"/>
    <w:multiLevelType w:val="hybridMultilevel"/>
    <w:tmpl w:val="F906E426"/>
    <w:lvl w:ilvl="0" w:tplc="5044A2C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5D32C9"/>
    <w:multiLevelType w:val="hybridMultilevel"/>
    <w:tmpl w:val="07FEFB70"/>
    <w:lvl w:ilvl="0" w:tplc="69EAAAB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8B808BA"/>
    <w:multiLevelType w:val="hybridMultilevel"/>
    <w:tmpl w:val="03E02B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C4C05"/>
    <w:multiLevelType w:val="hybridMultilevel"/>
    <w:tmpl w:val="4A4C97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967DA"/>
    <w:multiLevelType w:val="hybridMultilevel"/>
    <w:tmpl w:val="05748352"/>
    <w:lvl w:ilvl="0" w:tplc="0DE68404">
      <w:start w:val="2"/>
      <w:numFmt w:val="arabicAlpha"/>
      <w:lvlText w:val="%1-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7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28"/>
  </w:num>
  <w:num w:numId="2" w16cid:durableId="1514613654">
    <w:abstractNumId w:val="21"/>
  </w:num>
  <w:num w:numId="3" w16cid:durableId="1300771122">
    <w:abstractNumId w:val="15"/>
  </w:num>
  <w:num w:numId="4" w16cid:durableId="568810588">
    <w:abstractNumId w:val="0"/>
  </w:num>
  <w:num w:numId="5" w16cid:durableId="302122458">
    <w:abstractNumId w:val="22"/>
  </w:num>
  <w:num w:numId="6" w16cid:durableId="230510890">
    <w:abstractNumId w:val="9"/>
  </w:num>
  <w:num w:numId="7" w16cid:durableId="577980922">
    <w:abstractNumId w:val="5"/>
  </w:num>
  <w:num w:numId="8" w16cid:durableId="363098702">
    <w:abstractNumId w:val="10"/>
  </w:num>
  <w:num w:numId="9" w16cid:durableId="718359352">
    <w:abstractNumId w:val="16"/>
  </w:num>
  <w:num w:numId="10" w16cid:durableId="1300647720">
    <w:abstractNumId w:val="14"/>
  </w:num>
  <w:num w:numId="11" w16cid:durableId="1916742384">
    <w:abstractNumId w:val="11"/>
  </w:num>
  <w:num w:numId="12" w16cid:durableId="1503351778">
    <w:abstractNumId w:val="26"/>
  </w:num>
  <w:num w:numId="13" w16cid:durableId="1875927291">
    <w:abstractNumId w:val="30"/>
  </w:num>
  <w:num w:numId="14" w16cid:durableId="1605725591">
    <w:abstractNumId w:val="17"/>
  </w:num>
  <w:num w:numId="15" w16cid:durableId="987170706">
    <w:abstractNumId w:val="32"/>
  </w:num>
  <w:num w:numId="16" w16cid:durableId="815103576">
    <w:abstractNumId w:val="33"/>
  </w:num>
  <w:num w:numId="17" w16cid:durableId="1085300392">
    <w:abstractNumId w:val="18"/>
  </w:num>
  <w:num w:numId="18" w16cid:durableId="1776049698">
    <w:abstractNumId w:val="34"/>
  </w:num>
  <w:num w:numId="19" w16cid:durableId="510413131">
    <w:abstractNumId w:val="24"/>
  </w:num>
  <w:num w:numId="20" w16cid:durableId="1749880583">
    <w:abstractNumId w:val="12"/>
  </w:num>
  <w:num w:numId="21" w16cid:durableId="1921139161">
    <w:abstractNumId w:val="36"/>
  </w:num>
  <w:num w:numId="22" w16cid:durableId="1915431333">
    <w:abstractNumId w:val="29"/>
  </w:num>
  <w:num w:numId="23" w16cid:durableId="399593537">
    <w:abstractNumId w:val="6"/>
  </w:num>
  <w:num w:numId="24" w16cid:durableId="238758097">
    <w:abstractNumId w:val="1"/>
  </w:num>
  <w:num w:numId="25" w16cid:durableId="1646854871">
    <w:abstractNumId w:val="35"/>
  </w:num>
  <w:num w:numId="26" w16cid:durableId="58022359">
    <w:abstractNumId w:val="8"/>
  </w:num>
  <w:num w:numId="27" w16cid:durableId="1177305909">
    <w:abstractNumId w:val="19"/>
  </w:num>
  <w:num w:numId="28" w16cid:durableId="18893059">
    <w:abstractNumId w:val="31"/>
  </w:num>
  <w:num w:numId="29" w16cid:durableId="1044788485">
    <w:abstractNumId w:val="13"/>
  </w:num>
  <w:num w:numId="30" w16cid:durableId="246887446">
    <w:abstractNumId w:val="2"/>
  </w:num>
  <w:num w:numId="31" w16cid:durableId="761872210">
    <w:abstractNumId w:val="20"/>
  </w:num>
  <w:num w:numId="32" w16cid:durableId="795753099">
    <w:abstractNumId w:val="7"/>
  </w:num>
  <w:num w:numId="33" w16cid:durableId="918488288">
    <w:abstractNumId w:val="37"/>
  </w:num>
  <w:num w:numId="34" w16cid:durableId="88627610">
    <w:abstractNumId w:val="27"/>
  </w:num>
  <w:num w:numId="35" w16cid:durableId="955066063">
    <w:abstractNumId w:val="25"/>
  </w:num>
  <w:num w:numId="36" w16cid:durableId="1300843285">
    <w:abstractNumId w:val="23"/>
  </w:num>
  <w:num w:numId="37" w16cid:durableId="1688363392">
    <w:abstractNumId w:val="4"/>
  </w:num>
  <w:num w:numId="38" w16cid:durableId="7286464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32BFC"/>
    <w:rsid w:val="000A02D4"/>
    <w:rsid w:val="000E6A3C"/>
    <w:rsid w:val="001450B4"/>
    <w:rsid w:val="00171BA0"/>
    <w:rsid w:val="00172A68"/>
    <w:rsid w:val="00181654"/>
    <w:rsid w:val="001817E4"/>
    <w:rsid w:val="00182050"/>
    <w:rsid w:val="00190432"/>
    <w:rsid w:val="001A3336"/>
    <w:rsid w:val="001B3AFA"/>
    <w:rsid w:val="002553DD"/>
    <w:rsid w:val="0028035F"/>
    <w:rsid w:val="00297E0B"/>
    <w:rsid w:val="00367431"/>
    <w:rsid w:val="0036757A"/>
    <w:rsid w:val="003735AB"/>
    <w:rsid w:val="00376691"/>
    <w:rsid w:val="003F7B0E"/>
    <w:rsid w:val="00404D48"/>
    <w:rsid w:val="00486316"/>
    <w:rsid w:val="004C07D1"/>
    <w:rsid w:val="00522AAF"/>
    <w:rsid w:val="00524B82"/>
    <w:rsid w:val="0056077A"/>
    <w:rsid w:val="005B308B"/>
    <w:rsid w:val="005C04CD"/>
    <w:rsid w:val="005E20E1"/>
    <w:rsid w:val="006170F0"/>
    <w:rsid w:val="00646814"/>
    <w:rsid w:val="00670AE2"/>
    <w:rsid w:val="00687F70"/>
    <w:rsid w:val="006D6193"/>
    <w:rsid w:val="00725CD1"/>
    <w:rsid w:val="00735D8D"/>
    <w:rsid w:val="00737178"/>
    <w:rsid w:val="007520A5"/>
    <w:rsid w:val="00795F12"/>
    <w:rsid w:val="007A4616"/>
    <w:rsid w:val="007A7356"/>
    <w:rsid w:val="007D1CE4"/>
    <w:rsid w:val="007E41CF"/>
    <w:rsid w:val="00805760"/>
    <w:rsid w:val="008905E8"/>
    <w:rsid w:val="008A1E42"/>
    <w:rsid w:val="008B1D94"/>
    <w:rsid w:val="008E0FB2"/>
    <w:rsid w:val="00900C69"/>
    <w:rsid w:val="009160ED"/>
    <w:rsid w:val="0096444D"/>
    <w:rsid w:val="00997C66"/>
    <w:rsid w:val="009A18AB"/>
    <w:rsid w:val="009B1980"/>
    <w:rsid w:val="009D1BAA"/>
    <w:rsid w:val="009E2035"/>
    <w:rsid w:val="009F4F73"/>
    <w:rsid w:val="009F576F"/>
    <w:rsid w:val="009F6560"/>
    <w:rsid w:val="00A52C80"/>
    <w:rsid w:val="00AB277F"/>
    <w:rsid w:val="00AC19AF"/>
    <w:rsid w:val="00AF2CF1"/>
    <w:rsid w:val="00B92600"/>
    <w:rsid w:val="00C00C4C"/>
    <w:rsid w:val="00C24FD6"/>
    <w:rsid w:val="00C317FA"/>
    <w:rsid w:val="00C81B4D"/>
    <w:rsid w:val="00C8609E"/>
    <w:rsid w:val="00D140C5"/>
    <w:rsid w:val="00D21DDA"/>
    <w:rsid w:val="00D42743"/>
    <w:rsid w:val="00D6008C"/>
    <w:rsid w:val="00E04284"/>
    <w:rsid w:val="00E162DD"/>
    <w:rsid w:val="00E27AD2"/>
    <w:rsid w:val="00E552B3"/>
    <w:rsid w:val="00E7456D"/>
    <w:rsid w:val="00EA420C"/>
    <w:rsid w:val="00F179D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323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35</cp:revision>
  <dcterms:created xsi:type="dcterms:W3CDTF">2024-10-14T19:01:00Z</dcterms:created>
  <dcterms:modified xsi:type="dcterms:W3CDTF">2024-11-18T12:21:00Z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