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1F04" w14:textId="1B6E41B4" w:rsidR="00307C81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3B2F00" wp14:editId="7F6CE020">
            <wp:simplePos x="0" y="0"/>
            <wp:positionH relativeFrom="column">
              <wp:posOffset>3257550</wp:posOffset>
            </wp:positionH>
            <wp:positionV relativeFrom="paragraph">
              <wp:posOffset>343535</wp:posOffset>
            </wp:positionV>
            <wp:extent cx="561340" cy="3905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ثانوية حميتو الحاج علي الشلالة     </w:t>
      </w:r>
    </w:p>
    <w:p w14:paraId="69B2B5C4" w14:textId="74BF3E1D" w:rsidR="009160ED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المستــــــوى: </w:t>
      </w:r>
      <w:r w:rsidR="00515620">
        <w:rPr>
          <w:rFonts w:ascii="Amiri" w:hAnsi="Amiri" w:cs="Amiri"/>
          <w:b/>
          <w:bCs/>
          <w:sz w:val="28"/>
          <w:szCs w:val="28"/>
          <w:lang w:bidi="ar-DZ"/>
        </w:rPr>
        <w:t>2</w:t>
      </w:r>
      <w:r w:rsidR="0051562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ع ت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A80855"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التاريخ: 10 </w:t>
      </w:r>
      <w:r w:rsidR="00A80855">
        <w:rPr>
          <w:rFonts w:ascii="Amiri" w:hAnsi="Amiri" w:cs="Amiri" w:hint="cs"/>
          <w:b/>
          <w:bCs/>
          <w:sz w:val="28"/>
          <w:szCs w:val="28"/>
          <w:rtl/>
          <w:lang w:bidi="ar-DZ"/>
        </w:rPr>
        <w:t>/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02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5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07F41745" w14:textId="7E54B2E7" w:rsidR="00307C81" w:rsidRPr="003A43C7" w:rsidRDefault="003A43C7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الثاني 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في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مادة الرياضيات </w:t>
      </w:r>
    </w:p>
    <w:p w14:paraId="3A2D573B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8784FDE" w14:textId="77777777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1E10673" w14:textId="77777777" w:rsidR="00515620" w:rsidRPr="003A43C7" w:rsidRDefault="00515620" w:rsidP="0051562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A9CE4E5" w14:textId="43F2C78C" w:rsidR="002553DD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sz w:val="28"/>
          <w:szCs w:val="28"/>
        </w:rPr>
        <w:t xml:space="preserve">   </w:t>
      </w:r>
      <w:r w:rsidR="004539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يحتوي كيس على أربع كريات مرقمة بالأرقام </w:t>
      </w:r>
      <w:r w:rsidR="0045391E" w:rsidRPr="0045391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320" w:dyaOrig="320" w14:anchorId="546AD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5.75pt" o:ole="">
            <v:imagedata r:id="rId7" o:title=""/>
          </v:shape>
          <o:OLEObject Type="Embed" ProgID="Equation.DSMT4" ShapeID="_x0000_i1025" DrawAspect="Content" ObjectID="_1799950009" r:id="rId8"/>
        </w:object>
      </w:r>
      <w:r w:rsidR="004539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3A43C7">
        <w:rPr>
          <w:rFonts w:ascii="Amiri" w:eastAsia="Calibri" w:hAnsi="Amiri" w:cs="Amiri"/>
          <w:sz w:val="28"/>
          <w:szCs w:val="28"/>
        </w:rPr>
        <w:t xml:space="preserve"> </w:t>
      </w:r>
      <w:r w:rsidR="004539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حيث </w:t>
      </w:r>
      <w:r w:rsidR="0045391E" w:rsidRPr="0045391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20" w:dyaOrig="220" w14:anchorId="30FC0C68">
          <v:shape id="_x0000_i1026" type="#_x0000_t75" style="width:11.25pt;height:11.25pt" o:ole="">
            <v:imagedata r:id="rId9" o:title=""/>
          </v:shape>
          <o:OLEObject Type="Embed" ProgID="Equation.DSMT4" ShapeID="_x0000_i1026" DrawAspect="Content" ObjectID="_1799950010" r:id="rId10"/>
        </w:object>
      </w:r>
      <w:r w:rsidR="0045391E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4539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عدد حقيقي أكبر تماما من 4 (الكريات لا نفرق بينهم باللمس) نسحب عشوائيا كرتين من الكيس حيث نعيد الكرية الأولى قبل سحب الكرية الثانية.</w:t>
      </w:r>
    </w:p>
    <w:p w14:paraId="08708A5D" w14:textId="2D1C5979" w:rsidR="0045391E" w:rsidRDefault="0045391E" w:rsidP="004539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عين في جدول كل الحالات الممكنة.</w:t>
      </w:r>
    </w:p>
    <w:p w14:paraId="4CB70A06" w14:textId="2A152A9C" w:rsidR="0045391E" w:rsidRDefault="0045391E" w:rsidP="004539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أ- احسب احتمال الحدثين: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373AE5D4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799950011" r:id="rId1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 "مجموع الرقمين معدوم"               </w:t>
      </w:r>
      <w:r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48E0D5FA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799950012" r:id="rId1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:" مجموع الرقمين أكبر تماما من 2"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احسب احتمال الحوادث:  </w:t>
      </w:r>
      <w:r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660" w:dyaOrig="260" w14:anchorId="1117764D">
          <v:shape id="_x0000_i1029" type="#_x0000_t75" style="width:33pt;height:12.75pt" o:ole="">
            <v:imagedata r:id="rId15" o:title=""/>
          </v:shape>
          <o:OLEObject Type="Embed" ProgID="Equation.DSMT4" ShapeID="_x0000_i1029" DrawAspect="Content" ObjectID="_1799950013" r:id="rId1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3F6A13"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660" w:dyaOrig="260" w14:anchorId="5E5F3BC1">
          <v:shape id="_x0000_i1030" type="#_x0000_t75" style="width:33pt;height:12.75pt" o:ole="">
            <v:imagedata r:id="rId17" o:title=""/>
          </v:shape>
          <o:OLEObject Type="Embed" ProgID="Equation.DSMT4" ShapeID="_x0000_i1030" DrawAspect="Content" ObjectID="_1799950014" r:id="rId18"/>
        </w:object>
      </w:r>
      <w:r w:rsidR="003F6A1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3F6A13"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660" w:dyaOrig="320" w14:anchorId="3717168C">
          <v:shape id="_x0000_i1031" type="#_x0000_t75" style="width:33pt;height:15.75pt" o:ole="">
            <v:imagedata r:id="rId19" o:title=""/>
          </v:shape>
          <o:OLEObject Type="Embed" ProgID="Equation.DSMT4" ShapeID="_x0000_i1031" DrawAspect="Content" ObjectID="_1799950015" r:id="rId20"/>
        </w:object>
      </w:r>
      <w:r w:rsidR="006B4C1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، </w:t>
      </w:r>
      <w:r w:rsidR="006B4C1E" w:rsidRPr="006B4C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320" w14:anchorId="73349281">
          <v:shape id="_x0000_i1032" type="#_x0000_t75" style="width:12pt;height:15.75pt" o:ole="">
            <v:imagedata r:id="rId21" o:title=""/>
          </v:shape>
          <o:OLEObject Type="Embed" ProgID="Equation.DSMT4" ShapeID="_x0000_i1032" DrawAspect="Content" ObjectID="_1799950016" r:id="rId22"/>
        </w:object>
      </w:r>
    </w:p>
    <w:p w14:paraId="5823C3A8" w14:textId="4C1EB676" w:rsidR="006B4C1E" w:rsidRPr="0045391E" w:rsidRDefault="00515620" w:rsidP="006B4C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515620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20" w14:anchorId="2CD51CDC">
          <v:shape id="_x0000_i1033" type="#_x0000_t75" style="width:12.75pt;height:11.25pt" o:ole="">
            <v:imagedata r:id="rId23" o:title=""/>
          </v:shape>
          <o:OLEObject Type="Embed" ProgID="Equation.DSMT4" ShapeID="_x0000_i1033" DrawAspect="Content" ObjectID="_1799950017" r:id="rId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عدد حقيقي ، ليكن </w:t>
      </w:r>
      <w:r w:rsidRPr="00515620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6CD7EBC6">
          <v:shape id="_x0000_i1034" type="#_x0000_t75" style="width:14.25pt;height:12.75pt" o:ole="">
            <v:imagedata r:id="rId25" o:title=""/>
          </v:shape>
          <o:OLEObject Type="Embed" ProgID="Equation.DSMT4" ShapeID="_x0000_i1034" DrawAspect="Content" ObjectID="_1799950018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المتغير العشوائي الذي يأخذ : القيمة </w:t>
      </w:r>
      <w:r w:rsidRPr="00515620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340" w:dyaOrig="320" w14:anchorId="3ECEBC9E">
          <v:shape id="_x0000_i1035" type="#_x0000_t75" style="width:17.25pt;height:15.75pt" o:ole="">
            <v:imagedata r:id="rId27" o:title=""/>
          </v:shape>
          <o:OLEObject Type="Embed" ProgID="Equation.DSMT4" ShapeID="_x0000_i1035" DrawAspect="Content" ObjectID="_1799950019" r:id="rId2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تحقق الحدث </w:t>
      </w:r>
      <w:r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00BB9E1F">
          <v:shape id="_x0000_i1036" type="#_x0000_t75" style="width:12pt;height:12.75pt" o:ole="">
            <v:imagedata r:id="rId11" o:title=""/>
          </v:shape>
          <o:OLEObject Type="Embed" ProgID="Equation.DSMT4" ShapeID="_x0000_i1036" DrawAspect="Content" ObjectID="_1799950020" r:id="rId2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ويأخذ القيمة </w:t>
      </w:r>
      <w:r w:rsidRPr="00515620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20" w14:anchorId="7A856259">
          <v:shape id="_x0000_i1037" type="#_x0000_t75" style="width:12.75pt;height:11.25pt" o:ole="">
            <v:imagedata r:id="rId23" o:title=""/>
          </v:shape>
          <o:OLEObject Type="Embed" ProgID="Equation.DSMT4" ShapeID="_x0000_i1037" DrawAspect="Content" ObjectID="_1799950021" r:id="rId3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اذا تحقق الحدث </w:t>
      </w:r>
      <w:r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6F32E734">
          <v:shape id="_x0000_i1038" type="#_x0000_t75" style="width:12pt;height:12.75pt" o:ole="">
            <v:imagedata r:id="rId13" o:title=""/>
          </v:shape>
          <o:OLEObject Type="Embed" ProgID="Equation.DSMT4" ShapeID="_x0000_i1038" DrawAspect="Content" ObjectID="_1799950022" r:id="rId3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يأخذ القيمة </w:t>
      </w:r>
      <w:r w:rsidRPr="00515620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71D25A91">
          <v:shape id="_x0000_i1039" type="#_x0000_t75" style="width:9.75pt;height:12.75pt" o:ole="">
            <v:imagedata r:id="rId32" o:title=""/>
          </v:shape>
          <o:OLEObject Type="Embed" ProgID="Equation.DSMT4" ShapeID="_x0000_i1039" DrawAspect="Content" ObjectID="_1799950023" r:id="rId3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اذا تحقق الحدث </w:t>
      </w:r>
      <w:r w:rsidRPr="0045391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660" w:dyaOrig="320" w14:anchorId="34CB120F">
          <v:shape id="_x0000_i1040" type="#_x0000_t75" style="width:33pt;height:15.75pt" o:ole="">
            <v:imagedata r:id="rId19" o:title=""/>
          </v:shape>
          <o:OLEObject Type="Embed" ProgID="Equation.DSMT4" ShapeID="_x0000_i1040" DrawAspect="Content" ObjectID="_1799950024" r:id="rId34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عرف قانون الاحتمال للمتغير العشوائي </w:t>
      </w:r>
      <w:r w:rsidRPr="00515620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6DC5675F">
          <v:shape id="_x0000_i1041" type="#_x0000_t75" style="width:14.25pt;height:12.75pt" o:ole="">
            <v:imagedata r:id="rId25" o:title=""/>
          </v:shape>
          <o:OLEObject Type="Embed" ProgID="Equation.DSMT4" ShapeID="_x0000_i1041" DrawAspect="Content" ObjectID="_1799950025" r:id="rId3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احسب أمله الرياضياتي </w:t>
      </w:r>
      <w:r w:rsidRPr="00515620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20" w:dyaOrig="320" w14:anchorId="7955A7A3">
          <v:shape id="_x0000_i1042" type="#_x0000_t75" style="width:30.75pt;height:15.75pt" o:ole="">
            <v:imagedata r:id="rId36" o:title=""/>
          </v:shape>
          <o:OLEObject Type="Embed" ProgID="Equation.DSMT4" ShapeID="_x0000_i1042" DrawAspect="Content" ObjectID="_1799950026" r:id="rId3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بدلالة </w:t>
      </w:r>
      <w:r w:rsidRPr="00515620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20" w14:anchorId="63ACE35F">
          <v:shape id="_x0000_i1043" type="#_x0000_t75" style="width:12.75pt;height:11.25pt" o:ole="">
            <v:imagedata r:id="rId23" o:title=""/>
          </v:shape>
          <o:OLEObject Type="Embed" ProgID="Equation.DSMT4" ShapeID="_x0000_i1043" DrawAspect="Content" ObjectID="_1799950027" r:id="rId38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عين قيم </w:t>
      </w:r>
      <w:r w:rsidRPr="00515620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20" w14:anchorId="61108F5E">
          <v:shape id="_x0000_i1044" type="#_x0000_t75" style="width:12.75pt;height:11.25pt" o:ole="">
            <v:imagedata r:id="rId23" o:title=""/>
          </v:shape>
          <o:OLEObject Type="Embed" ProgID="Equation.DSMT4" ShapeID="_x0000_i1044" DrawAspect="Content" ObjectID="_1799950028" r:id="rId3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حتى يكون </w:t>
      </w:r>
      <w:r w:rsidRPr="00515620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20" w:dyaOrig="620" w14:anchorId="572AB55E">
          <v:shape id="_x0000_i1045" type="#_x0000_t75" style="width:51pt;height:30.75pt" o:ole="">
            <v:imagedata r:id="rId40" o:title=""/>
          </v:shape>
          <o:OLEObject Type="Embed" ProgID="Equation.DSMT4" ShapeID="_x0000_i1045" DrawAspect="Content" ObjectID="_1799950029" r:id="rId41"/>
        </w:object>
      </w:r>
    </w:p>
    <w:p w14:paraId="3711F11B" w14:textId="7414075C" w:rsidR="001B3AFA" w:rsidRPr="003A43C7" w:rsidRDefault="001B3AFA" w:rsidP="00515620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465B6529" w14:textId="77777777" w:rsidR="001B3AFA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745C92C3" w14:textId="77777777" w:rsidR="00515620" w:rsidRPr="003A43C7" w:rsidRDefault="00515620" w:rsidP="00515620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B44B341" w14:textId="72F96C35" w:rsidR="001B3AFA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A43C7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18687D" w:rsidRPr="0018687D">
        <w:rPr>
          <w:rFonts w:ascii="Amiri" w:eastAsia="Calibri" w:hAnsi="Amiri" w:cs="Amiri"/>
          <w:position w:val="-6"/>
          <w:sz w:val="28"/>
          <w:szCs w:val="28"/>
        </w:rPr>
        <w:object w:dxaOrig="560" w:dyaOrig="279" w14:anchorId="65E4DAD7">
          <v:shape id="_x0000_i1046" type="#_x0000_t75" style="width:27.75pt;height:14.25pt" o:ole="">
            <v:imagedata r:id="rId42" o:title=""/>
          </v:shape>
          <o:OLEObject Type="Embed" ProgID="Equation.DSMT4" ShapeID="_x0000_i1046" DrawAspect="Content" ObjectID="_1799950030" r:id="rId43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مثلث كيفي و </w:t>
      </w:r>
      <w:r w:rsidR="0018687D" w:rsidRPr="0018687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14B686CE">
          <v:shape id="_x0000_i1047" type="#_x0000_t75" style="width:14.25pt;height:12.75pt" o:ole="">
            <v:imagedata r:id="rId44" o:title=""/>
          </v:shape>
          <o:OLEObject Type="Embed" ProgID="Equation.DSMT4" ShapeID="_x0000_i1047" DrawAspect="Content" ObjectID="_1799950031" r:id="rId45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مركز ثقله. </w:t>
      </w:r>
      <w:r w:rsidR="0018687D" w:rsidRPr="0018687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6CCA438C">
          <v:shape id="_x0000_i1048" type="#_x0000_t75" style="width:9.75pt;height:12.75pt" o:ole="">
            <v:imagedata r:id="rId46" o:title=""/>
          </v:shape>
          <o:OLEObject Type="Embed" ProgID="Equation.DSMT4" ShapeID="_x0000_i1048" DrawAspect="Content" ObjectID="_1799950032" r:id="rId47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منتصف </w:t>
      </w:r>
      <w:r w:rsidR="0018687D" w:rsidRPr="0018687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60" w:dyaOrig="400" w14:anchorId="7095CC09">
          <v:shape id="_x0000_i1049" type="#_x0000_t75" style="width:27.75pt;height:20.25pt" o:ole="">
            <v:imagedata r:id="rId48" o:title=""/>
          </v:shape>
          <o:OLEObject Type="Embed" ProgID="Equation.DSMT4" ShapeID="_x0000_i1049" DrawAspect="Content" ObjectID="_1799950033" r:id="rId49"/>
        </w:object>
      </w:r>
      <w:r w:rsidR="0018687D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18687D" w:rsidRPr="0018687D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399F4662">
          <v:shape id="_x0000_i1050" type="#_x0000_t75" style="width:12.75pt;height:14.25pt" o:ole="">
            <v:imagedata r:id="rId50" o:title=""/>
          </v:shape>
          <o:OLEObject Type="Embed" ProgID="Equation.DSMT4" ShapeID="_x0000_i1050" DrawAspect="Content" ObjectID="_1799950034" r:id="rId51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مرجح الجملة المثقلة </w:t>
      </w:r>
      <w:r w:rsidR="0018687D" w:rsidRPr="0018687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2360" w:dyaOrig="400" w14:anchorId="642181C8">
          <v:shape id="_x0000_i1051" type="#_x0000_t75" style="width:117.75pt;height:20.25pt" o:ole="">
            <v:imagedata r:id="rId52" o:title=""/>
          </v:shape>
          <o:OLEObject Type="Embed" ProgID="Equation.DSMT4" ShapeID="_x0000_i1051" DrawAspect="Content" ObjectID="_1799950035" r:id="rId53"/>
        </w:object>
      </w:r>
    </w:p>
    <w:p w14:paraId="049C95E0" w14:textId="40697B37" w:rsidR="0018687D" w:rsidRDefault="003D5B66" w:rsidP="0018687D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بين ان </w:t>
      </w:r>
      <w:r w:rsidR="0018687D" w:rsidRPr="0018687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1444919A">
          <v:shape id="_x0000_i1052" type="#_x0000_t75" style="width:14.25pt;height:12.75pt" o:ole="">
            <v:imagedata r:id="rId44" o:title=""/>
          </v:shape>
          <o:OLEObject Type="Embed" ProgID="Equation.DSMT4" ShapeID="_x0000_i1052" DrawAspect="Content" ObjectID="_1799950036" r:id="rId54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مرجح الجملة المثقلة </w:t>
      </w:r>
      <w:r w:rsidR="0018687D" w:rsidRPr="0018687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460" w:dyaOrig="400" w14:anchorId="33CA6ED4">
          <v:shape id="_x0000_i1053" type="#_x0000_t75" style="width:72.75pt;height:20.25pt" o:ole="">
            <v:imagedata r:id="rId55" o:title=""/>
          </v:shape>
          <o:OLEObject Type="Embed" ProgID="Equation.DSMT4" ShapeID="_x0000_i1053" DrawAspect="Content" ObjectID="_1799950037" r:id="rId56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 </w:t>
      </w:r>
      <w:r w:rsidR="0018687D" w:rsidRPr="0018687D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20" w:dyaOrig="220" w14:anchorId="6F65C3E4">
          <v:shape id="_x0000_i1054" type="#_x0000_t75" style="width:11.25pt;height:11.25pt" o:ole="">
            <v:imagedata r:id="rId57" o:title=""/>
          </v:shape>
          <o:OLEObject Type="Embed" ProgID="Equation.DSMT4" ShapeID="_x0000_i1054" DrawAspect="Content" ObjectID="_1799950038" r:id="rId58"/>
        </w:objec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18687D" w:rsidRPr="0018687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00" w:dyaOrig="320" w14:anchorId="4FB88462">
          <v:shape id="_x0000_i1055" type="#_x0000_t75" style="width:9.75pt;height:15.75pt" o:ole="">
            <v:imagedata r:id="rId59" o:title=""/>
          </v:shape>
          <o:OLEObject Type="Embed" ProgID="Equation.DSMT4" ShapeID="_x0000_i1055" DrawAspect="Content" ObjectID="_1799950039" r:id="rId60"/>
        </w:object>
      </w:r>
      <w:r w:rsidR="0018687D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18687D">
        <w:rPr>
          <w:rFonts w:ascii="Amiri" w:eastAsia="Calibri" w:hAnsi="Amiri" w:cs="Amiri" w:hint="cs"/>
          <w:sz w:val="28"/>
          <w:szCs w:val="28"/>
          <w:rtl/>
          <w:lang w:bidi="ar-DZ"/>
        </w:rPr>
        <w:t>عددان حقيقيان يطلب تعيينهما.</w:t>
      </w:r>
    </w:p>
    <w:p w14:paraId="10FE48D7" w14:textId="5B49F835" w:rsidR="0018687D" w:rsidRDefault="00817BCB" w:rsidP="003D5B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برهن ان النقط </w:t>
      </w:r>
      <w:r w:rsidRPr="00817BCB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4B866E41">
          <v:shape id="_x0000_i1056" type="#_x0000_t75" style="width:12pt;height:12.75pt" o:ole="">
            <v:imagedata r:id="rId61" o:title=""/>
          </v:shape>
          <o:OLEObject Type="Embed" ProgID="Equation.DSMT4" ShapeID="_x0000_i1056" DrawAspect="Content" ObjectID="_1799950040" r:id="rId6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817BCB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79" w:dyaOrig="260" w14:anchorId="4482D593">
          <v:shape id="_x0000_i1057" type="#_x0000_t75" style="width:14.25pt;height:12.75pt" o:ole="">
            <v:imagedata r:id="rId63" o:title=""/>
          </v:shape>
          <o:OLEObject Type="Embed" ProgID="Equation.DSMT4" ShapeID="_x0000_i1057" DrawAspect="Content" ObjectID="_1799950041" r:id="rId6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817BCB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48B0129C">
          <v:shape id="_x0000_i1058" type="#_x0000_t75" style="width:12.75pt;height:14.25pt" o:ole="">
            <v:imagedata r:id="rId65" o:title=""/>
          </v:shape>
          <o:OLEObject Type="Embed" ProgID="Equation.DSMT4" ShapeID="_x0000_i1058" DrawAspect="Content" ObjectID="_1799950042" r:id="rId6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في استقامية</w:t>
      </w:r>
    </w:p>
    <w:p w14:paraId="7A85B920" w14:textId="64446E8C" w:rsidR="00817BCB" w:rsidRDefault="00817BCB" w:rsidP="003D5B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أنشئ شكلا مناسبا</w:t>
      </w:r>
    </w:p>
    <w:p w14:paraId="517491AD" w14:textId="3EEE425B" w:rsidR="00817BCB" w:rsidRDefault="003D5B66" w:rsidP="003D5B6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لتكن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4FC8178A">
          <v:shape id="_x0000_i1059" type="#_x0000_t75" style="width:12.75pt;height:12.75pt" o:ole="">
            <v:imagedata r:id="rId67" o:title=""/>
          </v:shape>
          <o:OLEObject Type="Embed" ProgID="Equation.DSMT4" ShapeID="_x0000_i1059" DrawAspect="Content" ObjectID="_1799950043" r:id="rId6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نظيرة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2E7237BE">
          <v:shape id="_x0000_i1060" type="#_x0000_t75" style="width:12pt;height:12.75pt" o:ole="">
            <v:imagedata r:id="rId69" o:title=""/>
          </v:shape>
          <o:OLEObject Type="Embed" ProgID="Equation.DSMT4" ShapeID="_x0000_i1060" DrawAspect="Content" ObjectID="_1799950044" r:id="rId7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بالنسبة الى النقطة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01B2BE7B">
          <v:shape id="_x0000_i1061" type="#_x0000_t75" style="width:12pt;height:12.75pt" o:ole="">
            <v:imagedata r:id="rId71" o:title=""/>
          </v:shape>
          <o:OLEObject Type="Embed" ProgID="Equation.DSMT4" ShapeID="_x0000_i1061" DrawAspect="Content" ObjectID="_1799950045" r:id="rId7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بين أن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16AA026E">
          <v:shape id="_x0000_i1062" type="#_x0000_t75" style="width:12.75pt;height:12.75pt" o:ole="">
            <v:imagedata r:id="rId67" o:title=""/>
          </v:shape>
          <o:OLEObject Type="Embed" ProgID="Equation.DSMT4" ShapeID="_x0000_i1062" DrawAspect="Content" ObjectID="_1799950046" r:id="rId7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مرجح النقطتين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75677491">
          <v:shape id="_x0000_i1063" type="#_x0000_t75" style="width:12pt;height:12.75pt" o:ole="">
            <v:imagedata r:id="rId69" o:title=""/>
          </v:shape>
          <o:OLEObject Type="Embed" ProgID="Equation.DSMT4" ShapeID="_x0000_i1063" DrawAspect="Content" ObjectID="_1799950047" r:id="rId7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3D7A62AB">
          <v:shape id="_x0000_i1064" type="#_x0000_t75" style="width:12pt;height:12.75pt" o:ole="">
            <v:imagedata r:id="rId71" o:title=""/>
          </v:shape>
          <o:OLEObject Type="Embed" ProgID="Equation.DSMT4" ShapeID="_x0000_i1064" DrawAspect="Content" ObjectID="_1799950048" r:id="rId7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يطلب تعيين معاملاتهما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استنتج ان النقط </w:t>
      </w:r>
      <w:r w:rsidRPr="003D5B6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18EBD718">
          <v:shape id="_x0000_i1065" type="#_x0000_t75" style="width:12.75pt;height:12.75pt" o:ole="">
            <v:imagedata r:id="rId67" o:title=""/>
          </v:shape>
          <o:OLEObject Type="Embed" ProgID="Equation.DSMT4" ShapeID="_x0000_i1065" DrawAspect="Content" ObjectID="_1799950049" r:id="rId7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817BCB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15C9B71C">
          <v:shape id="_x0000_i1066" type="#_x0000_t75" style="width:12.75pt;height:14.25pt" o:ole="">
            <v:imagedata r:id="rId65" o:title=""/>
          </v:shape>
          <o:OLEObject Type="Embed" ProgID="Equation.DSMT4" ShapeID="_x0000_i1066" DrawAspect="Content" ObjectID="_1799950050" r:id="rId7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3D5B6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79" w14:anchorId="7D0736AB">
          <v:shape id="_x0000_i1067" type="#_x0000_t75" style="width:12pt;height:14.25pt" o:ole="">
            <v:imagedata r:id="rId78" o:title=""/>
          </v:shape>
          <o:OLEObject Type="Embed" ProgID="Equation.DSMT4" ShapeID="_x0000_i1067" DrawAspect="Content" ObjectID="_1799950051" r:id="rId7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في استقامية.</w:t>
      </w:r>
    </w:p>
    <w:p w14:paraId="57C90A1B" w14:textId="1749C500" w:rsidR="003D5B66" w:rsidRDefault="003D5B66" w:rsidP="003D5B6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طبيعة </w:t>
      </w:r>
      <w:r w:rsidRPr="003D5B6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7BF36FE3">
          <v:shape id="_x0000_i1068" type="#_x0000_t75" style="width:21pt;height:20.25pt" o:ole="">
            <v:imagedata r:id="rId80" o:title=""/>
          </v:shape>
          <o:OLEObject Type="Embed" ProgID="Equation.DSMT4" ShapeID="_x0000_i1068" DrawAspect="Content" ObjectID="_1799950052" r:id="rId81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مجموعة النقط </w:t>
      </w:r>
      <w:r w:rsidRPr="003D5B6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40" w:dyaOrig="320" w14:anchorId="1C0583FE">
          <v:shape id="_x0000_i1069" type="#_x0000_t75" style="width:42pt;height:15.75pt" o:ole="">
            <v:imagedata r:id="rId82" o:title=""/>
          </v:shape>
          <o:OLEObject Type="Embed" ProgID="Equation.DSMT4" ShapeID="_x0000_i1069" DrawAspect="Content" ObjectID="_1799950053" r:id="rId8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 المستوي بحيث: </w:t>
      </w:r>
      <w:r w:rsidR="006E694B" w:rsidRPr="006E694B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3240" w:dyaOrig="620" w14:anchorId="33EA7866">
          <v:shape id="_x0000_i1070" type="#_x0000_t75" style="width:162pt;height:30.75pt" o:ole="">
            <v:imagedata r:id="rId84" o:title=""/>
          </v:shape>
          <o:OLEObject Type="Embed" ProgID="Equation.DSMT4" ShapeID="_x0000_i1070" DrawAspect="Content" ObjectID="_1799950054" r:id="rId85"/>
        </w:object>
      </w:r>
    </w:p>
    <w:p w14:paraId="0E74BC00" w14:textId="46F22156" w:rsidR="006E694B" w:rsidRDefault="006E694B" w:rsidP="006E694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طبيعة </w:t>
      </w:r>
      <w:r w:rsidRPr="003D5B6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00" w:dyaOrig="400" w14:anchorId="6A5CBB8B">
          <v:shape id="_x0000_i1071" type="#_x0000_t75" style="width:20.25pt;height:20.25pt" o:ole="">
            <v:imagedata r:id="rId86" o:title=""/>
          </v:shape>
          <o:OLEObject Type="Embed" ProgID="Equation.DSMT4" ShapeID="_x0000_i1071" DrawAspect="Content" ObjectID="_1799950055" r:id="rId87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مجموعة النقط </w:t>
      </w:r>
      <w:r w:rsidRPr="003D5B6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40" w:dyaOrig="320" w14:anchorId="0293C4AD">
          <v:shape id="_x0000_i1072" type="#_x0000_t75" style="width:42pt;height:15.75pt" o:ole="">
            <v:imagedata r:id="rId82" o:title=""/>
          </v:shape>
          <o:OLEObject Type="Embed" ProgID="Equation.DSMT4" ShapeID="_x0000_i1072" DrawAspect="Content" ObjectID="_1799950056" r:id="rId8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 المستوي بحيث: </w:t>
      </w:r>
      <w:r w:rsidRPr="006E694B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3220" w:dyaOrig="480" w14:anchorId="79ECDA04">
          <v:shape id="_x0000_i1073" type="#_x0000_t75" style="width:161.25pt;height:24pt" o:ole="">
            <v:imagedata r:id="rId89" o:title=""/>
          </v:shape>
          <o:OLEObject Type="Embed" ProgID="Equation.DSMT4" ShapeID="_x0000_i1073" DrawAspect="Content" ObjectID="_1799950057" r:id="rId90"/>
        </w:object>
      </w:r>
    </w:p>
    <w:p w14:paraId="0DC175F1" w14:textId="77777777" w:rsidR="006E694B" w:rsidRPr="0018687D" w:rsidRDefault="006E694B" w:rsidP="006E694B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79D1F89A" w14:textId="702256A5" w:rsidR="000E6A3C" w:rsidRPr="003A43C7" w:rsidRDefault="00192B41" w:rsidP="00192B41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 w:hint="cs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مع تمنيات أستاذة المادة لكم بالتوفيق</w:t>
      </w:r>
    </w:p>
    <w:sectPr w:rsidR="000E6A3C" w:rsidRPr="003A43C7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64FB"/>
    <w:multiLevelType w:val="hybridMultilevel"/>
    <w:tmpl w:val="F1D8B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938FC"/>
    <w:multiLevelType w:val="hybridMultilevel"/>
    <w:tmpl w:val="092C1D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7C867A00"/>
    <w:multiLevelType w:val="hybridMultilevel"/>
    <w:tmpl w:val="779AB850"/>
    <w:lvl w:ilvl="0" w:tplc="25DAAA2A">
      <w:start w:val="2"/>
      <w:numFmt w:val="arabicAlpha"/>
      <w:lvlText w:val="%1-"/>
      <w:lvlJc w:val="left"/>
      <w:pPr>
        <w:ind w:left="109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567573">
    <w:abstractNumId w:val="18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7"/>
  </w:num>
  <w:num w:numId="13" w16cid:durableId="227957912">
    <w:abstractNumId w:val="20"/>
  </w:num>
  <w:num w:numId="14" w16cid:durableId="795951552">
    <w:abstractNumId w:val="12"/>
  </w:num>
  <w:num w:numId="15" w16cid:durableId="990905399">
    <w:abstractNumId w:val="21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8"/>
  </w:num>
  <w:num w:numId="21" w16cid:durableId="533999708">
    <w:abstractNumId w:val="25"/>
  </w:num>
  <w:num w:numId="22" w16cid:durableId="255597304">
    <w:abstractNumId w:val="19"/>
  </w:num>
  <w:num w:numId="23" w16cid:durableId="1221791678">
    <w:abstractNumId w:val="4"/>
  </w:num>
  <w:num w:numId="24" w16cid:durableId="555312302">
    <w:abstractNumId w:val="1"/>
  </w:num>
  <w:num w:numId="25" w16cid:durableId="436218025">
    <w:abstractNumId w:val="22"/>
  </w:num>
  <w:num w:numId="26" w16cid:durableId="162400046">
    <w:abstractNumId w:val="26"/>
  </w:num>
  <w:num w:numId="27" w16cid:durableId="213012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C7"/>
    <w:rsid w:val="00094F7A"/>
    <w:rsid w:val="000A02D4"/>
    <w:rsid w:val="000E6A3C"/>
    <w:rsid w:val="0018687D"/>
    <w:rsid w:val="00190432"/>
    <w:rsid w:val="00192B41"/>
    <w:rsid w:val="001B3AFA"/>
    <w:rsid w:val="002553DD"/>
    <w:rsid w:val="002C6CF2"/>
    <w:rsid w:val="00307C81"/>
    <w:rsid w:val="003A43C7"/>
    <w:rsid w:val="003D5B66"/>
    <w:rsid w:val="003F6A13"/>
    <w:rsid w:val="003F7B0E"/>
    <w:rsid w:val="00426901"/>
    <w:rsid w:val="0045391E"/>
    <w:rsid w:val="00515620"/>
    <w:rsid w:val="00524B82"/>
    <w:rsid w:val="006B4C1E"/>
    <w:rsid w:val="006E694B"/>
    <w:rsid w:val="00725CD1"/>
    <w:rsid w:val="00737178"/>
    <w:rsid w:val="007A7356"/>
    <w:rsid w:val="00817BCB"/>
    <w:rsid w:val="008A1E42"/>
    <w:rsid w:val="009160ED"/>
    <w:rsid w:val="009B1980"/>
    <w:rsid w:val="009F4F73"/>
    <w:rsid w:val="00A80855"/>
    <w:rsid w:val="00AC19AF"/>
    <w:rsid w:val="00AF2CF1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BF1"/>
  <w15:docId w15:val="{3FEF8FAF-B0D5-45B9-B136-E1D5B85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1.bin"/><Relationship Id="rId84" Type="http://schemas.openxmlformats.org/officeDocument/2006/relationships/image" Target="media/image34.wmf"/><Relationship Id="rId89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90" Type="http://schemas.openxmlformats.org/officeDocument/2006/relationships/oleObject" Target="embeddings/oleObject49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30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9</cp:revision>
  <dcterms:created xsi:type="dcterms:W3CDTF">2025-01-25T16:04:00Z</dcterms:created>
  <dcterms:modified xsi:type="dcterms:W3CDTF">2025-02-01T20:19:00Z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