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77" w:rsidRPr="001F4E50" w:rsidRDefault="002E1077" w:rsidP="002E1077">
      <w:pPr>
        <w:rPr>
          <w:sz w:val="28"/>
          <w:szCs w:val="28"/>
          <w:u w:val="thick"/>
          <w:rtl/>
        </w:rPr>
      </w:pPr>
    </w:p>
    <w:p w:rsidR="002E1077" w:rsidRDefault="002E1077" w:rsidP="002E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ndalus" w:hAnsi="Andalus" w:cs="Andalus"/>
          <w:b/>
          <w:bCs/>
          <w:sz w:val="52"/>
          <w:szCs w:val="52"/>
          <w:rtl/>
        </w:rPr>
      </w:pPr>
      <w:r w:rsidRPr="00E55022">
        <w:rPr>
          <w:rFonts w:ascii="Andalus" w:hAnsi="Andalus" w:cs="Andalus"/>
          <w:b/>
          <w:bCs/>
          <w:sz w:val="28"/>
          <w:szCs w:val="28"/>
          <w:rtl/>
        </w:rPr>
        <w:t xml:space="preserve">ـ   </w:t>
      </w:r>
      <w:r w:rsidRPr="00E55022">
        <w:rPr>
          <w:rFonts w:ascii="Andalus" w:hAnsi="Andalus" w:cs="Andalus"/>
          <w:b/>
          <w:bCs/>
          <w:sz w:val="52"/>
          <w:szCs w:val="52"/>
          <w:u w:val="thick"/>
          <w:rtl/>
        </w:rPr>
        <w:t>التد</w:t>
      </w:r>
      <w:r w:rsidRPr="00E55022">
        <w:rPr>
          <w:rFonts w:ascii="Andalus" w:hAnsi="Andalus" w:cs="Andalus"/>
          <w:b/>
          <w:bCs/>
          <w:sz w:val="52"/>
          <w:szCs w:val="52"/>
          <w:rtl/>
        </w:rPr>
        <w:t xml:space="preserve">رج </w:t>
      </w:r>
      <w:r w:rsidRPr="00E55022">
        <w:rPr>
          <w:rFonts w:ascii="Andalus" w:hAnsi="Andalus" w:cs="Andalus"/>
          <w:b/>
          <w:bCs/>
          <w:sz w:val="52"/>
          <w:szCs w:val="52"/>
          <w:u w:val="thick"/>
          <w:rtl/>
        </w:rPr>
        <w:t>السنوي للعلوم الاجتماعية</w:t>
      </w:r>
      <w:r w:rsidRPr="00E55022">
        <w:rPr>
          <w:rFonts w:ascii="Andalus" w:hAnsi="Andalus" w:cs="Andalus"/>
          <w:b/>
          <w:bCs/>
          <w:sz w:val="52"/>
          <w:szCs w:val="52"/>
          <w:rtl/>
        </w:rPr>
        <w:t xml:space="preserve"> </w:t>
      </w:r>
      <w:r>
        <w:rPr>
          <w:rFonts w:ascii="Andalus" w:hAnsi="Andalus" w:cs="Andalus" w:hint="cs"/>
          <w:b/>
          <w:bCs/>
          <w:sz w:val="52"/>
          <w:szCs w:val="52"/>
          <w:rtl/>
        </w:rPr>
        <w:t xml:space="preserve">      -</w:t>
      </w:r>
      <w:r w:rsidRPr="00E55022">
        <w:rPr>
          <w:rFonts w:ascii="Andalus" w:hAnsi="Andalus" w:cs="Andalus"/>
          <w:b/>
          <w:bCs/>
          <w:sz w:val="52"/>
          <w:szCs w:val="52"/>
          <w:rtl/>
        </w:rPr>
        <w:t>الأولى متوسط</w:t>
      </w:r>
      <w:r>
        <w:rPr>
          <w:rFonts w:ascii="Andalus" w:hAnsi="Andalus" w:cs="Andalus" w:hint="cs"/>
          <w:b/>
          <w:bCs/>
          <w:sz w:val="52"/>
          <w:szCs w:val="52"/>
          <w:rtl/>
        </w:rPr>
        <w:t xml:space="preserve"> -</w:t>
      </w:r>
    </w:p>
    <w:p w:rsidR="002E1077" w:rsidRPr="00E55022" w:rsidRDefault="002E1077" w:rsidP="002E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Andalus" w:hAnsi="Andalus" w:cs="Andalus"/>
          <w:b/>
          <w:bCs/>
          <w:sz w:val="52"/>
          <w:szCs w:val="52"/>
          <w:rtl/>
        </w:rPr>
      </w:pPr>
      <w:r w:rsidRPr="00E55022">
        <w:rPr>
          <w:rFonts w:ascii="Andalus" w:hAnsi="Andalus" w:cs="Andalus"/>
          <w:b/>
          <w:bCs/>
          <w:sz w:val="52"/>
          <w:szCs w:val="52"/>
          <w:u w:val="single"/>
          <w:rtl/>
        </w:rPr>
        <w:t>متوسطة</w:t>
      </w:r>
      <w:r w:rsidRPr="00E55022">
        <w:rPr>
          <w:rFonts w:ascii="Andalus" w:hAnsi="Andalus" w:cs="Andalus"/>
          <w:b/>
          <w:bCs/>
          <w:sz w:val="52"/>
          <w:szCs w:val="52"/>
          <w:rtl/>
        </w:rPr>
        <w:t xml:space="preserve">:                                    </w:t>
      </w:r>
      <w:r>
        <w:rPr>
          <w:rFonts w:ascii="Andalus" w:hAnsi="Andalus" w:cs="Andalus"/>
          <w:b/>
          <w:bCs/>
          <w:sz w:val="52"/>
          <w:szCs w:val="52"/>
          <w:rtl/>
        </w:rPr>
        <w:t xml:space="preserve">    </w:t>
      </w:r>
    </w:p>
    <w:p w:rsidR="002E1077" w:rsidRPr="00E55022" w:rsidRDefault="002E1077" w:rsidP="002E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ndalus" w:hAnsi="Andalus" w:cs="Andalus"/>
          <w:sz w:val="28"/>
          <w:szCs w:val="28"/>
        </w:rPr>
      </w:pPr>
      <w:r w:rsidRPr="00E55022">
        <w:rPr>
          <w:rFonts w:ascii="Andalus" w:hAnsi="Andalus" w:cs="Andalus"/>
          <w:b/>
          <w:bCs/>
          <w:sz w:val="52"/>
          <w:szCs w:val="52"/>
          <w:u w:val="thick"/>
          <w:rtl/>
        </w:rPr>
        <w:t>السنة الدراسية</w:t>
      </w:r>
      <w:r w:rsidRPr="00E55022">
        <w:rPr>
          <w:rFonts w:ascii="Andalus" w:hAnsi="Andalus" w:cs="Andalus"/>
          <w:sz w:val="52"/>
          <w:szCs w:val="52"/>
          <w:rtl/>
        </w:rPr>
        <w:t xml:space="preserve"> </w:t>
      </w:r>
      <w:r>
        <w:rPr>
          <w:rFonts w:ascii="Andalus" w:hAnsi="Andalus" w:cs="Andalus" w:hint="cs"/>
          <w:sz w:val="52"/>
          <w:szCs w:val="52"/>
          <w:rtl/>
        </w:rPr>
        <w:t>:...20 /...20</w:t>
      </w:r>
      <w:r w:rsidRPr="003046FE">
        <w:rPr>
          <w:rFonts w:ascii="Arial" w:hAnsi="Arial" w:cs="Arial"/>
          <w:sz w:val="52"/>
          <w:szCs w:val="52"/>
          <w:rtl/>
        </w:rPr>
        <w:t xml:space="preserve">م </w:t>
      </w:r>
      <w:r>
        <w:rPr>
          <w:rFonts w:ascii="Andalus" w:hAnsi="Andalus" w:cs="Andalus"/>
          <w:sz w:val="52"/>
          <w:szCs w:val="52"/>
        </w:rPr>
        <w:t xml:space="preserve">   </w:t>
      </w:r>
    </w:p>
    <w:tbl>
      <w:tblPr>
        <w:tblStyle w:val="TableGrid"/>
        <w:tblW w:w="1134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95"/>
        <w:gridCol w:w="512"/>
        <w:gridCol w:w="2968"/>
        <w:gridCol w:w="7"/>
        <w:gridCol w:w="567"/>
        <w:gridCol w:w="2833"/>
        <w:gridCol w:w="567"/>
        <w:gridCol w:w="425"/>
        <w:gridCol w:w="567"/>
      </w:tblGrid>
      <w:tr w:rsidR="002E1077" w:rsidTr="00151FC6">
        <w:trPr>
          <w:gridAfter w:val="1"/>
          <w:wAfter w:w="567" w:type="dxa"/>
          <w:cantSplit/>
          <w:trHeight w:val="70"/>
        </w:trPr>
        <w:tc>
          <w:tcPr>
            <w:tcW w:w="3407" w:type="dxa"/>
            <w:gridSpan w:val="2"/>
          </w:tcPr>
          <w:p w:rsidR="002E1077" w:rsidRPr="00E55022" w:rsidRDefault="002E1077" w:rsidP="00151FC6">
            <w:pPr>
              <w:spacing w:after="0"/>
              <w:jc w:val="center"/>
              <w:rPr>
                <w:rFonts w:ascii="Andalus" w:hAnsi="Andalus" w:cs="Andalus"/>
                <w:b/>
                <w:bCs/>
                <w:sz w:val="40"/>
                <w:szCs w:val="40"/>
                <w:u w:val="thick"/>
              </w:rPr>
            </w:pPr>
            <w:r w:rsidRPr="00E55022"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  <w:t>مادة التربية المدنية</w:t>
            </w:r>
          </w:p>
        </w:tc>
        <w:tc>
          <w:tcPr>
            <w:tcW w:w="3542" w:type="dxa"/>
            <w:gridSpan w:val="3"/>
            <w:tcBorders>
              <w:bottom w:val="single" w:sz="4" w:space="0" w:color="auto"/>
            </w:tcBorders>
          </w:tcPr>
          <w:p w:rsidR="002E1077" w:rsidRPr="00E55022" w:rsidRDefault="002E1077" w:rsidP="00151FC6">
            <w:pPr>
              <w:spacing w:after="0"/>
              <w:jc w:val="center"/>
              <w:rPr>
                <w:rFonts w:ascii="Andalus" w:hAnsi="Andalus" w:cs="Andalus"/>
                <w:b/>
                <w:bCs/>
                <w:sz w:val="40"/>
                <w:szCs w:val="40"/>
                <w:u w:val="thick"/>
              </w:rPr>
            </w:pPr>
            <w:r w:rsidRPr="00E55022"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  <w:t>مادة الجغرافيا</w:t>
            </w:r>
          </w:p>
        </w:tc>
        <w:tc>
          <w:tcPr>
            <w:tcW w:w="2833" w:type="dxa"/>
          </w:tcPr>
          <w:p w:rsidR="002E1077" w:rsidRPr="00E55022" w:rsidRDefault="002E1077" w:rsidP="00151FC6">
            <w:pPr>
              <w:spacing w:after="0"/>
              <w:jc w:val="center"/>
              <w:rPr>
                <w:rFonts w:ascii="Andalus" w:hAnsi="Andalus" w:cs="Andalus"/>
                <w:b/>
                <w:bCs/>
                <w:sz w:val="40"/>
                <w:szCs w:val="40"/>
                <w:u w:val="thick"/>
              </w:rPr>
            </w:pPr>
            <w:r w:rsidRPr="00E55022"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  <w:t>مادة التاريخ</w:t>
            </w:r>
          </w:p>
        </w:tc>
        <w:tc>
          <w:tcPr>
            <w:tcW w:w="567" w:type="dxa"/>
            <w:textDirection w:val="btLr"/>
          </w:tcPr>
          <w:p w:rsidR="002E1077" w:rsidRPr="005F504B" w:rsidRDefault="002E1077" w:rsidP="00151FC6">
            <w:pPr>
              <w:spacing w:after="0"/>
              <w:ind w:left="113" w:right="113"/>
              <w:jc w:val="right"/>
              <w:rPr>
                <w:rFonts w:cs="PT Simple Bold Ruled"/>
                <w:b/>
                <w:bCs/>
                <w:sz w:val="28"/>
                <w:szCs w:val="28"/>
                <w:u w:val="thick"/>
                <w:rtl/>
              </w:rPr>
            </w:pPr>
          </w:p>
        </w:tc>
        <w:tc>
          <w:tcPr>
            <w:tcW w:w="425" w:type="dxa"/>
            <w:vMerge w:val="restart"/>
            <w:textDirection w:val="btLr"/>
          </w:tcPr>
          <w:p w:rsidR="002E1077" w:rsidRPr="00B74C0A" w:rsidRDefault="002E1077" w:rsidP="00151FC6">
            <w:pPr>
              <w:spacing w:after="0"/>
              <w:ind w:left="113" w:right="113"/>
              <w:jc w:val="right"/>
              <w:rPr>
                <w:rFonts w:asciiTheme="minorBidi" w:hAnsiTheme="minorBidi"/>
                <w:b/>
                <w:bCs/>
                <w:sz w:val="28"/>
                <w:szCs w:val="28"/>
                <w:u w:val="thick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u w:val="thick"/>
                <w:rtl/>
              </w:rPr>
              <w:t>الأسابيع</w:t>
            </w:r>
          </w:p>
        </w:tc>
      </w:tr>
      <w:tr w:rsidR="002E1077" w:rsidTr="00151FC6">
        <w:trPr>
          <w:cantSplit/>
          <w:trHeight w:val="834"/>
        </w:trPr>
        <w:tc>
          <w:tcPr>
            <w:tcW w:w="2895" w:type="dxa"/>
          </w:tcPr>
          <w:p w:rsidR="002E1077" w:rsidRPr="005F504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  <w:u w:val="thick"/>
              </w:rPr>
            </w:pPr>
            <w:r w:rsidRPr="005F504B">
              <w:rPr>
                <w:rFonts w:asciiTheme="minorBidi" w:hAnsiTheme="minorBidi"/>
                <w:b/>
                <w:bCs/>
                <w:sz w:val="28"/>
                <w:szCs w:val="28"/>
                <w:u w:val="thick"/>
                <w:rtl/>
              </w:rPr>
              <w:t>المركبات والوضعيات</w:t>
            </w: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2E1077" w:rsidRPr="005F504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A40104">
              <w:rPr>
                <w:rFonts w:asciiTheme="minorBidi" w:hAnsiTheme="minorBidi"/>
                <w:sz w:val="28"/>
                <w:szCs w:val="28"/>
                <w:rtl/>
              </w:rPr>
              <w:t>ا</w:t>
            </w:r>
            <w:r w:rsidRPr="009D1B98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لم</w:t>
            </w:r>
            <w:r w:rsidRPr="009D1B98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قاطع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</w:tcBorders>
          </w:tcPr>
          <w:p w:rsidR="002E1077" w:rsidRPr="005F504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  <w:u w:val="thick"/>
              </w:rPr>
            </w:pPr>
            <w:r w:rsidRPr="005F504B">
              <w:rPr>
                <w:rFonts w:asciiTheme="minorBidi" w:hAnsiTheme="minorBidi"/>
                <w:b/>
                <w:bCs/>
                <w:sz w:val="28"/>
                <w:szCs w:val="28"/>
                <w:u w:val="thick"/>
                <w:rtl/>
              </w:rPr>
              <w:t>المركبات والوضعيات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2E1077" w:rsidRPr="00A40104" w:rsidRDefault="002E1077" w:rsidP="00151FC6">
            <w:pPr>
              <w:spacing w:after="0"/>
              <w:ind w:right="113"/>
              <w:jc w:val="right"/>
              <w:rPr>
                <w:rFonts w:asciiTheme="minorBidi" w:hAnsiTheme="minorBidi"/>
                <w:sz w:val="28"/>
                <w:szCs w:val="28"/>
              </w:rPr>
            </w:pPr>
            <w:r w:rsidRPr="00A40104">
              <w:rPr>
                <w:rFonts w:asciiTheme="minorBidi" w:hAnsiTheme="minorBidi"/>
                <w:sz w:val="28"/>
                <w:szCs w:val="28"/>
                <w:rtl/>
              </w:rPr>
              <w:t>ا</w:t>
            </w:r>
            <w:r w:rsidRPr="009D1B98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لم</w:t>
            </w:r>
            <w:r w:rsidRPr="009D1B98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قاطع</w:t>
            </w: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:rsidR="002E1077" w:rsidRPr="005F504B" w:rsidRDefault="002E1077" w:rsidP="00151FC6">
            <w:pPr>
              <w:spacing w:after="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thick"/>
              </w:rPr>
            </w:pPr>
            <w:r w:rsidRPr="005F504B">
              <w:rPr>
                <w:rFonts w:asciiTheme="minorBidi" w:hAnsiTheme="minorBidi"/>
                <w:b/>
                <w:bCs/>
                <w:sz w:val="28"/>
                <w:szCs w:val="28"/>
                <w:u w:val="thick"/>
                <w:rtl/>
              </w:rPr>
              <w:t>المركبات والوضعيات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2E1077" w:rsidRPr="00A40104" w:rsidRDefault="002E1077" w:rsidP="00151FC6">
            <w:pPr>
              <w:spacing w:after="0"/>
              <w:ind w:right="113"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4010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قاطع</w:t>
            </w:r>
          </w:p>
        </w:tc>
        <w:tc>
          <w:tcPr>
            <w:tcW w:w="425" w:type="dxa"/>
            <w:vMerge/>
          </w:tcPr>
          <w:p w:rsidR="002E1077" w:rsidRPr="00A40104" w:rsidRDefault="002E1077" w:rsidP="00151FC6">
            <w:pPr>
              <w:spacing w:after="0"/>
              <w:jc w:val="right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67" w:type="dxa"/>
            <w:textDirection w:val="btLr"/>
          </w:tcPr>
          <w:p w:rsidR="002E1077" w:rsidRPr="00A40104" w:rsidRDefault="002E1077" w:rsidP="00151FC6">
            <w:pPr>
              <w:ind w:left="113" w:right="113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</w:t>
            </w:r>
            <w:r w:rsidRPr="00A40104">
              <w:rPr>
                <w:rFonts w:asciiTheme="minorBidi" w:hAnsiTheme="minorBidi" w:hint="cs"/>
                <w:sz w:val="28"/>
                <w:szCs w:val="28"/>
                <w:rtl/>
              </w:rPr>
              <w:t>لأ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شهر </w:t>
            </w:r>
            <w:r w:rsidRPr="00A40104">
              <w:rPr>
                <w:rFonts w:asciiTheme="minorBidi" w:hAnsiTheme="minorBidi" w:hint="cs"/>
                <w:sz w:val="28"/>
                <w:szCs w:val="28"/>
                <w:rtl/>
              </w:rPr>
              <w:t>شهر</w:t>
            </w:r>
          </w:p>
        </w:tc>
      </w:tr>
      <w:tr w:rsidR="002E1077" w:rsidRPr="002E1077" w:rsidTr="00151FC6">
        <w:trPr>
          <w:trHeight w:val="399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المكتسبات القبلية</w:t>
            </w:r>
          </w:p>
        </w:tc>
        <w:tc>
          <w:tcPr>
            <w:tcW w:w="512" w:type="dxa"/>
            <w:vMerge w:val="restart"/>
            <w:tcBorders>
              <w:top w:val="single" w:sz="4" w:space="0" w:color="auto"/>
            </w:tcBorders>
            <w:textDirection w:val="btLr"/>
          </w:tcPr>
          <w:p w:rsidR="002E1077" w:rsidRDefault="002E1077" w:rsidP="00151FC6">
            <w:pPr>
              <w:spacing w:after="0"/>
              <w:ind w:left="113" w:right="113"/>
              <w:jc w:val="center"/>
              <w:rPr>
                <w:sz w:val="28"/>
                <w:szCs w:val="28"/>
              </w:rPr>
            </w:pPr>
            <w:r w:rsidRPr="00B74C0A">
              <w:rPr>
                <w:rFonts w:hint="cs"/>
                <w:b/>
                <w:bCs/>
                <w:sz w:val="28"/>
                <w:szCs w:val="28"/>
                <w:rtl/>
              </w:rPr>
              <w:t>الحياة الجماعية</w:t>
            </w:r>
            <w:r w:rsidR="00D520E7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(10سا)</w:t>
            </w:r>
          </w:p>
          <w:p w:rsidR="002E1077" w:rsidRDefault="002E1077" w:rsidP="00151FC6">
            <w:pPr>
              <w:spacing w:after="160" w:line="259" w:lineRule="auto"/>
              <w:ind w:left="113" w:right="113"/>
              <w:rPr>
                <w:b/>
                <w:bCs/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المكتسبات القبلية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</w:tcPr>
          <w:p w:rsidR="002E1077" w:rsidRDefault="002E1077" w:rsidP="00151FC6">
            <w:pPr>
              <w:spacing w:after="0"/>
              <w:ind w:left="113" w:right="113"/>
              <w:jc w:val="center"/>
              <w:rPr>
                <w:sz w:val="28"/>
                <w:szCs w:val="28"/>
              </w:rPr>
            </w:pPr>
            <w:r w:rsidRPr="00452094">
              <w:rPr>
                <w:rFonts w:hint="cs"/>
                <w:b/>
                <w:bCs/>
                <w:sz w:val="28"/>
                <w:szCs w:val="28"/>
                <w:rtl/>
              </w:rPr>
              <w:t xml:space="preserve">المجال الجغرافي </w:t>
            </w:r>
            <w:r w:rsidR="00D520E7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(08سا)</w:t>
            </w:r>
          </w:p>
        </w:tc>
        <w:tc>
          <w:tcPr>
            <w:tcW w:w="2833" w:type="dxa"/>
            <w:tcBorders>
              <w:top w:val="single" w:sz="4" w:space="0" w:color="auto"/>
            </w:tcBorders>
          </w:tcPr>
          <w:p w:rsidR="002E1077" w:rsidRDefault="002E1077" w:rsidP="00151FC6">
            <w:pPr>
              <w:spacing w:after="0"/>
              <w:ind w:right="629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المكتسبات القبلية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</w:tcPr>
          <w:p w:rsidR="002E1077" w:rsidRPr="00505C82" w:rsidRDefault="002E1077" w:rsidP="00151FC6">
            <w:pPr>
              <w:spacing w:after="0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505C82">
              <w:rPr>
                <w:rFonts w:hint="cs"/>
                <w:b/>
                <w:bCs/>
                <w:sz w:val="28"/>
                <w:szCs w:val="28"/>
                <w:rtl/>
              </w:rPr>
              <w:t xml:space="preserve">الوثائق التاريخية </w:t>
            </w:r>
            <w:r w:rsidR="00D520E7">
              <w:rPr>
                <w:rFonts w:hint="cs"/>
                <w:b/>
                <w:bCs/>
                <w:sz w:val="28"/>
                <w:szCs w:val="28"/>
                <w:rtl/>
              </w:rPr>
              <w:t xml:space="preserve">     </w:t>
            </w:r>
            <w:r w:rsidRPr="00505C82">
              <w:rPr>
                <w:rFonts w:hint="cs"/>
                <w:b/>
                <w:bCs/>
                <w:sz w:val="28"/>
                <w:szCs w:val="28"/>
                <w:rtl/>
              </w:rPr>
              <w:t>( 08 سا)</w:t>
            </w: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 w:val="restart"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2E1077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سبتمبر</w:t>
            </w:r>
          </w:p>
        </w:tc>
      </w:tr>
      <w:tr w:rsidR="002E1077" w:rsidRPr="002E1077" w:rsidTr="00151FC6">
        <w:trPr>
          <w:trHeight w:val="429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 w:rsidRPr="00870C02">
              <w:rPr>
                <w:rFonts w:hint="cs"/>
                <w:b/>
                <w:bCs/>
                <w:sz w:val="28"/>
                <w:szCs w:val="28"/>
                <w:rtl/>
              </w:rPr>
              <w:t xml:space="preserve">الوضعية المشكلة الانطلاقية </w:t>
            </w:r>
          </w:p>
        </w:tc>
        <w:tc>
          <w:tcPr>
            <w:tcW w:w="512" w:type="dxa"/>
            <w:vMerge/>
            <w:textDirection w:val="btLr"/>
          </w:tcPr>
          <w:p w:rsidR="002E1077" w:rsidRPr="00B74C0A" w:rsidRDefault="002E1077" w:rsidP="00151FC6">
            <w:pPr>
              <w:spacing w:after="0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 w:rsidRPr="00870C02">
              <w:rPr>
                <w:rFonts w:hint="cs"/>
                <w:b/>
                <w:bCs/>
                <w:sz w:val="28"/>
                <w:szCs w:val="28"/>
                <w:rtl/>
              </w:rPr>
              <w:t xml:space="preserve">الوضعية المشكلة الانطلاقية </w:t>
            </w:r>
          </w:p>
        </w:tc>
        <w:tc>
          <w:tcPr>
            <w:tcW w:w="567" w:type="dxa"/>
            <w:vMerge/>
            <w:textDirection w:val="btLr"/>
          </w:tcPr>
          <w:p w:rsidR="002E1077" w:rsidRPr="00452094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Pr="00870C02" w:rsidRDefault="002E1077" w:rsidP="00151FC6">
            <w:pPr>
              <w:spacing w:after="0"/>
              <w:jc w:val="right"/>
              <w:rPr>
                <w:b/>
                <w:bCs/>
                <w:sz w:val="28"/>
                <w:szCs w:val="28"/>
              </w:rPr>
            </w:pPr>
            <w:r w:rsidRPr="00870C02">
              <w:rPr>
                <w:rFonts w:hint="cs"/>
                <w:b/>
                <w:bCs/>
                <w:sz w:val="28"/>
                <w:szCs w:val="28"/>
                <w:rtl/>
              </w:rPr>
              <w:t xml:space="preserve">الوضعية المشكلة الانطلاقية </w:t>
            </w:r>
          </w:p>
        </w:tc>
        <w:tc>
          <w:tcPr>
            <w:tcW w:w="567" w:type="dxa"/>
            <w:vMerge/>
            <w:textDirection w:val="btLr"/>
          </w:tcPr>
          <w:p w:rsidR="002E1077" w:rsidRPr="00D26FED" w:rsidRDefault="002E1077" w:rsidP="00151FC6">
            <w:pPr>
              <w:spacing w:after="0"/>
              <w:ind w:right="113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Pr="00D26FED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 w:rsidRPr="00D26FED"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635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التنوع الثقافي والتمييز العنصري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المعالم والاحداثيات الجغرافية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دراسة الآثار القديمة</w:t>
            </w:r>
          </w:p>
        </w:tc>
        <w:tc>
          <w:tcPr>
            <w:tcW w:w="567" w:type="dxa"/>
            <w:vMerge/>
          </w:tcPr>
          <w:p w:rsidR="002E1077" w:rsidRPr="00D26FED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Pr="00D26FED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 w:rsidRPr="00D26FED"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635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التنوع الثقافي والتمييز العنصري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المعالم والاحداثيات الجغرافية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كرونولوجيا عصور ماقبل التاريخ</w:t>
            </w:r>
          </w:p>
        </w:tc>
        <w:tc>
          <w:tcPr>
            <w:tcW w:w="567" w:type="dxa"/>
            <w:vMerge/>
          </w:tcPr>
          <w:p w:rsidR="002E1077" w:rsidRPr="00D26FED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Pr="00D26FED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 w:rsidRPr="00D26FED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2E1077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أكتوبر</w:t>
            </w:r>
          </w:p>
        </w:tc>
      </w:tr>
      <w:tr w:rsidR="002E1077" w:rsidRPr="002E1077" w:rsidTr="00151FC6">
        <w:trPr>
          <w:trHeight w:val="620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الحوار وأهميته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المعالم والاحداثيات الجغرافية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Default="002E1077" w:rsidP="00151FC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الآثار عنوان الفترة التي عاشها الإنسان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431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العنف حجة الضعيف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المجموعات الكبرى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Default="002E1077" w:rsidP="00151FC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إدماج مركبات الميدان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281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إدماج مركبات المقطع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  <w:tcBorders>
              <w:right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المجموعات الكبرى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nil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Default="002E1077" w:rsidP="00151FC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تقويم المقطع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339"/>
        </w:trPr>
        <w:tc>
          <w:tcPr>
            <w:tcW w:w="2895" w:type="dxa"/>
          </w:tcPr>
          <w:p w:rsidR="002E1077" w:rsidRPr="00B9033B" w:rsidRDefault="002E1077" w:rsidP="00151FC6">
            <w:pPr>
              <w:spacing w:after="0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9033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عطلة الخريف </w:t>
            </w:r>
          </w:p>
        </w:tc>
        <w:tc>
          <w:tcPr>
            <w:tcW w:w="512" w:type="dxa"/>
            <w:vMerge/>
          </w:tcPr>
          <w:p w:rsidR="002E1077" w:rsidRPr="00B9033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2968" w:type="dxa"/>
            <w:tcBorders>
              <w:bottom w:val="single" w:sz="4" w:space="0" w:color="auto"/>
              <w:right w:val="single" w:sz="4" w:space="0" w:color="auto"/>
            </w:tcBorders>
          </w:tcPr>
          <w:p w:rsidR="002E1077" w:rsidRPr="00B9033B" w:rsidRDefault="002E1077" w:rsidP="00151FC6">
            <w:pPr>
              <w:spacing w:after="0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9033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عطلة الخريف</w:t>
            </w:r>
          </w:p>
        </w:tc>
        <w:tc>
          <w:tcPr>
            <w:tcW w:w="574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2E1077" w:rsidRPr="00B9033B" w:rsidRDefault="002E1077" w:rsidP="00151FC6">
            <w:pPr>
              <w:spacing w:after="0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Pr="00B9033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9033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عطلة الخريف 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2E1077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نوفمبر</w:t>
            </w:r>
          </w:p>
        </w:tc>
      </w:tr>
      <w:tr w:rsidR="002E1077" w:rsidRPr="002E1077" w:rsidTr="00151FC6">
        <w:trPr>
          <w:trHeight w:val="325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 w:rsidRPr="00DC1C76">
              <w:rPr>
                <w:rFonts w:hint="cs"/>
                <w:b/>
                <w:bCs/>
                <w:sz w:val="28"/>
                <w:szCs w:val="28"/>
                <w:rtl/>
              </w:rPr>
              <w:t>الفرض الأول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  <w:tcBorders>
              <w:top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المجموعات الكبرى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textDirection w:val="btLr"/>
          </w:tcPr>
          <w:p w:rsidR="002E1077" w:rsidRDefault="002E1077" w:rsidP="00151FC6">
            <w:pPr>
              <w:spacing w:after="160" w:line="259" w:lineRule="auto"/>
              <w:ind w:left="113" w:right="113"/>
              <w:rPr>
                <w:b/>
                <w:bCs/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both"/>
              <w:rPr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both"/>
              <w:rPr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both"/>
              <w:rPr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الإنسان والتنمية</w:t>
            </w:r>
          </w:p>
          <w:p w:rsidR="002E1077" w:rsidRDefault="002E1077" w:rsidP="00151FC6">
            <w:pPr>
              <w:spacing w:after="0"/>
              <w:ind w:left="113" w:right="113"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2E1077" w:rsidRPr="00452094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52094">
              <w:rPr>
                <w:rFonts w:hint="cs"/>
                <w:b/>
                <w:bCs/>
                <w:sz w:val="28"/>
                <w:szCs w:val="28"/>
                <w:rtl/>
              </w:rPr>
              <w:t>الإنسان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والتنمية</w:t>
            </w:r>
          </w:p>
          <w:p w:rsidR="002E1077" w:rsidRDefault="002E1077" w:rsidP="00151FC6">
            <w:pPr>
              <w:spacing w:after="0"/>
              <w:ind w:left="113" w:right="113"/>
              <w:jc w:val="both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 w:rsidRPr="00DC1C76">
              <w:rPr>
                <w:rFonts w:hint="cs"/>
                <w:b/>
                <w:bCs/>
                <w:sz w:val="28"/>
                <w:szCs w:val="28"/>
                <w:rtl/>
              </w:rPr>
              <w:t>الفرض الأول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373"/>
        </w:trPr>
        <w:tc>
          <w:tcPr>
            <w:tcW w:w="2895" w:type="dxa"/>
            <w:tcBorders>
              <w:bottom w:val="single" w:sz="4" w:space="0" w:color="auto"/>
            </w:tcBorders>
          </w:tcPr>
          <w:p w:rsidR="002E1077" w:rsidRPr="00306544" w:rsidRDefault="002E1077" w:rsidP="00151FC6">
            <w:pPr>
              <w:spacing w:after="0"/>
              <w:jc w:val="center"/>
              <w:rPr>
                <w:sz w:val="28"/>
                <w:szCs w:val="28"/>
              </w:rPr>
            </w:pPr>
            <w:r w:rsidRPr="00306544">
              <w:rPr>
                <w:rFonts w:hint="cs"/>
                <w:sz w:val="28"/>
                <w:szCs w:val="28"/>
                <w:rtl/>
              </w:rPr>
              <w:t xml:space="preserve">تقويم الميدان </w:t>
            </w:r>
          </w:p>
        </w:tc>
        <w:tc>
          <w:tcPr>
            <w:tcW w:w="512" w:type="dxa"/>
            <w:vMerge/>
            <w:tcBorders>
              <w:bottom w:val="single" w:sz="4" w:space="0" w:color="auto"/>
            </w:tcBorders>
            <w:textDirection w:val="btLr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بيئات جغرافية متنوعة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</w:tcPr>
          <w:p w:rsidR="002E1077" w:rsidRDefault="002E1077" w:rsidP="00151FC6">
            <w:pPr>
              <w:spacing w:after="0"/>
              <w:ind w:left="113" w:right="113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السكان والتنمية </w:t>
            </w:r>
            <w:r w:rsidR="00D520E7"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(12سا)</w:t>
            </w:r>
          </w:p>
          <w:p w:rsidR="002E1077" w:rsidRDefault="002E1077" w:rsidP="00151FC6">
            <w:pPr>
              <w:spacing w:after="0"/>
              <w:ind w:right="113"/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sz w:val="28"/>
                <w:szCs w:val="28"/>
              </w:rPr>
            </w:pPr>
          </w:p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Pr="00DC1C76" w:rsidRDefault="002E1077" w:rsidP="00151FC6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F70F6B">
              <w:rPr>
                <w:rFonts w:hint="cs"/>
                <w:b/>
                <w:bCs/>
                <w:sz w:val="28"/>
                <w:szCs w:val="28"/>
                <w:rtl/>
              </w:rPr>
              <w:t>الوضعية المشكلة الانطلاقية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</w:tcPr>
          <w:p w:rsidR="002E1077" w:rsidRDefault="002E1077" w:rsidP="00151FC6">
            <w:pPr>
              <w:spacing w:after="0"/>
              <w:ind w:left="113" w:right="113"/>
              <w:jc w:val="right"/>
              <w:rPr>
                <w:sz w:val="28"/>
                <w:szCs w:val="28"/>
              </w:rPr>
            </w:pPr>
            <w:r w:rsidRPr="00463686">
              <w:rPr>
                <w:rFonts w:hint="cs"/>
                <w:b/>
                <w:bCs/>
                <w:sz w:val="28"/>
                <w:szCs w:val="28"/>
                <w:rtl/>
              </w:rPr>
              <w:t>التاريخ الوطني</w:t>
            </w:r>
            <w:r w:rsidR="00D520E7"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26FED">
              <w:rPr>
                <w:rFonts w:hint="cs"/>
                <w:b/>
                <w:bCs/>
                <w:sz w:val="28"/>
                <w:szCs w:val="28"/>
                <w:rtl/>
              </w:rPr>
              <w:t>(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12سا</w:t>
            </w:r>
            <w:r w:rsidRPr="00D26FED">
              <w:rPr>
                <w:rFonts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325"/>
        </w:trPr>
        <w:tc>
          <w:tcPr>
            <w:tcW w:w="2895" w:type="dxa"/>
            <w:tcBorders>
              <w:top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 w:rsidRPr="00F70F6B">
              <w:rPr>
                <w:rFonts w:hint="cs"/>
                <w:b/>
                <w:bCs/>
                <w:sz w:val="28"/>
                <w:szCs w:val="28"/>
                <w:rtl/>
              </w:rPr>
              <w:t>الوضعية المشكلة الانطلاقية</w:t>
            </w:r>
          </w:p>
        </w:tc>
        <w:tc>
          <w:tcPr>
            <w:tcW w:w="512" w:type="dxa"/>
            <w:vMerge w:val="restart"/>
            <w:tcBorders>
              <w:top w:val="single" w:sz="4" w:space="0" w:color="auto"/>
            </w:tcBorders>
            <w:textDirection w:val="btLr"/>
          </w:tcPr>
          <w:p w:rsidR="002E1077" w:rsidRPr="00B74C0A" w:rsidRDefault="002E1077" w:rsidP="00151FC6">
            <w:pPr>
              <w:spacing w:after="0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74C0A">
              <w:rPr>
                <w:rFonts w:hint="cs"/>
                <w:b/>
                <w:bCs/>
                <w:sz w:val="28"/>
                <w:szCs w:val="28"/>
                <w:rtl/>
              </w:rPr>
              <w:t xml:space="preserve">الحياة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المدنية</w:t>
            </w:r>
            <w:r w:rsidR="00D520E7">
              <w:rPr>
                <w:rFonts w:hint="cs"/>
                <w:b/>
                <w:bCs/>
                <w:sz w:val="28"/>
                <w:szCs w:val="28"/>
                <w:rtl/>
              </w:rPr>
              <w:t xml:space="preserve">  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(10سا)</w:t>
            </w: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  <w:tcBorders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ادماج المركبات</w:t>
            </w:r>
          </w:p>
        </w:tc>
        <w:tc>
          <w:tcPr>
            <w:tcW w:w="567" w:type="dxa"/>
            <w:vMerge/>
            <w:textDirection w:val="btLr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الجزائر وشمال إفريقيا في العصور القديمة</w:t>
            </w:r>
          </w:p>
        </w:tc>
        <w:tc>
          <w:tcPr>
            <w:tcW w:w="567" w:type="dxa"/>
            <w:vMerge/>
            <w:textDirection w:val="btLr"/>
          </w:tcPr>
          <w:p w:rsidR="002E1077" w:rsidRDefault="002E1077" w:rsidP="00151FC6">
            <w:pPr>
              <w:spacing w:after="0"/>
              <w:ind w:left="113"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635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 w:rsidRPr="00DC1C76">
              <w:rPr>
                <w:rFonts w:hint="cs"/>
                <w:b/>
                <w:bCs/>
                <w:sz w:val="28"/>
                <w:szCs w:val="28"/>
                <w:rtl/>
              </w:rPr>
              <w:t>تقويم تحصيلي اختبارات الفصل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C1C76">
              <w:rPr>
                <w:rFonts w:hint="cs"/>
                <w:b/>
                <w:bCs/>
                <w:sz w:val="28"/>
                <w:szCs w:val="28"/>
                <w:rtl/>
              </w:rPr>
              <w:t>الأول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  <w:tcBorders>
              <w:top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 w:rsidRPr="00DC1C76">
              <w:rPr>
                <w:rFonts w:hint="cs"/>
                <w:b/>
                <w:bCs/>
                <w:sz w:val="28"/>
                <w:szCs w:val="28"/>
                <w:rtl/>
              </w:rPr>
              <w:t>تقويم تحصيلي اختبارات الفصل الأول</w:t>
            </w:r>
          </w:p>
        </w:tc>
        <w:tc>
          <w:tcPr>
            <w:tcW w:w="567" w:type="dxa"/>
            <w:vMerge/>
            <w:textDirection w:val="btLr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Pr="00DC1C76" w:rsidRDefault="002E1077" w:rsidP="00151FC6">
            <w:pPr>
              <w:spacing w:after="0"/>
              <w:jc w:val="right"/>
              <w:rPr>
                <w:b/>
                <w:bCs/>
                <w:sz w:val="28"/>
                <w:szCs w:val="28"/>
              </w:rPr>
            </w:pPr>
            <w:r w:rsidRPr="00DC1C7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تقويم تحصيلي اختبارات الفصل الأول</w:t>
            </w:r>
          </w:p>
        </w:tc>
        <w:tc>
          <w:tcPr>
            <w:tcW w:w="567" w:type="dxa"/>
            <w:vMerge/>
            <w:textDirection w:val="btLr"/>
          </w:tcPr>
          <w:p w:rsidR="002E1077" w:rsidRPr="00463686" w:rsidRDefault="002E1077" w:rsidP="00151FC6">
            <w:pPr>
              <w:spacing w:after="0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2E1077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ديسمبر</w:t>
            </w:r>
          </w:p>
        </w:tc>
      </w:tr>
      <w:tr w:rsidR="002E1077" w:rsidRPr="002E1077" w:rsidTr="00151FC6">
        <w:trPr>
          <w:trHeight w:val="620"/>
        </w:trPr>
        <w:tc>
          <w:tcPr>
            <w:tcW w:w="2895" w:type="dxa"/>
          </w:tcPr>
          <w:p w:rsidR="002E1077" w:rsidRPr="00DC1C76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 w:rsidRPr="00DC1C76">
              <w:rPr>
                <w:rFonts w:hint="cs"/>
                <w:sz w:val="28"/>
                <w:szCs w:val="28"/>
                <w:rtl/>
              </w:rPr>
              <w:t>الانضباط أساس النجاح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تقويم المقطع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الجزائر وشمال إفريقيا في العصور القديمة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339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 w:rsidRPr="00B9033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عطلة الشتاء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center"/>
              <w:rPr>
                <w:sz w:val="28"/>
                <w:szCs w:val="28"/>
              </w:rPr>
            </w:pPr>
            <w:r w:rsidRPr="00B9033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عطلة الشتاء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Pr="00D8496F" w:rsidRDefault="002E1077" w:rsidP="00151FC6">
            <w:pPr>
              <w:spacing w:after="0"/>
              <w:jc w:val="right"/>
              <w:rPr>
                <w:rFonts w:asciiTheme="minorBidi" w:hAnsiTheme="minorBidi"/>
                <w:sz w:val="28"/>
                <w:szCs w:val="28"/>
              </w:rPr>
            </w:pPr>
            <w:r w:rsidRPr="00B9033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عطلة الشتاء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325"/>
        </w:trPr>
        <w:tc>
          <w:tcPr>
            <w:tcW w:w="2895" w:type="dxa"/>
          </w:tcPr>
          <w:p w:rsidR="002E1077" w:rsidRPr="00B9033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9033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عطلة الشتاء </w:t>
            </w:r>
          </w:p>
        </w:tc>
        <w:tc>
          <w:tcPr>
            <w:tcW w:w="512" w:type="dxa"/>
            <w:vMerge/>
          </w:tcPr>
          <w:p w:rsidR="002E1077" w:rsidRPr="00B9033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Pr="00B9033B" w:rsidRDefault="002E1077" w:rsidP="00151FC6">
            <w:pPr>
              <w:spacing w:after="0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9033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عطلة الشتاء</w:t>
            </w:r>
          </w:p>
        </w:tc>
        <w:tc>
          <w:tcPr>
            <w:tcW w:w="567" w:type="dxa"/>
            <w:vMerge/>
          </w:tcPr>
          <w:p w:rsidR="002E1077" w:rsidRPr="00B9033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Pr="00B9033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B9033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عطلة الشتاء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673"/>
        </w:trPr>
        <w:tc>
          <w:tcPr>
            <w:tcW w:w="2895" w:type="dxa"/>
          </w:tcPr>
          <w:p w:rsidR="002E1077" w:rsidRPr="00B9033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الانضباط أساس النجاح</w:t>
            </w:r>
          </w:p>
        </w:tc>
        <w:tc>
          <w:tcPr>
            <w:tcW w:w="512" w:type="dxa"/>
            <w:vMerge/>
          </w:tcPr>
          <w:p w:rsidR="002E1077" w:rsidRPr="00B9033B" w:rsidRDefault="002E1077" w:rsidP="00151FC6">
            <w:pPr>
              <w:spacing w:after="0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Pr="00B9033B" w:rsidRDefault="002E1077" w:rsidP="00151FC6">
            <w:pPr>
              <w:spacing w:after="0" w:line="240" w:lineRule="auto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70F6B">
              <w:rPr>
                <w:rFonts w:hint="cs"/>
                <w:b/>
                <w:bCs/>
                <w:sz w:val="28"/>
                <w:szCs w:val="28"/>
                <w:rtl/>
              </w:rPr>
              <w:t>الوضعية المشكلة الانطلاقية</w:t>
            </w:r>
          </w:p>
        </w:tc>
        <w:tc>
          <w:tcPr>
            <w:tcW w:w="567" w:type="dxa"/>
            <w:vMerge/>
            <w:textDirection w:val="btLr"/>
          </w:tcPr>
          <w:p w:rsidR="002E1077" w:rsidRPr="00B9033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Pr="00B9033B" w:rsidRDefault="002E1077" w:rsidP="00151FC6">
            <w:pPr>
              <w:spacing w:after="0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التطور الحضاري لممالك شمال إفريقيا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2E1077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جانفي</w:t>
            </w:r>
          </w:p>
        </w:tc>
      </w:tr>
      <w:tr w:rsidR="002E1077" w:rsidRPr="002E1077" w:rsidTr="00151FC6">
        <w:trPr>
          <w:trHeight w:val="159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النظام الداخلي للقسم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توزيع السكان في العالم</w:t>
            </w:r>
          </w:p>
        </w:tc>
        <w:tc>
          <w:tcPr>
            <w:tcW w:w="567" w:type="dxa"/>
            <w:vMerge/>
            <w:textDirection w:val="btLr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التطور الحضاري لممالك شمال إفريقيا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635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تكافؤ الفرص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توزيع السكان في العالم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الاحتلال الأجنبي ومقاومته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325"/>
        </w:trPr>
        <w:tc>
          <w:tcPr>
            <w:tcW w:w="2895" w:type="dxa"/>
            <w:tcBorders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 w:rsidRPr="00DC1C76">
              <w:rPr>
                <w:rFonts w:hint="cs"/>
                <w:b/>
                <w:bCs/>
                <w:sz w:val="28"/>
                <w:szCs w:val="28"/>
                <w:rtl/>
              </w:rPr>
              <w:t>الفرض الثاني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  <w:tcBorders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 w:rsidRPr="00DC1C76">
              <w:rPr>
                <w:rFonts w:hint="cs"/>
                <w:b/>
                <w:bCs/>
                <w:sz w:val="28"/>
                <w:szCs w:val="28"/>
                <w:rtl/>
              </w:rPr>
              <w:t>الفرض الثاني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:rsidR="002E1077" w:rsidRPr="00DC1C76" w:rsidRDefault="002E1077" w:rsidP="00151FC6">
            <w:pPr>
              <w:spacing w:after="0"/>
              <w:jc w:val="right"/>
              <w:rPr>
                <w:b/>
                <w:bCs/>
                <w:sz w:val="28"/>
                <w:szCs w:val="28"/>
              </w:rPr>
            </w:pPr>
            <w:r w:rsidRPr="00DC1C76">
              <w:rPr>
                <w:rFonts w:hint="cs"/>
                <w:b/>
                <w:bCs/>
                <w:sz w:val="28"/>
                <w:szCs w:val="28"/>
                <w:rtl/>
              </w:rPr>
              <w:t>الفرض الثاني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14"/>
        </w:trPr>
        <w:tc>
          <w:tcPr>
            <w:tcW w:w="2895" w:type="dxa"/>
            <w:tcBorders>
              <w:top w:val="single" w:sz="4" w:space="0" w:color="auto"/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إدماج مركبات المقطع</w:t>
            </w:r>
          </w:p>
        </w:tc>
        <w:tc>
          <w:tcPr>
            <w:tcW w:w="512" w:type="dxa"/>
            <w:vMerge/>
            <w:textDirection w:val="btLr"/>
          </w:tcPr>
          <w:p w:rsidR="002E1077" w:rsidRDefault="002E1077" w:rsidP="00151FC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مراكز التجمع السكاني</w:t>
            </w:r>
          </w:p>
        </w:tc>
        <w:tc>
          <w:tcPr>
            <w:tcW w:w="567" w:type="dxa"/>
            <w:vMerge/>
            <w:textDirection w:val="btLr"/>
          </w:tcPr>
          <w:p w:rsidR="002E1077" w:rsidRPr="00452094" w:rsidRDefault="002E1077" w:rsidP="00151FC6">
            <w:pPr>
              <w:spacing w:after="0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الاحتلال الأجنبي ومقاومته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2E1077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فيفري</w:t>
            </w:r>
          </w:p>
        </w:tc>
      </w:tr>
      <w:tr w:rsidR="002E1077" w:rsidRPr="002E1077" w:rsidTr="00151FC6">
        <w:trPr>
          <w:trHeight w:val="507"/>
        </w:trPr>
        <w:tc>
          <w:tcPr>
            <w:tcW w:w="2895" w:type="dxa"/>
            <w:tcBorders>
              <w:top w:val="single" w:sz="4" w:space="0" w:color="auto"/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تقويم الميدان</w:t>
            </w:r>
          </w:p>
        </w:tc>
        <w:tc>
          <w:tcPr>
            <w:tcW w:w="512" w:type="dxa"/>
            <w:vMerge/>
            <w:tcBorders>
              <w:bottom w:val="single" w:sz="4" w:space="0" w:color="auto"/>
            </w:tcBorders>
            <w:textDirection w:val="btLr"/>
          </w:tcPr>
          <w:p w:rsidR="002E1077" w:rsidRPr="00D663A9" w:rsidRDefault="002E1077" w:rsidP="00151FC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مشاكل التنمية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إدماج مركبات المقطع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407"/>
        </w:trPr>
        <w:tc>
          <w:tcPr>
            <w:tcW w:w="2895" w:type="dxa"/>
            <w:tcBorders>
              <w:top w:val="single" w:sz="4" w:space="0" w:color="auto"/>
              <w:bottom w:val="single" w:sz="4" w:space="0" w:color="auto"/>
            </w:tcBorders>
          </w:tcPr>
          <w:p w:rsidR="002E1077" w:rsidRPr="00870C02" w:rsidRDefault="002E1077" w:rsidP="00151FC6">
            <w:pPr>
              <w:spacing w:after="0"/>
              <w:jc w:val="right"/>
              <w:rPr>
                <w:b/>
                <w:bCs/>
                <w:sz w:val="28"/>
                <w:szCs w:val="28"/>
                <w:rtl/>
              </w:rPr>
            </w:pPr>
            <w:r w:rsidRPr="00870C02">
              <w:rPr>
                <w:rFonts w:hint="cs"/>
                <w:b/>
                <w:bCs/>
                <w:sz w:val="28"/>
                <w:szCs w:val="28"/>
                <w:rtl/>
              </w:rPr>
              <w:t>الوضعية المشكلة الانطلاقية</w:t>
            </w:r>
          </w:p>
        </w:tc>
        <w:tc>
          <w:tcPr>
            <w:tcW w:w="512" w:type="dxa"/>
            <w:vMerge w:val="restart"/>
            <w:tcBorders>
              <w:top w:val="single" w:sz="4" w:space="0" w:color="auto"/>
            </w:tcBorders>
            <w:textDirection w:val="btLr"/>
          </w:tcPr>
          <w:p w:rsidR="002E1077" w:rsidRDefault="002E1077" w:rsidP="00151FC6">
            <w:pPr>
              <w:spacing w:after="0"/>
              <w:ind w:left="113" w:right="113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الحياة الديمقراطية </w:t>
            </w:r>
            <w:r w:rsidRPr="00452094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74C0A">
              <w:rPr>
                <w:rFonts w:hint="cs"/>
                <w:b/>
                <w:bCs/>
                <w:sz w:val="28"/>
                <w:szCs w:val="28"/>
                <w:rtl/>
              </w:rPr>
              <w:t xml:space="preserve">ومؤسسات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الجمهوريةا   (10سا)</w:t>
            </w: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2E1077" w:rsidRPr="00B74C0A" w:rsidRDefault="002E1077" w:rsidP="00151FC6">
            <w:pPr>
              <w:spacing w:after="0"/>
              <w:ind w:left="113" w:right="113"/>
              <w:jc w:val="right"/>
              <w:rPr>
                <w:sz w:val="28"/>
                <w:szCs w:val="28"/>
                <w:rtl/>
              </w:rPr>
            </w:pPr>
            <w:r w:rsidRPr="00B74C0A">
              <w:rPr>
                <w:rFonts w:hint="cs"/>
                <w:b/>
                <w:bCs/>
                <w:sz w:val="28"/>
                <w:szCs w:val="28"/>
                <w:rtl/>
              </w:rPr>
              <w:t>الجمهورية</w:t>
            </w: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2E1077" w:rsidRDefault="002E1077" w:rsidP="00151FC6">
            <w:pPr>
              <w:spacing w:after="0"/>
              <w:ind w:left="113"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إدماج مركبات المقطع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تقويم الميدان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580"/>
        </w:trPr>
        <w:tc>
          <w:tcPr>
            <w:tcW w:w="2895" w:type="dxa"/>
            <w:tcBorders>
              <w:top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الدولة الجزائرية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ind w:left="113"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تقويم المقطع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2E1077" w:rsidRDefault="002E1077" w:rsidP="00151FC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 w:rsidRPr="00870C02">
              <w:rPr>
                <w:rFonts w:hint="cs"/>
                <w:b/>
                <w:bCs/>
                <w:sz w:val="28"/>
                <w:szCs w:val="28"/>
                <w:rtl/>
              </w:rPr>
              <w:t>الوضعية المشكلة الانطلاقية</w:t>
            </w:r>
          </w:p>
        </w:tc>
        <w:tc>
          <w:tcPr>
            <w:tcW w:w="567" w:type="dxa"/>
            <w:vMerge/>
            <w:textDirection w:val="btLr"/>
          </w:tcPr>
          <w:p w:rsidR="002E1077" w:rsidRPr="00D26FED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cantSplit/>
          <w:trHeight w:val="690"/>
        </w:trPr>
        <w:tc>
          <w:tcPr>
            <w:tcW w:w="2895" w:type="dxa"/>
            <w:tcBorders>
              <w:bottom w:val="single" w:sz="4" w:space="0" w:color="auto"/>
            </w:tcBorders>
          </w:tcPr>
          <w:p w:rsidR="002E1077" w:rsidRPr="00DC1C76" w:rsidRDefault="002E1077" w:rsidP="00151FC6">
            <w:pPr>
              <w:spacing w:after="0"/>
              <w:jc w:val="right"/>
              <w:rPr>
                <w:b/>
                <w:bCs/>
                <w:sz w:val="28"/>
                <w:szCs w:val="28"/>
              </w:rPr>
            </w:pPr>
            <w:r w:rsidRPr="00DC1C76">
              <w:rPr>
                <w:rFonts w:hint="cs"/>
                <w:b/>
                <w:bCs/>
                <w:sz w:val="28"/>
                <w:szCs w:val="28"/>
                <w:rtl/>
              </w:rPr>
              <w:t>تقويم تحصيلي اختبارات الفصل الثاني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ind w:left="113"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077" w:rsidRPr="00DC1C76" w:rsidRDefault="002E1077" w:rsidP="00151FC6">
            <w:pPr>
              <w:spacing w:after="0"/>
              <w:jc w:val="right"/>
              <w:rPr>
                <w:b/>
                <w:bCs/>
                <w:sz w:val="28"/>
                <w:szCs w:val="28"/>
              </w:rPr>
            </w:pPr>
            <w:r w:rsidRPr="00DC1C76">
              <w:rPr>
                <w:rFonts w:hint="cs"/>
                <w:b/>
                <w:bCs/>
                <w:sz w:val="28"/>
                <w:szCs w:val="28"/>
                <w:rtl/>
              </w:rPr>
              <w:t>تقويم تحصيلي اختبارات الفصل الثاني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:rsidR="002E1077" w:rsidRPr="00DC1C76" w:rsidRDefault="002E1077" w:rsidP="00151FC6">
            <w:pPr>
              <w:spacing w:after="0"/>
              <w:jc w:val="right"/>
              <w:rPr>
                <w:b/>
                <w:bCs/>
                <w:sz w:val="28"/>
                <w:szCs w:val="28"/>
              </w:rPr>
            </w:pPr>
            <w:r w:rsidRPr="00DC1C76">
              <w:rPr>
                <w:rFonts w:hint="cs"/>
                <w:b/>
                <w:bCs/>
                <w:sz w:val="28"/>
                <w:szCs w:val="28"/>
                <w:rtl/>
              </w:rPr>
              <w:t>تقويم تحصيلي اختبارات الفصل  الثاني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btLr"/>
          </w:tcPr>
          <w:p w:rsidR="002E1077" w:rsidRPr="002E1077" w:rsidRDefault="002E1077" w:rsidP="00151FC6">
            <w:pPr>
              <w:ind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2E1077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مارس</w:t>
            </w:r>
          </w:p>
        </w:tc>
      </w:tr>
      <w:tr w:rsidR="002E1077" w:rsidRPr="002E1077" w:rsidTr="00151FC6">
        <w:trPr>
          <w:cantSplit/>
          <w:trHeight w:val="412"/>
        </w:trPr>
        <w:tc>
          <w:tcPr>
            <w:tcW w:w="2895" w:type="dxa"/>
            <w:tcBorders>
              <w:top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الدولة الجزائرية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ind w:left="113"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 w:rsidRPr="00870C02">
              <w:rPr>
                <w:rFonts w:hint="cs"/>
                <w:b/>
                <w:bCs/>
                <w:sz w:val="28"/>
                <w:szCs w:val="28"/>
                <w:rtl/>
              </w:rPr>
              <w:t>الوضعية المشكلة الانطلاقية</w:t>
            </w:r>
          </w:p>
        </w:tc>
        <w:tc>
          <w:tcPr>
            <w:tcW w:w="567" w:type="dxa"/>
            <w:vMerge/>
            <w:tcBorders>
              <w:left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الحضارات القديمة مواطنها وعوامل قيامها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textDirection w:val="btLr"/>
          </w:tcPr>
          <w:p w:rsidR="002E1077" w:rsidRPr="002E1077" w:rsidRDefault="002E1077" w:rsidP="00151FC6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</w:p>
        </w:tc>
      </w:tr>
      <w:tr w:rsidR="002E1077" w:rsidRPr="002E1077" w:rsidTr="00151FC6">
        <w:trPr>
          <w:trHeight w:val="325"/>
        </w:trPr>
        <w:tc>
          <w:tcPr>
            <w:tcW w:w="2895" w:type="dxa"/>
          </w:tcPr>
          <w:p w:rsidR="002E1077" w:rsidRPr="001273B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73B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عطلة الربيع</w:t>
            </w:r>
          </w:p>
        </w:tc>
        <w:tc>
          <w:tcPr>
            <w:tcW w:w="512" w:type="dxa"/>
            <w:vMerge/>
          </w:tcPr>
          <w:p w:rsidR="002E1077" w:rsidRPr="001273BB" w:rsidRDefault="002E1077" w:rsidP="00151FC6">
            <w:pPr>
              <w:spacing w:after="0"/>
              <w:ind w:left="113" w:right="113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3542" w:type="dxa"/>
            <w:gridSpan w:val="3"/>
          </w:tcPr>
          <w:p w:rsidR="002E1077" w:rsidRPr="001273B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73B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Pr="001273B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عطلة الربيع </w:t>
            </w:r>
          </w:p>
        </w:tc>
        <w:tc>
          <w:tcPr>
            <w:tcW w:w="2833" w:type="dxa"/>
            <w:tcBorders>
              <w:top w:val="single" w:sz="4" w:space="0" w:color="auto"/>
            </w:tcBorders>
          </w:tcPr>
          <w:p w:rsidR="002E1077" w:rsidRPr="001273B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73B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عطلة الربيع 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</w:tcPr>
          <w:p w:rsidR="002E1077" w:rsidRDefault="002E1077" w:rsidP="00151FC6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339"/>
        </w:trPr>
        <w:tc>
          <w:tcPr>
            <w:tcW w:w="2895" w:type="dxa"/>
          </w:tcPr>
          <w:p w:rsidR="002E1077" w:rsidRPr="001273B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73B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عطلة الربيع</w:t>
            </w:r>
          </w:p>
        </w:tc>
        <w:tc>
          <w:tcPr>
            <w:tcW w:w="512" w:type="dxa"/>
            <w:vMerge/>
          </w:tcPr>
          <w:p w:rsidR="002E1077" w:rsidRPr="001273BB" w:rsidRDefault="002E1077" w:rsidP="00151FC6">
            <w:pPr>
              <w:spacing w:after="0"/>
              <w:ind w:left="113" w:right="113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3542" w:type="dxa"/>
            <w:gridSpan w:val="3"/>
          </w:tcPr>
          <w:p w:rsidR="002E1077" w:rsidRPr="001273B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73B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Pr="001273B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عطلة الربيع </w:t>
            </w: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:rsidR="002E1077" w:rsidRPr="001273BB" w:rsidRDefault="002E1077" w:rsidP="00151FC6">
            <w:pPr>
              <w:spacing w:after="0"/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73B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 عطلة الربيع 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381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العلاقة بين السلطات</w:t>
            </w:r>
          </w:p>
        </w:tc>
        <w:tc>
          <w:tcPr>
            <w:tcW w:w="512" w:type="dxa"/>
            <w:vMerge/>
            <w:textDirection w:val="btLr"/>
          </w:tcPr>
          <w:p w:rsidR="002E1077" w:rsidRPr="00452094" w:rsidRDefault="002E1077" w:rsidP="00151FC6">
            <w:pPr>
              <w:spacing w:after="0"/>
              <w:ind w:left="113"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نشاط الإنسان في بيئته</w:t>
            </w:r>
          </w:p>
        </w:tc>
        <w:tc>
          <w:tcPr>
            <w:tcW w:w="567" w:type="dxa"/>
            <w:vMerge w:val="restart"/>
            <w:textDirection w:val="btLr"/>
          </w:tcPr>
          <w:p w:rsidR="002E1077" w:rsidRPr="00463686" w:rsidRDefault="002E1077" w:rsidP="00151FC6">
            <w:pPr>
              <w:spacing w:after="0"/>
              <w:ind w:left="113" w:right="113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</w:t>
            </w:r>
            <w:r w:rsidRPr="00463686">
              <w:rPr>
                <w:rFonts w:hint="cs"/>
                <w:b/>
                <w:bCs/>
                <w:sz w:val="28"/>
                <w:szCs w:val="28"/>
                <w:rtl/>
              </w:rPr>
              <w:t>الإنسان والبيئة</w:t>
            </w:r>
            <w:r w:rsidR="00D520E7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46368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(08سا)</w:t>
            </w:r>
          </w:p>
        </w:tc>
        <w:tc>
          <w:tcPr>
            <w:tcW w:w="2833" w:type="dxa"/>
            <w:tcBorders>
              <w:top w:val="single" w:sz="4" w:space="0" w:color="auto"/>
            </w:tcBorders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الحضارات القديمة مواطنها وعوامل قيامها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</w:tcPr>
          <w:p w:rsidR="002E1077" w:rsidRDefault="002E1077" w:rsidP="00151FC6">
            <w:pPr>
              <w:spacing w:after="0"/>
              <w:ind w:left="113" w:right="113"/>
              <w:jc w:val="center"/>
              <w:rPr>
                <w:sz w:val="28"/>
                <w:szCs w:val="28"/>
              </w:rPr>
            </w:pPr>
            <w:r w:rsidRPr="00463686">
              <w:rPr>
                <w:rFonts w:hint="cs"/>
                <w:b/>
                <w:bCs/>
                <w:sz w:val="28"/>
                <w:szCs w:val="28"/>
                <w:rtl/>
              </w:rPr>
              <w:t>التاريخ العام</w:t>
            </w:r>
            <w:r w:rsidR="00D520E7"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(06سا)</w:t>
            </w: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2E1077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أفريل</w:t>
            </w:r>
          </w:p>
        </w:tc>
      </w:tr>
      <w:tr w:rsidR="002E1077" w:rsidRPr="002E1077" w:rsidTr="00151FC6">
        <w:trPr>
          <w:trHeight w:val="325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العلاقة بين الحاكم والمحكوم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نشاط الإنسان في بيئته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منجزات الحضارات القديمة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339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العلاقة بين الحاكم والمحكوم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التدهور البيئي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Pr="00DC1C76" w:rsidRDefault="002E1077" w:rsidP="00151FC6">
            <w:pPr>
              <w:spacing w:after="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بعدا التأثير والتأثر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325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 w:rsidRPr="00DC1C76">
              <w:rPr>
                <w:rFonts w:hint="cs"/>
                <w:b/>
                <w:bCs/>
                <w:sz w:val="28"/>
                <w:szCs w:val="28"/>
                <w:rtl/>
              </w:rPr>
              <w:t>الفرض الثالث</w:t>
            </w:r>
          </w:p>
        </w:tc>
        <w:tc>
          <w:tcPr>
            <w:tcW w:w="512" w:type="dxa"/>
            <w:vMerge/>
            <w:textDirection w:val="btLr"/>
          </w:tcPr>
          <w:p w:rsidR="002E1077" w:rsidRDefault="002E1077" w:rsidP="00151FC6">
            <w:pPr>
              <w:spacing w:after="0"/>
              <w:ind w:left="113"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حل مشكل بيئي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 w:rsidRPr="00DC1C76">
              <w:rPr>
                <w:rFonts w:hint="cs"/>
                <w:b/>
                <w:bCs/>
                <w:sz w:val="28"/>
                <w:szCs w:val="28"/>
                <w:rtl/>
              </w:rPr>
              <w:t>الفرض الثالث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  <w:vMerge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</w:p>
        </w:tc>
      </w:tr>
      <w:tr w:rsidR="002E1077" w:rsidRPr="002E1077" w:rsidTr="00151FC6">
        <w:trPr>
          <w:trHeight w:val="339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إدماج المركبات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إدماج مركبات المقطع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إدماج مركبات المقطع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  <w:vMerge w:val="restart"/>
            <w:textDirection w:val="btLr"/>
          </w:tcPr>
          <w:p w:rsidR="002E1077" w:rsidRPr="002E1077" w:rsidRDefault="002E1077" w:rsidP="00151FC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2E1077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ماي</w:t>
            </w:r>
          </w:p>
        </w:tc>
      </w:tr>
      <w:tr w:rsidR="002E1077" w:rsidTr="00151FC6">
        <w:trPr>
          <w:trHeight w:val="437"/>
        </w:trPr>
        <w:tc>
          <w:tcPr>
            <w:tcW w:w="289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تقويم المقطع</w:t>
            </w:r>
          </w:p>
        </w:tc>
        <w:tc>
          <w:tcPr>
            <w:tcW w:w="512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تقويم المقطع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تقويم المقطع</w:t>
            </w:r>
          </w:p>
        </w:tc>
        <w:tc>
          <w:tcPr>
            <w:tcW w:w="567" w:type="dxa"/>
            <w:vMerge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  <w:vMerge/>
          </w:tcPr>
          <w:p w:rsidR="002E1077" w:rsidRPr="00A40104" w:rsidRDefault="002E1077" w:rsidP="00151FC6">
            <w:pPr>
              <w:jc w:val="right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2E1077" w:rsidTr="00151FC6">
        <w:trPr>
          <w:trHeight w:val="1860"/>
        </w:trPr>
        <w:tc>
          <w:tcPr>
            <w:tcW w:w="2895" w:type="dxa"/>
          </w:tcPr>
          <w:p w:rsidR="002E1077" w:rsidRPr="00DC1C76" w:rsidRDefault="002E1077" w:rsidP="00151FC6">
            <w:pPr>
              <w:spacing w:after="0"/>
              <w:jc w:val="right"/>
              <w:rPr>
                <w:b/>
                <w:bCs/>
                <w:sz w:val="28"/>
                <w:szCs w:val="28"/>
              </w:rPr>
            </w:pPr>
            <w:r w:rsidRPr="00DC1C76">
              <w:rPr>
                <w:rFonts w:hint="cs"/>
                <w:b/>
                <w:bCs/>
                <w:sz w:val="28"/>
                <w:szCs w:val="28"/>
                <w:rtl/>
              </w:rPr>
              <w:t>تقويم تحصيلي اختبارات الفصل الثالث</w:t>
            </w:r>
          </w:p>
        </w:tc>
        <w:tc>
          <w:tcPr>
            <w:tcW w:w="512" w:type="dxa"/>
            <w:vMerge/>
          </w:tcPr>
          <w:p w:rsidR="002E1077" w:rsidRPr="00DC1C76" w:rsidRDefault="002E1077" w:rsidP="00151FC6">
            <w:pPr>
              <w:spacing w:after="0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75" w:type="dxa"/>
            <w:gridSpan w:val="2"/>
          </w:tcPr>
          <w:p w:rsidR="002E1077" w:rsidRPr="00DC1C76" w:rsidRDefault="002E1077" w:rsidP="00151FC6">
            <w:pPr>
              <w:spacing w:after="0"/>
              <w:jc w:val="right"/>
              <w:rPr>
                <w:b/>
                <w:bCs/>
                <w:sz w:val="28"/>
                <w:szCs w:val="28"/>
              </w:rPr>
            </w:pPr>
            <w:r w:rsidRPr="00DC1C76">
              <w:rPr>
                <w:rFonts w:hint="cs"/>
                <w:b/>
                <w:bCs/>
                <w:sz w:val="28"/>
                <w:szCs w:val="28"/>
                <w:rtl/>
              </w:rPr>
              <w:t>تقويم تحصيلي اختبارات الفصل الثالث</w:t>
            </w:r>
          </w:p>
        </w:tc>
        <w:tc>
          <w:tcPr>
            <w:tcW w:w="567" w:type="dxa"/>
          </w:tcPr>
          <w:p w:rsidR="002E1077" w:rsidRPr="00DC1C76" w:rsidRDefault="002E1077" w:rsidP="00151FC6">
            <w:pPr>
              <w:spacing w:after="0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3" w:type="dxa"/>
          </w:tcPr>
          <w:p w:rsidR="002E1077" w:rsidRPr="00DC1C76" w:rsidRDefault="002E1077" w:rsidP="00151FC6">
            <w:pPr>
              <w:spacing w:after="0"/>
              <w:jc w:val="right"/>
              <w:rPr>
                <w:b/>
                <w:bCs/>
                <w:sz w:val="28"/>
                <w:szCs w:val="28"/>
                <w:rtl/>
              </w:rPr>
            </w:pPr>
            <w:r w:rsidRPr="00DC1C76">
              <w:rPr>
                <w:rFonts w:hint="cs"/>
                <w:b/>
                <w:bCs/>
                <w:sz w:val="28"/>
                <w:szCs w:val="28"/>
                <w:rtl/>
              </w:rPr>
              <w:t>تقويم تحصيلي اختبارات الفصل الثالث</w:t>
            </w:r>
          </w:p>
        </w:tc>
        <w:tc>
          <w:tcPr>
            <w:tcW w:w="567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2E1077" w:rsidRDefault="002E1077" w:rsidP="00151FC6">
            <w:pPr>
              <w:spacing w:after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  <w:vMerge/>
          </w:tcPr>
          <w:p w:rsidR="002E1077" w:rsidRPr="00A40104" w:rsidRDefault="002E1077" w:rsidP="00151FC6">
            <w:pPr>
              <w:jc w:val="right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2E1077" w:rsidTr="00151FC6">
        <w:trPr>
          <w:trHeight w:val="325"/>
        </w:trPr>
        <w:tc>
          <w:tcPr>
            <w:tcW w:w="11341" w:type="dxa"/>
            <w:gridSpan w:val="9"/>
          </w:tcPr>
          <w:p w:rsidR="002E1077" w:rsidRPr="00D663A9" w:rsidRDefault="002E1077" w:rsidP="00151FC6">
            <w:pPr>
              <w:spacing w:after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2E1077" w:rsidRDefault="002E1077" w:rsidP="002E1077">
      <w:pPr>
        <w:spacing w:after="0"/>
        <w:jc w:val="right"/>
        <w:rPr>
          <w:sz w:val="28"/>
          <w:szCs w:val="28"/>
          <w:rtl/>
        </w:rPr>
      </w:pPr>
    </w:p>
    <w:p w:rsidR="002E1077" w:rsidRDefault="002E1077" w:rsidP="002E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sz w:val="28"/>
          <w:szCs w:val="28"/>
          <w:rtl/>
        </w:rPr>
      </w:pPr>
    </w:p>
    <w:p w:rsidR="002E1077" w:rsidRPr="00DC1C76" w:rsidRDefault="002E1077" w:rsidP="002E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Andalus" w:hAnsi="Andalus" w:cs="Andalus"/>
          <w:b/>
          <w:bCs/>
          <w:sz w:val="48"/>
          <w:szCs w:val="48"/>
          <w:u w:val="single"/>
          <w:rtl/>
        </w:rPr>
      </w:pPr>
      <w:r w:rsidRPr="00DC1C76">
        <w:rPr>
          <w:rFonts w:ascii="Andalus" w:hAnsi="Andalus" w:cs="Andalus"/>
          <w:b/>
          <w:bCs/>
          <w:sz w:val="48"/>
          <w:szCs w:val="48"/>
          <w:u w:val="single"/>
          <w:rtl/>
        </w:rPr>
        <w:t xml:space="preserve">الأستاذ: </w:t>
      </w:r>
      <w:r w:rsidRPr="00DC1C76">
        <w:rPr>
          <w:rFonts w:ascii="Andalus" w:hAnsi="Andalus" w:cs="Andalus"/>
          <w:b/>
          <w:bCs/>
          <w:sz w:val="48"/>
          <w:szCs w:val="48"/>
          <w:rtl/>
        </w:rPr>
        <w:t xml:space="preserve">        </w:t>
      </w:r>
      <w:r>
        <w:rPr>
          <w:rFonts w:ascii="Andalus" w:hAnsi="Andalus" w:cs="Andalus"/>
          <w:b/>
          <w:bCs/>
          <w:sz w:val="48"/>
          <w:szCs w:val="48"/>
          <w:rtl/>
        </w:rPr>
        <w:t xml:space="preserve">                 </w:t>
      </w:r>
      <w:r w:rsidRPr="00DC1C76">
        <w:rPr>
          <w:rFonts w:ascii="Andalus" w:hAnsi="Andalus" w:cs="Andalus"/>
          <w:b/>
          <w:bCs/>
          <w:sz w:val="48"/>
          <w:szCs w:val="48"/>
          <w:u w:val="single"/>
          <w:rtl/>
        </w:rPr>
        <w:t xml:space="preserve"> المدير:  </w:t>
      </w:r>
      <w:r w:rsidRPr="00DC1C76">
        <w:rPr>
          <w:rFonts w:ascii="Andalus" w:hAnsi="Andalus" w:cs="Andalus"/>
          <w:b/>
          <w:bCs/>
          <w:sz w:val="48"/>
          <w:szCs w:val="48"/>
          <w:rtl/>
        </w:rPr>
        <w:t xml:space="preserve"> </w:t>
      </w:r>
      <w:r>
        <w:rPr>
          <w:rFonts w:ascii="Andalus" w:hAnsi="Andalus" w:cs="Andalus"/>
          <w:b/>
          <w:bCs/>
          <w:sz w:val="48"/>
          <w:szCs w:val="48"/>
          <w:rtl/>
        </w:rPr>
        <w:t xml:space="preserve">                   </w:t>
      </w:r>
      <w:r w:rsidRPr="00DC1C76">
        <w:rPr>
          <w:rFonts w:ascii="Andalus" w:hAnsi="Andalus" w:cs="Andalus"/>
          <w:b/>
          <w:bCs/>
          <w:sz w:val="48"/>
          <w:szCs w:val="48"/>
          <w:rtl/>
        </w:rPr>
        <w:t xml:space="preserve">  </w:t>
      </w:r>
      <w:r w:rsidRPr="00DC1C76">
        <w:rPr>
          <w:rFonts w:ascii="Andalus" w:hAnsi="Andalus" w:cs="Andalus"/>
          <w:b/>
          <w:bCs/>
          <w:sz w:val="48"/>
          <w:szCs w:val="48"/>
          <w:u w:val="single"/>
          <w:rtl/>
        </w:rPr>
        <w:t xml:space="preserve"> المفتش:</w:t>
      </w:r>
    </w:p>
    <w:p w:rsidR="002E1077" w:rsidRDefault="002E1077" w:rsidP="002E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sz w:val="28"/>
          <w:szCs w:val="28"/>
          <w:rtl/>
        </w:rPr>
      </w:pPr>
    </w:p>
    <w:p w:rsidR="002E1077" w:rsidRDefault="002E1077" w:rsidP="002E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sz w:val="28"/>
          <w:szCs w:val="28"/>
          <w:rtl/>
        </w:rPr>
      </w:pPr>
    </w:p>
    <w:p w:rsidR="002E1077" w:rsidRDefault="002E1077" w:rsidP="002E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sz w:val="28"/>
          <w:szCs w:val="28"/>
          <w:rtl/>
        </w:rPr>
      </w:pPr>
    </w:p>
    <w:p w:rsidR="002E1077" w:rsidRDefault="002E1077" w:rsidP="002E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sz w:val="28"/>
          <w:szCs w:val="28"/>
          <w:rtl/>
        </w:rPr>
      </w:pPr>
    </w:p>
    <w:p w:rsidR="002E1077" w:rsidRDefault="002E1077" w:rsidP="002E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sz w:val="28"/>
          <w:szCs w:val="28"/>
          <w:rtl/>
        </w:rPr>
      </w:pPr>
    </w:p>
    <w:p w:rsidR="002E1077" w:rsidRDefault="002E1077" w:rsidP="002E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sz w:val="28"/>
          <w:szCs w:val="28"/>
          <w:rtl/>
        </w:rPr>
      </w:pPr>
    </w:p>
    <w:p w:rsidR="00407684" w:rsidRDefault="00407684" w:rsidP="00407684">
      <w:pPr>
        <w:bidi/>
      </w:pPr>
      <w:bookmarkStart w:id="0" w:name="_GoBack"/>
      <w:bookmarkEnd w:id="0"/>
    </w:p>
    <w:sectPr w:rsidR="00407684" w:rsidSect="002E1077">
      <w:pgSz w:w="11906" w:h="16838"/>
      <w:pgMar w:top="56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Simple Bold Ruled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077"/>
    <w:rsid w:val="002E1077"/>
    <w:rsid w:val="00407684"/>
    <w:rsid w:val="0042471F"/>
    <w:rsid w:val="00753864"/>
    <w:rsid w:val="00D5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4839"/>
  <w15:docId w15:val="{8CBC873A-48A6-4443-A187-AD89FB9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07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0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unhideWhenUsed/>
    <w:rsid w:val="00407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موقع المنارة التعليمي</dc:title>
  <dc:subject/>
  <dc:creator>دحمان عبد الحميد</dc:creator>
  <cp:keywords/>
  <dc:description/>
  <cp:lastModifiedBy>mld</cp:lastModifiedBy>
  <cp:revision>4</cp:revision>
  <dcterms:created xsi:type="dcterms:W3CDTF">2020-08-23T15:39:00Z</dcterms:created>
  <dcterms:modified xsi:type="dcterms:W3CDTF">2024-08-25T13:55:00Z</dcterms:modified>
</cp:coreProperties>
</file>