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44C" w:rsidRPr="0017744C" w:rsidRDefault="0017744C" w:rsidP="0017744C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</w:pP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الجغرافيا - السنة الاولى متوسط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الاول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 و البيئة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التعليمية الجزئية الاولى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نشاط الانسان في بيئته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مركبة الكفاءة الاولى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يربط العلاقة بين نشاط الإنسان وبيئته الج</w:t>
      </w:r>
      <w:bookmarkStart w:id="0" w:name="_GoBack"/>
      <w:bookmarkEnd w:id="0"/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غرافية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 / </w:t>
      </w:r>
      <w:r w:rsidRPr="0017744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تعريف البيئة</w:t>
      </w:r>
      <w:r w:rsidRPr="0017744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851E12" w:rsidRPr="0017744C" w:rsidRDefault="0017744C" w:rsidP="0017744C">
      <w:pPr>
        <w:bidi/>
        <w:rPr>
          <w:b/>
          <w:bCs/>
          <w:sz w:val="36"/>
          <w:szCs w:val="36"/>
        </w:rPr>
      </w:pP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المحيط (الوسط الطبيعي) الذي تعيش فيه الكائنات الحية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 / </w:t>
      </w:r>
      <w:r w:rsidRPr="0017744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البيئة الحارة</w:t>
      </w:r>
      <w:proofErr w:type="gramStart"/>
      <w:r w:rsidRPr="0017744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تمتاز المنطقة الحارة بالح ا ررة والرطوبة العاليتين وقلة الأمطار وتضم البيئات الاستوائية والمدارية والصحراوية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17744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3</w:t>
      </w:r>
      <w:proofErr w:type="gramEnd"/>
      <w:r w:rsidRPr="0017744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/ </w:t>
      </w:r>
      <w:r w:rsidRPr="0017744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نشاط الإنسان في البيئة الحارة</w:t>
      </w:r>
      <w:r w:rsidRPr="0017744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ينتج الإنسان في المناطق الحارة عدة محاصيل منها المحاصيل المدارية مثل: القطن والموز والأناناس، والمحاصيل الصح ا روية كالتمور والخضروات. و تسود الواحات زراعة النخيل  والبستنة  التي تقوم على الري حسب نظام خاص يسمى ( الفقارة) مثل واحة واد سوف –الزيبان– ورقلة – ميزاب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كما يقوم بتربية الحيوانات (الأغنام، الأبقار، الماعز، الجمال)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الصناعة الاستخراجية البترول والغاز والمعادن و قد ازدادت الأهمية الاقتصادية للصحراء بعد اكتشاف البترول اهم ثرة اقتصادية الذي حول حياة سكان الصحراء من حياة بدائية الى حياة متحضرة . صناعات متنوعة واستغلال الثروات المعدنية و الغابية مثل صناعة الخشب المطاط</w:t>
      </w:r>
      <w:r w:rsidRPr="0017744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851E12" w:rsidRPr="0017744C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17744C"/>
    <w:rsid w:val="003B6887"/>
    <w:rsid w:val="00723C3A"/>
    <w:rsid w:val="00790926"/>
    <w:rsid w:val="00791357"/>
    <w:rsid w:val="00851E12"/>
    <w:rsid w:val="0094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2024-08-25T12:07:00Z</dcterms:modified>
</cp:coreProperties>
</file>