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8D5" w:rsidRPr="00B068D5" w:rsidRDefault="00B068D5" w:rsidP="00B068D5">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B068D5">
        <w:rPr>
          <w:rFonts w:ascii="Times New Roman" w:eastAsia="Times New Roman" w:hAnsi="Times New Roman" w:cs="Times New Roman"/>
          <w:b/>
          <w:bCs/>
          <w:color w:val="000000"/>
          <w:sz w:val="36"/>
          <w:szCs w:val="36"/>
          <w:rtl/>
        </w:rPr>
        <w:t>المستوى: الثالثة متوسط - المادة: تاريخ    </w:t>
      </w:r>
      <w:r w:rsidRPr="00B068D5">
        <w:rPr>
          <w:rFonts w:ascii="Times New Roman" w:eastAsia="Times New Roman" w:hAnsi="Times New Roman" w:cs="Times New Roman"/>
          <w:b/>
          <w:bCs/>
          <w:color w:val="000000"/>
          <w:sz w:val="36"/>
          <w:szCs w:val="36"/>
          <w:rtl/>
        </w:rPr>
        <w:br/>
        <w:t>المقطع الأول: الوثائق التاريخية</w:t>
      </w:r>
      <w:r w:rsidRPr="00B068D5">
        <w:rPr>
          <w:rFonts w:ascii="Times New Roman" w:eastAsia="Times New Roman" w:hAnsi="Times New Roman" w:cs="Times New Roman"/>
          <w:b/>
          <w:bCs/>
          <w:color w:val="000000"/>
          <w:sz w:val="36"/>
          <w:szCs w:val="36"/>
          <w:rtl/>
        </w:rPr>
        <w:br/>
        <w:t>المركبة الأولى: </w:t>
      </w:r>
      <w:r w:rsidRPr="00B068D5">
        <w:rPr>
          <w:rFonts w:ascii="Times New Roman" w:eastAsia="Times New Roman" w:hAnsi="Times New Roman" w:cs="Times New Roman"/>
          <w:b/>
          <w:bCs/>
          <w:color w:val="800080"/>
          <w:sz w:val="36"/>
          <w:szCs w:val="36"/>
          <w:rtl/>
        </w:rPr>
        <w:t>الخريطة التاريخية  </w:t>
      </w:r>
      <w:r w:rsidRPr="00B068D5">
        <w:rPr>
          <w:rFonts w:ascii="Times New Roman" w:eastAsia="Times New Roman" w:hAnsi="Times New Roman" w:cs="Times New Roman"/>
          <w:b/>
          <w:bCs/>
          <w:color w:val="000000"/>
          <w:sz w:val="36"/>
          <w:szCs w:val="36"/>
          <w:rtl/>
        </w:rPr>
        <w:br/>
        <w:t>                                                                             </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FF0000"/>
          <w:sz w:val="36"/>
          <w:szCs w:val="36"/>
          <w:rtl/>
        </w:rPr>
        <w:t>الكفاءة الشاملة:</w:t>
      </w:r>
      <w:r w:rsidRPr="00B068D5">
        <w:rPr>
          <w:rFonts w:ascii="Times New Roman" w:eastAsia="Times New Roman" w:hAnsi="Times New Roman" w:cs="Times New Roman"/>
          <w:b/>
          <w:bCs/>
          <w:color w:val="0000FF"/>
          <w:sz w:val="36"/>
          <w:szCs w:val="36"/>
          <w:rtl/>
        </w:rPr>
        <w:t> </w:t>
      </w:r>
      <w:r w:rsidRPr="00B068D5">
        <w:rPr>
          <w:rFonts w:ascii="Times New Roman" w:eastAsia="Times New Roman" w:hAnsi="Times New Roman" w:cs="Times New Roman"/>
          <w:b/>
          <w:bCs/>
          <w:color w:val="000000"/>
          <w:sz w:val="36"/>
          <w:szCs w:val="36"/>
          <w:rtl/>
        </w:rPr>
        <w:t>في نهاية السنة الثالثة  من التعليم المتوسط يكون المتعلم قادرا عن إعتزازه بمكانة الدولة الجزائرية ودورها في صد الهجمات الأوروبية على السواحل المغاربية بعد التعرف على مظاهر الصراع حول منطقة البحر الأبيض المتوسط.</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FF"/>
          <w:sz w:val="36"/>
          <w:szCs w:val="36"/>
          <w:rtl/>
        </w:rPr>
        <w:t>1- مفهوم الخريطة التاريخية :</w:t>
      </w:r>
      <w:r w:rsidRPr="00B068D5">
        <w:rPr>
          <w:rFonts w:ascii="Times New Roman" w:eastAsia="Times New Roman" w:hAnsi="Times New Roman" w:cs="Times New Roman"/>
          <w:b/>
          <w:bCs/>
          <w:color w:val="000000"/>
          <w:sz w:val="36"/>
          <w:szCs w:val="36"/>
          <w:rtl/>
        </w:rPr>
        <w:br/>
        <w:t>هي وثيقة تاريخة تساعد على توطن الأحداث التاريخية في المجال الجغرافي بواسطة تمثيل مبسط للأحداث.</w:t>
      </w:r>
      <w:r w:rsidRPr="00B068D5">
        <w:rPr>
          <w:rFonts w:ascii="Times New Roman" w:eastAsia="Times New Roman" w:hAnsi="Times New Roman" w:cs="Times New Roman"/>
          <w:b/>
          <w:bCs/>
          <w:color w:val="000000"/>
          <w:sz w:val="36"/>
          <w:szCs w:val="36"/>
          <w:rtl/>
        </w:rPr>
        <w:br/>
        <w:t>او هي حصيلة لتدوين وتوثيق وإسترجاع النشاط البشري على هذه الأرض.</w:t>
      </w:r>
      <w:r w:rsidRPr="00B068D5">
        <w:rPr>
          <w:rFonts w:ascii="Times New Roman" w:eastAsia="Times New Roman" w:hAnsi="Times New Roman" w:cs="Times New Roman"/>
          <w:b/>
          <w:bCs/>
          <w:color w:val="000000"/>
          <w:sz w:val="36"/>
          <w:szCs w:val="36"/>
          <w:rtl/>
        </w:rPr>
        <w:br/>
        <w:t>* أصل التسمية:</w:t>
      </w:r>
      <w:r w:rsidRPr="00B068D5">
        <w:rPr>
          <w:rFonts w:ascii="Times New Roman" w:eastAsia="Times New Roman" w:hAnsi="Times New Roman" w:cs="Times New Roman"/>
          <w:b/>
          <w:bCs/>
          <w:color w:val="000000"/>
          <w:sz w:val="36"/>
          <w:szCs w:val="36"/>
          <w:rtl/>
        </w:rPr>
        <w:br/>
        <w:t>- يرجع أصلها للغة اللاتينية،</w:t>
      </w:r>
      <w:proofErr w:type="spellStart"/>
      <w:r w:rsidRPr="00B068D5">
        <w:rPr>
          <w:rFonts w:ascii="Times New Roman" w:eastAsia="Times New Roman" w:hAnsi="Times New Roman" w:cs="Times New Roman"/>
          <w:b/>
          <w:bCs/>
          <w:color w:val="000000"/>
          <w:sz w:val="36"/>
          <w:szCs w:val="36"/>
        </w:rPr>
        <w:t>mappa</w:t>
      </w:r>
      <w:proofErr w:type="spellEnd"/>
      <w:r w:rsidRPr="00B068D5">
        <w:rPr>
          <w:rFonts w:ascii="Times New Roman" w:eastAsia="Times New Roman" w:hAnsi="Times New Roman" w:cs="Times New Roman"/>
          <w:b/>
          <w:bCs/>
          <w:color w:val="000000"/>
          <w:sz w:val="36"/>
          <w:szCs w:val="36"/>
          <w:rtl/>
        </w:rPr>
        <w:t xml:space="preserve"> تعنى قطعة قماش ،صغيرة.</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FF"/>
          <w:sz w:val="36"/>
          <w:szCs w:val="36"/>
          <w:rtl/>
        </w:rPr>
        <w:t>2- عناصرها:</w:t>
      </w:r>
      <w:r w:rsidRPr="00B068D5">
        <w:rPr>
          <w:rFonts w:ascii="Times New Roman" w:eastAsia="Times New Roman" w:hAnsi="Times New Roman" w:cs="Times New Roman"/>
          <w:b/>
          <w:bCs/>
          <w:color w:val="000000"/>
          <w:sz w:val="36"/>
          <w:szCs w:val="36"/>
          <w:rtl/>
        </w:rPr>
        <w:br/>
        <w:t>* العنوان والتعريف بموضوع الخريطة</w:t>
      </w:r>
      <w:r w:rsidRPr="00B068D5">
        <w:rPr>
          <w:rFonts w:ascii="Times New Roman" w:eastAsia="Times New Roman" w:hAnsi="Times New Roman" w:cs="Times New Roman"/>
          <w:b/>
          <w:bCs/>
          <w:color w:val="000000"/>
          <w:sz w:val="36"/>
          <w:szCs w:val="36"/>
          <w:rtl/>
        </w:rPr>
        <w:br/>
        <w:t>* الإتجاه لضبط الموقع.</w:t>
      </w:r>
      <w:r w:rsidRPr="00B068D5">
        <w:rPr>
          <w:rFonts w:ascii="Times New Roman" w:eastAsia="Times New Roman" w:hAnsi="Times New Roman" w:cs="Times New Roman"/>
          <w:b/>
          <w:bCs/>
          <w:color w:val="000000"/>
          <w:sz w:val="36"/>
          <w:szCs w:val="36"/>
          <w:rtl/>
        </w:rPr>
        <w:br/>
        <w:t>* المفتاح لفهم وقراءة الموضوع.</w:t>
      </w:r>
      <w:r w:rsidRPr="00B068D5">
        <w:rPr>
          <w:rFonts w:ascii="Times New Roman" w:eastAsia="Times New Roman" w:hAnsi="Times New Roman" w:cs="Times New Roman"/>
          <w:b/>
          <w:bCs/>
          <w:color w:val="000000"/>
          <w:sz w:val="36"/>
          <w:szCs w:val="36"/>
          <w:rtl/>
        </w:rPr>
        <w:br/>
        <w:t>* المقياس.</w:t>
      </w:r>
    </w:p>
    <w:p w:rsidR="00B068D5" w:rsidRPr="00B068D5" w:rsidRDefault="00B068D5" w:rsidP="00B068D5">
      <w:pPr>
        <w:shd w:val="clear" w:color="auto" w:fill="FFFFFF"/>
        <w:bidi/>
        <w:spacing w:after="0" w:line="240" w:lineRule="auto"/>
        <w:rPr>
          <w:rFonts w:ascii="Times New Roman" w:eastAsia="Times New Roman" w:hAnsi="Times New Roman" w:cs="Times New Roman"/>
          <w:b/>
          <w:bCs/>
          <w:color w:val="000000"/>
          <w:sz w:val="36"/>
          <w:szCs w:val="36"/>
          <w:rtl/>
        </w:rPr>
      </w:pPr>
    </w:p>
    <w:p w:rsidR="00B068D5" w:rsidRPr="00B068D5" w:rsidRDefault="00B068D5" w:rsidP="00B068D5">
      <w:pPr>
        <w:shd w:val="clear" w:color="auto" w:fill="FFFFFF"/>
        <w:bidi/>
        <w:spacing w:after="0" w:line="240" w:lineRule="auto"/>
        <w:rPr>
          <w:rFonts w:ascii="Times New Roman" w:eastAsia="Times New Roman" w:hAnsi="Times New Roman" w:cs="Times New Roman"/>
          <w:b/>
          <w:bCs/>
          <w:color w:val="000000"/>
          <w:sz w:val="36"/>
          <w:szCs w:val="36"/>
          <w:rtl/>
        </w:rPr>
      </w:pPr>
      <w:r w:rsidRPr="00B068D5">
        <w:rPr>
          <w:rFonts w:ascii="Times New Roman" w:eastAsia="Times New Roman" w:hAnsi="Times New Roman" w:cs="Times New Roman"/>
          <w:b/>
          <w:bCs/>
          <w:color w:val="2B00FE"/>
          <w:sz w:val="36"/>
          <w:szCs w:val="36"/>
          <w:rtl/>
        </w:rPr>
        <w:t>3- أنواع الخرائط التاريخية:</w:t>
      </w:r>
      <w:r w:rsidRPr="00B068D5">
        <w:rPr>
          <w:rFonts w:ascii="Times New Roman" w:eastAsia="Times New Roman" w:hAnsi="Times New Roman" w:cs="Times New Roman"/>
          <w:b/>
          <w:bCs/>
          <w:color w:val="000000"/>
          <w:sz w:val="36"/>
          <w:szCs w:val="36"/>
          <w:rtl/>
        </w:rPr>
        <w:br/>
        <w:t>أ‌- الخرائط الموضوعاتية: وهي تمثيل لمعطيات تاريخية تعالج موضوعا واحدًا</w:t>
      </w:r>
      <w:r w:rsidRPr="00B068D5">
        <w:rPr>
          <w:rFonts w:ascii="Times New Roman" w:eastAsia="Times New Roman" w:hAnsi="Times New Roman" w:cs="Times New Roman"/>
          <w:b/>
          <w:bCs/>
          <w:color w:val="000000"/>
          <w:sz w:val="36"/>
          <w:szCs w:val="36"/>
          <w:rtl/>
        </w:rPr>
        <w:br/>
        <w:t>ب‌- الخرائط المركبة: وهي التي تتناول عددًا من المواضيع في آن واح</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FF"/>
          <w:sz w:val="36"/>
          <w:szCs w:val="36"/>
          <w:rtl/>
        </w:rPr>
        <w:t>4- وظيفتها:</w:t>
      </w:r>
      <w:r w:rsidRPr="00B068D5">
        <w:rPr>
          <w:rFonts w:ascii="Times New Roman" w:eastAsia="Times New Roman" w:hAnsi="Times New Roman" w:cs="Times New Roman"/>
          <w:b/>
          <w:bCs/>
          <w:color w:val="000000"/>
          <w:sz w:val="36"/>
          <w:szCs w:val="36"/>
          <w:rtl/>
        </w:rPr>
        <w:br/>
        <w:t>* ترسيخ وإكتساب المهارات.</w:t>
      </w:r>
      <w:r w:rsidRPr="00B068D5">
        <w:rPr>
          <w:rFonts w:ascii="Times New Roman" w:eastAsia="Times New Roman" w:hAnsi="Times New Roman" w:cs="Times New Roman"/>
          <w:b/>
          <w:bCs/>
          <w:color w:val="000000"/>
          <w:sz w:val="36"/>
          <w:szCs w:val="36"/>
          <w:rtl/>
        </w:rPr>
        <w:br/>
        <w:t>* تنمية القدرة على توطن الأحداث التاريخية في مجالها الجغرافي.</w:t>
      </w:r>
      <w:r w:rsidRPr="00B068D5">
        <w:rPr>
          <w:rFonts w:ascii="Times New Roman" w:eastAsia="Times New Roman" w:hAnsi="Times New Roman" w:cs="Times New Roman"/>
          <w:b/>
          <w:bCs/>
          <w:color w:val="000000"/>
          <w:sz w:val="36"/>
          <w:szCs w:val="36"/>
          <w:rtl/>
        </w:rPr>
        <w:br/>
        <w:t>* إستحضار المتعلم للبعدين الزماني والمكاني.</w:t>
      </w:r>
      <w:r w:rsidRPr="00B068D5">
        <w:rPr>
          <w:rFonts w:ascii="Times New Roman" w:eastAsia="Times New Roman" w:hAnsi="Times New Roman" w:cs="Times New Roman"/>
          <w:b/>
          <w:bCs/>
          <w:color w:val="000000"/>
          <w:sz w:val="36"/>
          <w:szCs w:val="36"/>
          <w:rtl/>
        </w:rPr>
        <w:br/>
        <w:t>* إستقطاب إنتباه المتعلمين أكثر.</w:t>
      </w:r>
      <w:r w:rsidRPr="00B068D5">
        <w:rPr>
          <w:rFonts w:ascii="Times New Roman" w:eastAsia="Times New Roman" w:hAnsi="Times New Roman" w:cs="Times New Roman"/>
          <w:b/>
          <w:bCs/>
          <w:color w:val="000000"/>
          <w:sz w:val="36"/>
          <w:szCs w:val="36"/>
          <w:rtl/>
        </w:rPr>
        <w:br/>
        <w:t>* مساعدة المتعلم على تمثيل المجال وتثبيت المعلومة التاريخية بإرتباطها بمجالها الجغرافي.</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FF"/>
          <w:sz w:val="36"/>
          <w:szCs w:val="36"/>
          <w:rtl/>
        </w:rPr>
        <w:t>5- أھمیة الخریطة التاریخیة:</w:t>
      </w:r>
      <w:r w:rsidRPr="00B068D5">
        <w:rPr>
          <w:rFonts w:ascii="Times New Roman" w:eastAsia="Times New Roman" w:hAnsi="Times New Roman" w:cs="Times New Roman"/>
          <w:b/>
          <w:bCs/>
          <w:color w:val="000000"/>
          <w:sz w:val="36"/>
          <w:szCs w:val="36"/>
          <w:rtl/>
        </w:rPr>
        <w:br/>
        <w:t>یمكن تحدید ھذه الأھمیة في الأدوار الثلاثة للخریطة:</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lastRenderedPageBreak/>
        <w:t>ا/ الدور الإیضاحي:</w:t>
      </w:r>
      <w:r w:rsidRPr="00B068D5">
        <w:rPr>
          <w:rFonts w:ascii="Times New Roman" w:eastAsia="Times New Roman" w:hAnsi="Times New Roman" w:cs="Times New Roman"/>
          <w:b/>
          <w:bCs/>
          <w:color w:val="000000"/>
          <w:sz w:val="36"/>
          <w:szCs w:val="36"/>
          <w:rtl/>
        </w:rPr>
        <w:br/>
        <w:t>لإبراز الحادثة التاریخیة نعتمد على إطار الخریطة لتحدید المجال الجغرافي، و على العنوان لمعرفة إطارھا الزمني و موضوعھا كما نعتمد على المفتاح لاستخلاص معلومات حولھا.</w:t>
      </w:r>
      <w:r w:rsidRPr="00B068D5">
        <w:rPr>
          <w:rFonts w:ascii="Times New Roman" w:eastAsia="Times New Roman" w:hAnsi="Times New Roman" w:cs="Times New Roman"/>
          <w:b/>
          <w:bCs/>
          <w:color w:val="000000"/>
          <w:sz w:val="36"/>
          <w:szCs w:val="36"/>
          <w:rtl/>
        </w:rPr>
        <w:br/>
        <w:t>ب/ الدور المنھجي:</w:t>
      </w:r>
      <w:r w:rsidRPr="00B068D5">
        <w:rPr>
          <w:rFonts w:ascii="Times New Roman" w:eastAsia="Times New Roman" w:hAnsi="Times New Roman" w:cs="Times New Roman"/>
          <w:b/>
          <w:bCs/>
          <w:color w:val="000000"/>
          <w:sz w:val="36"/>
          <w:szCs w:val="36"/>
          <w:rtl/>
        </w:rPr>
        <w:br/>
        <w:t>حیث یتم جمع المعلومات و ترتیبھا و تصنیفھا و تبویبھا قصد تحدید الحادثة في الزمان و المكان.</w:t>
      </w:r>
      <w:r w:rsidRPr="00B068D5">
        <w:rPr>
          <w:rFonts w:ascii="Times New Roman" w:eastAsia="Times New Roman" w:hAnsi="Times New Roman" w:cs="Times New Roman"/>
          <w:b/>
          <w:bCs/>
          <w:color w:val="000000"/>
          <w:sz w:val="36"/>
          <w:szCs w:val="36"/>
          <w:rtl/>
        </w:rPr>
        <w:br/>
        <w:t>ج/ الدور النقدي:</w:t>
      </w:r>
      <w:r w:rsidRPr="00B068D5">
        <w:rPr>
          <w:rFonts w:ascii="Times New Roman" w:eastAsia="Times New Roman" w:hAnsi="Times New Roman" w:cs="Times New Roman"/>
          <w:b/>
          <w:bCs/>
          <w:color w:val="000000"/>
          <w:sz w:val="36"/>
          <w:szCs w:val="36"/>
          <w:rtl/>
        </w:rPr>
        <w:br/>
        <w:t>فھي تمثل مصدرا موثوقا و مرجعا للمعلومات إذ یلجأ إلیھا الباحث في عملیة الفحص و التدقیق من خلال مقارنتھا بوثائق خارجیة أخرى كالنصوص و الصور...الخ.</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FF"/>
          <w:sz w:val="36"/>
          <w:szCs w:val="36"/>
          <w:rtl/>
        </w:rPr>
        <w:t>6- أنواع التمثیلات المستعملة في الخریطة التارخیة:</w:t>
      </w:r>
      <w:r w:rsidRPr="00B068D5">
        <w:rPr>
          <w:rFonts w:ascii="Times New Roman" w:eastAsia="Times New Roman" w:hAnsi="Times New Roman" w:cs="Times New Roman"/>
          <w:b/>
          <w:bCs/>
          <w:color w:val="000000"/>
          <w:sz w:val="36"/>
          <w:szCs w:val="36"/>
          <w:rtl/>
        </w:rPr>
        <w:br/>
        <w:t>ا/ التمثیل النقطي:</w:t>
      </w:r>
      <w:r w:rsidRPr="00B068D5">
        <w:rPr>
          <w:rFonts w:ascii="Times New Roman" w:eastAsia="Times New Roman" w:hAnsi="Times New Roman" w:cs="Times New Roman"/>
          <w:b/>
          <w:bCs/>
          <w:color w:val="000000"/>
          <w:sz w:val="36"/>
          <w:szCs w:val="36"/>
          <w:rtl/>
        </w:rPr>
        <w:br/>
        <w:t>- الرموز الھندسیة: و ھي رموز مثل الدائرة و المثلث و تستخدم في تمثیل ظواھر محددة الانتشار على شكل نقاط، مثل: تحدید موقع مدینة أو قریة أو معلم تاریخي.</w:t>
      </w:r>
      <w:r w:rsidRPr="00B068D5">
        <w:rPr>
          <w:rFonts w:ascii="Times New Roman" w:eastAsia="Times New Roman" w:hAnsi="Times New Roman" w:cs="Times New Roman"/>
          <w:b/>
          <w:bCs/>
          <w:color w:val="000000"/>
          <w:sz w:val="36"/>
          <w:szCs w:val="36"/>
          <w:rtl/>
        </w:rPr>
        <w:br/>
        <w:t>- الرموز التصویریة: یتم فیھا تمثیل المعلومات باستخدام الصور.</w:t>
      </w:r>
      <w:r w:rsidRPr="00B068D5">
        <w:rPr>
          <w:rFonts w:ascii="Times New Roman" w:eastAsia="Times New Roman" w:hAnsi="Times New Roman" w:cs="Times New Roman"/>
          <w:b/>
          <w:bCs/>
          <w:color w:val="000000"/>
          <w:sz w:val="36"/>
          <w:szCs w:val="36"/>
          <w:rtl/>
        </w:rPr>
        <w:br/>
        <w:t>- الرموز التعبیریة: تمتاز باستخدام رموز تعبر عن الظاھرة مثل : الھلال للدلالة على مسجد، و الصلیب للدلالة على كنیسة.</w:t>
      </w:r>
      <w:r w:rsidRPr="00B068D5">
        <w:rPr>
          <w:rFonts w:ascii="Times New Roman" w:eastAsia="Times New Roman" w:hAnsi="Times New Roman" w:cs="Times New Roman"/>
          <w:b/>
          <w:bCs/>
          <w:color w:val="000000"/>
          <w:sz w:val="36"/>
          <w:szCs w:val="36"/>
          <w:rtl/>
        </w:rPr>
        <w:br/>
        <w:t>ب/ التمثیل الخطي:</w:t>
      </w:r>
      <w:r w:rsidRPr="00B068D5">
        <w:rPr>
          <w:rFonts w:ascii="Times New Roman" w:eastAsia="Times New Roman" w:hAnsi="Times New Roman" w:cs="Times New Roman"/>
          <w:b/>
          <w:bCs/>
          <w:color w:val="000000"/>
          <w:sz w:val="36"/>
          <w:szCs w:val="36"/>
          <w:rtl/>
        </w:rPr>
        <w:br/>
        <w:t>و تستخدم فیھ الخطوط على الخریطة للدلالة على الظاھرة ذات الامتداد الخطي في الطبیعة مثل: الطریق، الوادي، النھر.</w:t>
      </w:r>
      <w:r w:rsidRPr="00B068D5">
        <w:rPr>
          <w:rFonts w:ascii="Times New Roman" w:eastAsia="Times New Roman" w:hAnsi="Times New Roman" w:cs="Times New Roman"/>
          <w:b/>
          <w:bCs/>
          <w:color w:val="000000"/>
          <w:sz w:val="36"/>
          <w:szCs w:val="36"/>
          <w:rtl/>
        </w:rPr>
        <w:br/>
        <w:t>ج/ التمثیل المساحي:</w:t>
      </w:r>
    </w:p>
    <w:p w:rsidR="00B068D5" w:rsidRPr="00B068D5" w:rsidRDefault="00B068D5" w:rsidP="00B068D5">
      <w:pPr>
        <w:shd w:val="clear" w:color="auto" w:fill="FFFFFF"/>
        <w:bidi/>
        <w:spacing w:after="0" w:line="240" w:lineRule="auto"/>
        <w:rPr>
          <w:rFonts w:ascii="Times New Roman" w:eastAsia="Times New Roman" w:hAnsi="Times New Roman" w:cs="Times New Roman"/>
          <w:b/>
          <w:bCs/>
          <w:color w:val="000000"/>
          <w:sz w:val="36"/>
          <w:szCs w:val="36"/>
          <w:rtl/>
        </w:rPr>
      </w:pPr>
      <w:r w:rsidRPr="00B068D5">
        <w:rPr>
          <w:rFonts w:ascii="Times New Roman" w:eastAsia="Times New Roman" w:hAnsi="Times New Roman" w:cs="Times New Roman"/>
          <w:b/>
          <w:bCs/>
          <w:color w:val="000000"/>
          <w:sz w:val="36"/>
          <w:szCs w:val="36"/>
          <w:rtl/>
        </w:rPr>
        <w:t>تستخدم فی الألوان أو الظلال على الخریطة لتمثیل الظواھر التي تنشر في مساحات معینة من سطح الأرض مثل مساحة الدولة.</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FF0000"/>
          <w:sz w:val="36"/>
          <w:szCs w:val="36"/>
          <w:u w:val="single"/>
          <w:rtl/>
        </w:rPr>
        <w:t>7/ كيفية قراءة خريطة تاريخية:</w:t>
      </w:r>
      <w:r w:rsidRPr="00B068D5">
        <w:rPr>
          <w:rFonts w:ascii="Times New Roman" w:eastAsia="Times New Roman" w:hAnsi="Times New Roman" w:cs="Times New Roman"/>
          <w:b/>
          <w:bCs/>
          <w:color w:val="0000FF"/>
          <w:sz w:val="36"/>
          <w:szCs w:val="36"/>
          <w:rtl/>
        </w:rPr>
        <w:t> </w:t>
      </w:r>
      <w:r w:rsidRPr="00B068D5">
        <w:rPr>
          <w:rFonts w:ascii="Times New Roman" w:eastAsia="Times New Roman" w:hAnsi="Times New Roman" w:cs="Times New Roman"/>
          <w:b/>
          <w:bCs/>
          <w:color w:val="000000"/>
          <w:sz w:val="36"/>
          <w:szCs w:val="36"/>
          <w:rtl/>
        </w:rPr>
        <w:t>عند انجاز خريطة تاريخية لا بد من تظمينها أساسيات الخريطة مثل (العنوان – الاتجاه – الاطار- المفتاح - المقياس) حتى يسهل علينا قراءتها واستخراج الحقائق التاريخية منها:</w:t>
      </w:r>
      <w:r w:rsidRPr="00B068D5">
        <w:rPr>
          <w:rFonts w:ascii="Times New Roman" w:eastAsia="Times New Roman" w:hAnsi="Times New Roman" w:cs="Times New Roman"/>
          <w:b/>
          <w:bCs/>
          <w:color w:val="000000"/>
          <w:sz w:val="36"/>
          <w:szCs w:val="36"/>
          <w:rtl/>
        </w:rPr>
        <w:br/>
        <w:t>أ‌. العنوان: للتعريف بموضوع الخريطة وتحديد إطاره الزمني.</w:t>
      </w:r>
      <w:r w:rsidRPr="00B068D5">
        <w:rPr>
          <w:rFonts w:ascii="Times New Roman" w:eastAsia="Times New Roman" w:hAnsi="Times New Roman" w:cs="Times New Roman"/>
          <w:b/>
          <w:bCs/>
          <w:color w:val="000000"/>
          <w:sz w:val="36"/>
          <w:szCs w:val="36"/>
          <w:rtl/>
        </w:rPr>
        <w:br/>
        <w:t>ب‌. الاتجاه: لضبط الظاهرة موضوع الدراسة بالنسبة للإحداثيات الجغرافية.</w:t>
      </w:r>
      <w:r w:rsidRPr="00B068D5">
        <w:rPr>
          <w:rFonts w:ascii="Times New Roman" w:eastAsia="Times New Roman" w:hAnsi="Times New Roman" w:cs="Times New Roman"/>
          <w:b/>
          <w:bCs/>
          <w:color w:val="000000"/>
          <w:sz w:val="36"/>
          <w:szCs w:val="36"/>
          <w:rtl/>
        </w:rPr>
        <w:br/>
        <w:t>ت‌. الاطار: لضبط الامتداد المكاني للظاهرة المدروسة وإبرازها.</w:t>
      </w:r>
      <w:r w:rsidRPr="00B068D5">
        <w:rPr>
          <w:rFonts w:ascii="Times New Roman" w:eastAsia="Times New Roman" w:hAnsi="Times New Roman" w:cs="Times New Roman"/>
          <w:b/>
          <w:bCs/>
          <w:color w:val="000000"/>
          <w:sz w:val="36"/>
          <w:szCs w:val="36"/>
          <w:rtl/>
        </w:rPr>
        <w:br/>
        <w:t>ث‌. المفتاح: ويتضمن رموزا هندسية خطية وحركية ومساحية تيسر عملية قراءة الخريطة.</w:t>
      </w:r>
      <w:r w:rsidRPr="00B068D5">
        <w:rPr>
          <w:rFonts w:ascii="Times New Roman" w:eastAsia="Times New Roman" w:hAnsi="Times New Roman" w:cs="Times New Roman"/>
          <w:b/>
          <w:bCs/>
          <w:color w:val="000000"/>
          <w:sz w:val="36"/>
          <w:szCs w:val="36"/>
          <w:rtl/>
        </w:rPr>
        <w:br/>
        <w:t>ج‌. المقياس: ويقصد به النسبة بين البعد على الخريطة والبعد الذي يقابله على الطبيعة.</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FF0000"/>
          <w:sz w:val="36"/>
          <w:szCs w:val="36"/>
          <w:rtl/>
        </w:rPr>
        <w:t>شرح المصطلحات</w:t>
      </w:r>
      <w:r w:rsidRPr="00B068D5">
        <w:rPr>
          <w:rFonts w:ascii="Times New Roman" w:eastAsia="Times New Roman" w:hAnsi="Times New Roman" w:cs="Times New Roman"/>
          <w:b/>
          <w:bCs/>
          <w:color w:val="000000"/>
          <w:sz w:val="36"/>
          <w:szCs w:val="36"/>
          <w:rtl/>
        </w:rPr>
        <w:br/>
      </w:r>
      <w:r w:rsidRPr="00B068D5">
        <w:rPr>
          <w:rFonts w:ascii="Times New Roman" w:eastAsia="Times New Roman" w:hAnsi="Times New Roman" w:cs="Times New Roman"/>
          <w:b/>
          <w:bCs/>
          <w:color w:val="000000"/>
          <w:sz w:val="36"/>
          <w:szCs w:val="36"/>
          <w:rtl/>
        </w:rPr>
        <w:lastRenderedPageBreak/>
        <w:t>- المنهج التاريخي: هو عبارة عن عمليّة إحياء للماضي، وذلك عن طريق جمع الأدلّة والتعديل عليها وتقويمها، يتمّ بعدها تمحيص تلك الأدلّة، وفي النهاية تبدأ مرحلة تأليفها في عمليّة عرضٍ للحقائق بشكلٍ دقيق وصحيحٍ في المدلولات وفي عمليّة التأليف، وذلك في سبيل استنتاج عددٍ من البراهين التي تظهر نتائج علميّة واضحة.</w:t>
      </w:r>
    </w:p>
    <w:bookmarkEnd w:id="0"/>
    <w:p w:rsidR="002D19AF" w:rsidRPr="00B068D5" w:rsidRDefault="002D19AF" w:rsidP="0023540E">
      <w:pPr>
        <w:bidi/>
        <w:rPr>
          <w:b/>
          <w:bCs/>
          <w:sz w:val="36"/>
          <w:szCs w:val="36"/>
        </w:rPr>
      </w:pPr>
    </w:p>
    <w:sectPr w:rsidR="002D19AF" w:rsidRPr="00B068D5"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B06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2024-09-01T09:42:00Z</dcterms:modified>
</cp:coreProperties>
</file>