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3FE" w:rsidRPr="002643FE" w:rsidRDefault="002643FE" w:rsidP="002643FE">
      <w:pPr>
        <w:bidi/>
        <w:spacing w:after="0" w:line="240" w:lineRule="auto"/>
        <w:rPr>
          <w:rFonts w:ascii="Times New Roman" w:eastAsia="Times New Roman" w:hAnsi="Times New Roman" w:cs="Times New Roman"/>
          <w:b/>
          <w:bCs/>
          <w:sz w:val="36"/>
          <w:szCs w:val="36"/>
        </w:rPr>
      </w:pPr>
      <w:r w:rsidRPr="002643FE">
        <w:rPr>
          <w:rFonts w:ascii="Arial" w:eastAsia="Times New Roman" w:hAnsi="Arial" w:cs="Arial"/>
          <w:b/>
          <w:bCs/>
          <w:color w:val="000000"/>
          <w:sz w:val="36"/>
          <w:szCs w:val="36"/>
          <w:shd w:val="clear" w:color="auto" w:fill="FFFFFF"/>
          <w:rtl/>
        </w:rPr>
        <w:t>المادة</w:t>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تاريخ</w:t>
      </w:r>
      <w:r w:rsidRPr="002643FE">
        <w:rPr>
          <w:rFonts w:ascii="Arial" w:eastAsia="Times New Roman" w:hAnsi="Arial" w:cs="Arial"/>
          <w:b/>
          <w:bCs/>
          <w:color w:val="000000"/>
          <w:sz w:val="36"/>
          <w:szCs w:val="36"/>
          <w:shd w:val="clear" w:color="auto" w:fill="FFFFFF"/>
        </w:rPr>
        <w:t xml:space="preserve"> - </w:t>
      </w:r>
      <w:r w:rsidRPr="002643FE">
        <w:rPr>
          <w:rFonts w:ascii="Arial" w:eastAsia="Times New Roman" w:hAnsi="Arial" w:cs="Arial"/>
          <w:b/>
          <w:bCs/>
          <w:color w:val="000000"/>
          <w:sz w:val="36"/>
          <w:szCs w:val="36"/>
          <w:shd w:val="clear" w:color="auto" w:fill="FFFFFF"/>
          <w:rtl/>
        </w:rPr>
        <w:t>السنة الثالثة متوسط (الجيل الثاني)</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tl/>
        </w:rPr>
        <w:t>المقطع الثاني</w:t>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التاريخ الوطني</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tl/>
        </w:rPr>
        <w:t>المركبة الثالثة</w:t>
      </w:r>
      <w:r w:rsidRPr="002643FE">
        <w:rPr>
          <w:rFonts w:ascii="Arial" w:eastAsia="Times New Roman" w:hAnsi="Arial" w:cs="Arial"/>
          <w:b/>
          <w:bCs/>
          <w:color w:val="000000"/>
          <w:sz w:val="36"/>
          <w:szCs w:val="36"/>
          <w:shd w:val="clear" w:color="auto" w:fill="FFFFFF"/>
        </w:rPr>
        <w:t>: </w:t>
      </w:r>
      <w:bookmarkStart w:id="0" w:name="_GoBack"/>
      <w:r w:rsidRPr="002643FE">
        <w:rPr>
          <w:rFonts w:ascii="Arial" w:eastAsia="Times New Roman" w:hAnsi="Arial" w:cs="Arial"/>
          <w:b/>
          <w:bCs/>
          <w:color w:val="800080"/>
          <w:sz w:val="36"/>
          <w:szCs w:val="36"/>
          <w:shd w:val="clear" w:color="auto" w:fill="FFFFFF"/>
          <w:rtl/>
        </w:rPr>
        <w:t>مكانة الجزائر الدولية وعلاقاتها الخارجية</w:t>
      </w:r>
      <w:bookmarkEnd w:id="0"/>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u w:val="single"/>
          <w:shd w:val="clear" w:color="auto" w:fill="FFFFFF"/>
          <w:rtl/>
        </w:rPr>
        <w:t>مركب الكفاءة</w:t>
      </w:r>
      <w:r w:rsidRPr="002643FE">
        <w:rPr>
          <w:rFonts w:ascii="Arial" w:eastAsia="Times New Roman" w:hAnsi="Arial" w:cs="Arial"/>
          <w:b/>
          <w:bCs/>
          <w:color w:val="000000"/>
          <w:sz w:val="36"/>
          <w:szCs w:val="36"/>
          <w:u w:val="single"/>
          <w:shd w:val="clear" w:color="auto" w:fill="FFFFFF"/>
        </w:rPr>
        <w:t>:</w:t>
      </w:r>
      <w:r w:rsidRPr="002643FE">
        <w:rPr>
          <w:rFonts w:ascii="Arial" w:eastAsia="Times New Roman" w:hAnsi="Arial" w:cs="Arial"/>
          <w:b/>
          <w:bCs/>
          <w:color w:val="000000"/>
          <w:sz w:val="36"/>
          <w:szCs w:val="36"/>
          <w:shd w:val="clear" w:color="auto" w:fill="FFFFFF"/>
        </w:rPr>
        <w:t> </w:t>
      </w:r>
      <w:r w:rsidRPr="002643FE">
        <w:rPr>
          <w:rFonts w:ascii="Arial" w:eastAsia="Times New Roman" w:hAnsi="Arial" w:cs="Arial"/>
          <w:b/>
          <w:bCs/>
          <w:color w:val="000000"/>
          <w:sz w:val="36"/>
          <w:szCs w:val="36"/>
          <w:shd w:val="clear" w:color="auto" w:fill="FFFFFF"/>
          <w:rtl/>
        </w:rPr>
        <w:t>ابراز علاقات الجزائر الخارجية خلال العهد العثماني</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u w:val="single"/>
          <w:shd w:val="clear" w:color="auto" w:fill="FFFFFF"/>
          <w:rtl/>
        </w:rPr>
        <w:t>الوضعية المشكلة التعلمية الجزئية الثالثة</w:t>
      </w:r>
      <w:r w:rsidRPr="002643FE">
        <w:rPr>
          <w:rFonts w:ascii="Arial" w:eastAsia="Times New Roman" w:hAnsi="Arial" w:cs="Arial"/>
          <w:b/>
          <w:bCs/>
          <w:color w:val="000000"/>
          <w:sz w:val="36"/>
          <w:szCs w:val="36"/>
          <w:u w:val="single"/>
          <w:shd w:val="clear" w:color="auto" w:fill="FFFFFF"/>
        </w:rPr>
        <w:t>:</w:t>
      </w:r>
      <w:r w:rsidRPr="002643FE">
        <w:rPr>
          <w:rFonts w:ascii="Arial" w:eastAsia="Times New Roman" w:hAnsi="Arial" w:cs="Arial"/>
          <w:b/>
          <w:bCs/>
          <w:color w:val="000000"/>
          <w:sz w:val="36"/>
          <w:szCs w:val="36"/>
          <w:shd w:val="clear" w:color="auto" w:fill="FFFFFF"/>
        </w:rPr>
        <w:t> </w:t>
      </w:r>
      <w:r w:rsidRPr="002643FE">
        <w:rPr>
          <w:rFonts w:ascii="Arial" w:eastAsia="Times New Roman" w:hAnsi="Arial" w:cs="Arial"/>
          <w:b/>
          <w:bCs/>
          <w:color w:val="000000"/>
          <w:sz w:val="36"/>
          <w:szCs w:val="36"/>
          <w:shd w:val="clear" w:color="auto" w:fill="FFFFFF"/>
          <w:rtl/>
        </w:rPr>
        <w:t>طلب منك استاذ التاريخ إعداد ورقة حول علاقات الجزائر الخارجية خلال العهد العثماني لتقدمها للحاضرين في الوقفة التي نظمتها مؤسستك بمناسبة الاحتفال بأول نوفمبر "شهر الثورة</w:t>
      </w:r>
      <w:r w:rsidRPr="002643FE">
        <w:rPr>
          <w:rFonts w:ascii="Arial" w:eastAsia="Times New Roman" w:hAnsi="Arial" w:cs="Arial"/>
          <w:b/>
          <w:bCs/>
          <w:color w:val="000000"/>
          <w:sz w:val="36"/>
          <w:szCs w:val="36"/>
          <w:shd w:val="clear" w:color="auto" w:fill="FFFFFF"/>
        </w:rPr>
        <w:t>"</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rPr>
        <w:br/>
      </w:r>
      <w:r w:rsidRPr="002643FE">
        <w:rPr>
          <w:rFonts w:ascii="Arial" w:eastAsia="Times New Roman" w:hAnsi="Arial" w:cs="Arial"/>
          <w:b/>
          <w:bCs/>
          <w:color w:val="FF0000"/>
          <w:sz w:val="36"/>
          <w:szCs w:val="36"/>
          <w:u w:val="single"/>
          <w:shd w:val="clear" w:color="auto" w:fill="FFFFFF"/>
        </w:rPr>
        <w:t xml:space="preserve">01/ </w:t>
      </w:r>
      <w:r w:rsidRPr="002643FE">
        <w:rPr>
          <w:rFonts w:ascii="Arial" w:eastAsia="Times New Roman" w:hAnsi="Arial" w:cs="Arial"/>
          <w:b/>
          <w:bCs/>
          <w:color w:val="FF0000"/>
          <w:sz w:val="36"/>
          <w:szCs w:val="36"/>
          <w:u w:val="single"/>
          <w:shd w:val="clear" w:color="auto" w:fill="FFFFFF"/>
          <w:rtl/>
        </w:rPr>
        <w:t>مظاهر السيادة الجزائرية</w:t>
      </w:r>
      <w:r w:rsidRPr="002643FE">
        <w:rPr>
          <w:rFonts w:ascii="Arial" w:eastAsia="Times New Roman" w:hAnsi="Arial" w:cs="Arial"/>
          <w:b/>
          <w:bCs/>
          <w:color w:val="FF0000"/>
          <w:sz w:val="36"/>
          <w:szCs w:val="36"/>
          <w:u w:val="single"/>
          <w:shd w:val="clear" w:color="auto" w:fill="FFFFFF"/>
        </w:rPr>
        <w:t>:</w:t>
      </w:r>
      <w:r w:rsidRPr="002643FE">
        <w:rPr>
          <w:rFonts w:ascii="Arial" w:eastAsia="Times New Roman" w:hAnsi="Arial" w:cs="Arial"/>
          <w:b/>
          <w:bCs/>
          <w:color w:val="000000"/>
          <w:sz w:val="36"/>
          <w:szCs w:val="36"/>
          <w:shd w:val="clear" w:color="auto" w:fill="FFFFFF"/>
        </w:rPr>
        <w:t> </w:t>
      </w:r>
      <w:r w:rsidRPr="002643FE">
        <w:rPr>
          <w:rFonts w:ascii="Arial" w:eastAsia="Times New Roman" w:hAnsi="Arial" w:cs="Arial"/>
          <w:b/>
          <w:bCs/>
          <w:color w:val="000000"/>
          <w:sz w:val="36"/>
          <w:szCs w:val="36"/>
          <w:shd w:val="clear" w:color="auto" w:fill="FFFFFF"/>
          <w:rtl/>
        </w:rPr>
        <w:t>تمثلت مظاهر السيادة الجزائرية فيمايلي</w:t>
      </w:r>
      <w:r w:rsidRPr="002643FE">
        <w:rPr>
          <w:rFonts w:ascii="Arial" w:eastAsia="Times New Roman" w:hAnsi="Arial" w:cs="Arial"/>
          <w:b/>
          <w:bCs/>
          <w:color w:val="000000"/>
          <w:sz w:val="36"/>
          <w:szCs w:val="36"/>
          <w:shd w:val="clear" w:color="auto" w:fill="FFFFFF"/>
        </w:rPr>
        <w:t>:</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استقلال الجزائر في قراراتها كعقد المعاهدات والاتفاقيات بإسمها</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إتخاذ أختام خاصة بالدولة الجزائرية</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الاستقلال التام عن الباب العالي في تسيير شؤونها</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إقامة الجزائر لتمثيلها الدبلوماسي في عديد من الدول عن طريق السفرات والقنصليات</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قوة أسطولها البحري الذي مكنها من بسط نفوذها في البحر المتوسط</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صك النقود باسمها حيث كان لها عملة خاصة هي ضعف البوجو (ذهبية) والريال (فضية)</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اقامة علاقات خارجية مع الدول دون الرجوع للدولة العثمانية</w:t>
      </w:r>
      <w:r w:rsidRPr="002643FE">
        <w:rPr>
          <w:rFonts w:ascii="Arial" w:eastAsia="Times New Roman" w:hAnsi="Arial" w:cs="Arial"/>
          <w:b/>
          <w:bCs/>
          <w:color w:val="000000"/>
          <w:sz w:val="36"/>
          <w:szCs w:val="36"/>
          <w:shd w:val="clear" w:color="auto" w:fill="FFFFFF"/>
        </w:rPr>
        <w:t>.</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rPr>
        <w:br/>
      </w:r>
      <w:r w:rsidRPr="002643FE">
        <w:rPr>
          <w:rFonts w:ascii="Arial" w:eastAsia="Times New Roman" w:hAnsi="Arial" w:cs="Arial"/>
          <w:b/>
          <w:bCs/>
          <w:color w:val="FF0000"/>
          <w:sz w:val="36"/>
          <w:szCs w:val="36"/>
          <w:u w:val="single"/>
          <w:shd w:val="clear" w:color="auto" w:fill="FFFFFF"/>
        </w:rPr>
        <w:t xml:space="preserve">02/ </w:t>
      </w:r>
      <w:r w:rsidRPr="002643FE">
        <w:rPr>
          <w:rFonts w:ascii="Arial" w:eastAsia="Times New Roman" w:hAnsi="Arial" w:cs="Arial"/>
          <w:b/>
          <w:bCs/>
          <w:color w:val="FF0000"/>
          <w:sz w:val="36"/>
          <w:szCs w:val="36"/>
          <w:u w:val="single"/>
          <w:shd w:val="clear" w:color="auto" w:fill="FFFFFF"/>
          <w:rtl/>
        </w:rPr>
        <w:t>علاقات الجزائر الخارجية</w:t>
      </w:r>
      <w:proofErr w:type="gramStart"/>
      <w:r w:rsidRPr="002643FE">
        <w:rPr>
          <w:rFonts w:ascii="Arial" w:eastAsia="Times New Roman" w:hAnsi="Arial" w:cs="Arial"/>
          <w:b/>
          <w:bCs/>
          <w:color w:val="FF0000"/>
          <w:sz w:val="36"/>
          <w:szCs w:val="36"/>
          <w:u w:val="single"/>
          <w:shd w:val="clear" w:color="auto" w:fill="FFFFFF"/>
        </w:rPr>
        <w:t>:</w:t>
      </w:r>
      <w:proofErr w:type="gramEnd"/>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u w:val="single"/>
          <w:shd w:val="clear" w:color="auto" w:fill="FFFFFF"/>
          <w:rtl/>
        </w:rPr>
        <w:t>أ‌- مع الدولة العثمانية وإيالاتها</w:t>
      </w:r>
      <w:r w:rsidRPr="002643FE">
        <w:rPr>
          <w:rFonts w:ascii="Arial" w:eastAsia="Times New Roman" w:hAnsi="Arial" w:cs="Arial"/>
          <w:b/>
          <w:bCs/>
          <w:color w:val="000000"/>
          <w:sz w:val="36"/>
          <w:szCs w:val="36"/>
          <w:u w:val="single"/>
          <w:shd w:val="clear" w:color="auto" w:fill="FFFFFF"/>
        </w:rPr>
        <w:t>:</w:t>
      </w:r>
      <w:r w:rsidRPr="002643FE">
        <w:rPr>
          <w:rFonts w:ascii="Arial" w:eastAsia="Times New Roman" w:hAnsi="Arial" w:cs="Arial"/>
          <w:b/>
          <w:bCs/>
          <w:color w:val="000000"/>
          <w:sz w:val="36"/>
          <w:szCs w:val="36"/>
          <w:shd w:val="clear" w:color="auto" w:fill="FFFFFF"/>
        </w:rPr>
        <w:t> </w:t>
      </w:r>
      <w:r w:rsidRPr="002643FE">
        <w:rPr>
          <w:rFonts w:ascii="Arial" w:eastAsia="Times New Roman" w:hAnsi="Arial" w:cs="Arial"/>
          <w:b/>
          <w:bCs/>
          <w:color w:val="000000"/>
          <w:sz w:val="36"/>
          <w:szCs w:val="36"/>
          <w:shd w:val="clear" w:color="auto" w:fill="FFFFFF"/>
          <w:rtl/>
        </w:rPr>
        <w:t>تميزت العلاقة الجزائرية العثمانية بالتعاون والمحبة في جميع المجالات، وتجلى ذلك في مشاركتهم معًا ضد الحملات الصليبية و الهجمات الاوروبية على الدولة العثمانية، ونفس الأمر كان مع جميع الإيالات التابعة للدولة العثمانية</w:t>
      </w:r>
      <w:r w:rsidRPr="002643FE">
        <w:rPr>
          <w:rFonts w:ascii="Arial" w:eastAsia="Times New Roman" w:hAnsi="Arial" w:cs="Arial"/>
          <w:b/>
          <w:bCs/>
          <w:color w:val="000000"/>
          <w:sz w:val="36"/>
          <w:szCs w:val="36"/>
          <w:shd w:val="clear" w:color="auto" w:fill="FFFFFF"/>
        </w:rPr>
        <w:t>.</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u w:val="single"/>
          <w:shd w:val="clear" w:color="auto" w:fill="FFFFFF"/>
          <w:rtl/>
        </w:rPr>
        <w:t>ب‌-  مع الدول الاوروبية والولايات المتحدة الامريكية</w:t>
      </w:r>
      <w:r w:rsidRPr="002643FE">
        <w:rPr>
          <w:rFonts w:ascii="Arial" w:eastAsia="Times New Roman" w:hAnsi="Arial" w:cs="Arial"/>
          <w:b/>
          <w:bCs/>
          <w:color w:val="000000"/>
          <w:sz w:val="36"/>
          <w:szCs w:val="36"/>
          <w:u w:val="single"/>
          <w:shd w:val="clear" w:color="auto" w:fill="FFFFFF"/>
        </w:rPr>
        <w:t>:</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أقامت الجزائر علاقات سياسية وتجارية مع العديد من الدول الاوروبية أمثال إيطاليا، ألمانيا، هولندا، النمسا و المجر، بريطانيا، وتربطها علاقة ودية معهم</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كانت العلاقات الجزائرية الاسبانية تعرف توترا شديدًا بسبب أطماع إسبانيا في السواحل الجزائرية</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كانت العلاقات الجزائرية الفرنسية تعرف تباينا بين الصداقة و الوُدِّ تارة والتوتر تارة أخرى</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أمّا الولايات المتحدة الأمريكية فقد سعت هذه الأخيرة إلى عقد معاهدة سلم مع الجزائر وتم ذلك سنة 1795م تلتزم فيها بدفع إتاوات سنوية مقابل ضمان حماية لسفنها التجارية في البحر المتوسط</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rPr>
        <w:br/>
      </w:r>
      <w:r w:rsidRPr="002643FE">
        <w:rPr>
          <w:rFonts w:ascii="Arial" w:eastAsia="Times New Roman" w:hAnsi="Arial" w:cs="Arial"/>
          <w:b/>
          <w:bCs/>
          <w:color w:val="0000FF"/>
          <w:sz w:val="36"/>
          <w:szCs w:val="36"/>
          <w:u w:val="single"/>
          <w:shd w:val="clear" w:color="auto" w:fill="FFFFFF"/>
          <w:rtl/>
        </w:rPr>
        <w:t>نشاط إدماج جزئي</w:t>
      </w:r>
      <w:r w:rsidRPr="002643FE">
        <w:rPr>
          <w:rFonts w:ascii="Arial" w:eastAsia="Times New Roman" w:hAnsi="Arial" w:cs="Arial"/>
          <w:b/>
          <w:bCs/>
          <w:color w:val="0000FF"/>
          <w:sz w:val="36"/>
          <w:szCs w:val="36"/>
          <w:u w:val="single"/>
          <w:shd w:val="clear" w:color="auto" w:fill="FFFFFF"/>
        </w:rPr>
        <w:t>:</w:t>
      </w:r>
    </w:p>
    <w:p w:rsidR="002D19AF" w:rsidRPr="002643FE" w:rsidRDefault="002643FE" w:rsidP="002643FE">
      <w:pPr>
        <w:bidi/>
        <w:rPr>
          <w:b/>
          <w:bCs/>
          <w:sz w:val="36"/>
          <w:szCs w:val="36"/>
        </w:rPr>
      </w:pPr>
      <w:r w:rsidRPr="002643FE">
        <w:rPr>
          <w:rFonts w:ascii="Arial" w:eastAsia="Times New Roman" w:hAnsi="Arial" w:cs="Arial"/>
          <w:b/>
          <w:bCs/>
          <w:color w:val="000000"/>
          <w:sz w:val="36"/>
          <w:szCs w:val="36"/>
        </w:rPr>
        <w:lastRenderedPageBreak/>
        <w:br/>
      </w:r>
      <w:r w:rsidRPr="002643FE">
        <w:rPr>
          <w:rFonts w:ascii="Arial" w:eastAsia="Times New Roman" w:hAnsi="Arial" w:cs="Arial"/>
          <w:b/>
          <w:bCs/>
          <w:color w:val="000000"/>
          <w:sz w:val="36"/>
          <w:szCs w:val="36"/>
          <w:shd w:val="clear" w:color="auto" w:fill="FFFFFF"/>
          <w:rtl/>
        </w:rPr>
        <w:t>تعرضت خلال هذه المركبة لعدة مصطلحات منها: إتفاقية تجارية، تمثيل دبلوماسي، ضعف البوجو، الحملات الصليبية</w:t>
      </w:r>
      <w:r w:rsidRPr="002643FE">
        <w:rPr>
          <w:rFonts w:ascii="Arial" w:eastAsia="Times New Roman" w:hAnsi="Arial" w:cs="Arial"/>
          <w:b/>
          <w:bCs/>
          <w:color w:val="000000"/>
          <w:sz w:val="36"/>
          <w:szCs w:val="36"/>
          <w:shd w:val="clear" w:color="auto" w:fill="FFFFFF"/>
        </w:rPr>
        <w:t>.</w:t>
      </w:r>
      <w:r w:rsidRPr="002643FE">
        <w:rPr>
          <w:rFonts w:ascii="Arial" w:eastAsia="Times New Roman" w:hAnsi="Arial" w:cs="Arial"/>
          <w:b/>
          <w:bCs/>
          <w:color w:val="000000"/>
          <w:sz w:val="36"/>
          <w:szCs w:val="36"/>
        </w:rPr>
        <w:br/>
      </w:r>
      <w:r w:rsidRPr="002643FE">
        <w:rPr>
          <w:rFonts w:ascii="Arial" w:eastAsia="Times New Roman" w:hAnsi="Arial" w:cs="Arial"/>
          <w:b/>
          <w:bCs/>
          <w:color w:val="000000"/>
          <w:sz w:val="36"/>
          <w:szCs w:val="36"/>
          <w:shd w:val="clear" w:color="auto" w:fill="FFFFFF"/>
        </w:rPr>
        <w:t xml:space="preserve">• </w:t>
      </w:r>
      <w:r w:rsidRPr="002643FE">
        <w:rPr>
          <w:rFonts w:ascii="Arial" w:eastAsia="Times New Roman" w:hAnsi="Arial" w:cs="Arial"/>
          <w:b/>
          <w:bCs/>
          <w:color w:val="000000"/>
          <w:sz w:val="36"/>
          <w:szCs w:val="36"/>
          <w:shd w:val="clear" w:color="auto" w:fill="FFFFFF"/>
          <w:rtl/>
        </w:rPr>
        <w:t>حدد مفهومًا لكلٍ منها</w:t>
      </w:r>
    </w:p>
    <w:sectPr w:rsidR="002D19AF" w:rsidRPr="002643FE"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643FE"/>
    <w:rsid w:val="002D1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9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2024-09-01T11:21:00Z</dcterms:modified>
</cp:coreProperties>
</file>