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393" w:rsidRPr="00B73393" w:rsidRDefault="00B73393" w:rsidP="00B73393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الثالثة متوسط (الجيل الثاني) 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المادة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جغرافيا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السكان والبيئة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  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الثالثة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bookmarkStart w:id="0" w:name="_GoBack"/>
      <w:r w:rsidRPr="00B73393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حلول لمواجهة التدهور البيئي في اوربا</w:t>
      </w:r>
      <w:r w:rsidRPr="00B73393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 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bookmarkEnd w:id="0"/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 الكفاءة الثالثة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تجاوز مخاطر التدهور البيئي في اوربا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المشكلة التعلمية الجزئية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خلال تصفحك لمجلة متخصصة في البيئة، لفت انتباهك النموذج الالماني في حل المشاكل البيئية، فعزمت ان تعرف اكثر في الموضوع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01/ </w:t>
      </w:r>
      <w:r w:rsidRPr="00B7339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بطاقة تعريف المانيا</w:t>
      </w:r>
      <w:r w:rsidRPr="00B7339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تقع المانيا وسط اوربا يحدها شمالاً بحر البلطيق والدانمارك وبحر الشمال وجنوبا النمسا وسويسرا، شرقا بولونيا والتشيك وغربا هولندا وبلجيكا ولوكسمبرغ وفرنسا. مساحتها 357021كلم2 وعدد سكانها 82,50 مليون نسمة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أما فلكيا فتقع بين دائرتي عرض 47° و55° شمالا وخطي طول 6° و15° شرقا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تحتوي المانيا على عدة انهار منها: الدانوب، الراين، ونهر الأودر، أما من حيث مناخها فيسودها المناخ القطبي، مناخ البحر المتوسط ، المناخ الجبلي، قاري والمناخ المحيطي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02/ </w:t>
      </w:r>
      <w:r w:rsidRPr="00B7339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الصناعة الالمانية</w:t>
      </w:r>
      <w:r w:rsidRPr="00B7339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تعد المانيا من الدول الرائدة في المجال الصناعي وتعود عوامل قوة صناعتها الى</w:t>
      </w:r>
      <w:proofErr w:type="gramStart"/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احترام العمل وتقديسه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ربط الدراسات النظرية بالتطبيقية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تكوين العمال على الابتكار والتعاون في العمل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وفرة الانهار والبنية التحتية ورؤوس الأموال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وفرة الاستثمارات الداخلية والخارجية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ومن أهم الصناعات في ألمانيا نذكر</w:t>
      </w:r>
      <w:proofErr w:type="gramStart"/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الصناعة الكيمياوية، صناعة السيارات، الصناعة الالكترونية، صناعة الطائرات، الصناعة النووية، الصناعة التكنولوجية والاتصالات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03/ </w:t>
      </w:r>
      <w:r w:rsidRPr="00B7339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الاقاليم الصناعية في المانيا</w:t>
      </w:r>
      <w:proofErr w:type="gramStart"/>
      <w:r w:rsidRPr="00B7339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أ‌- اقليم الراين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وهي منطقة ذات كثافة سكانية عالية وتبرز أهميته في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يساهم بـ 40% من صادرات الاتحاد الاوربي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تتواجد فيه شركات صناعية كبرى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تعتبر اكبر منطقة استقطاب لرؤوس الاموال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انتاج صناعي متنوع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ب‌- اقليم الروهر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تشتهر بارتفاع الكثافة السكانية وتواجد مناجم الفحم والحديد، وهي تعد القلب النابض للاقتصاد الالماني، وتتواجد به محطات توليد الطاقة وشبكة كبيرة للطرق السريعة والسكك والقنوات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br/>
      </w:r>
      <w:proofErr w:type="gramStart"/>
      <w:r w:rsidRPr="00B7339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04</w:t>
      </w:r>
      <w:proofErr w:type="gramEnd"/>
      <w:r w:rsidRPr="00B7339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/ </w:t>
      </w:r>
      <w:r w:rsidRPr="00B7339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النموذج الالماني في حل المشاكل البيئية</w:t>
      </w:r>
      <w:r w:rsidRPr="00B7339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</w:p>
    <w:p w:rsidR="00FC6691" w:rsidRPr="00B73393" w:rsidRDefault="00B73393" w:rsidP="00B73393">
      <w:pPr>
        <w:bidi/>
        <w:rPr>
          <w:b/>
          <w:bCs/>
          <w:sz w:val="36"/>
          <w:szCs w:val="36"/>
        </w:rPr>
      </w:pP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الاتحاد نحو الطاقات المتجددة (مائية، هوائية، شمسية) خاصة بعد الكوارث النووية المتكررة (حادثة فوكوشيما)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القيام بالردم التقني للنفايات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معالجة التلوث المائي عن طريق التطهير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وضع مصافي لمعالجة التلوث الهوائي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القيام بعمليات التشجير الواسع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تخصيص سلل لجمع النفايات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القيام بعمليات تدوير النفايات</w:t>
      </w:r>
      <w:r w:rsidRPr="00B7339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FC6691" w:rsidRPr="00B73393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D0C36"/>
    <w:rsid w:val="007879CF"/>
    <w:rsid w:val="00B73393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2024-09-01T12:00:00Z</dcterms:modified>
</cp:coreProperties>
</file>