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الثانية من التعليم المتوسط (الجيل الثاني) - مادة التاريخ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 الأول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الوثائق التاريخية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المركبة 01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95030A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 </w:t>
      </w:r>
      <w:bookmarkStart w:id="0" w:name="_GoBack"/>
      <w:r w:rsidRPr="0095030A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دراسة الوثيقة التاريخية</w:t>
      </w:r>
      <w:bookmarkEnd w:id="0"/>
    </w:p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proofErr w:type="gramEnd"/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تعريف الوثيقة التاريخية</w:t>
      </w:r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الشاهد الذي ينقل تفاصيل الحدث التاريخي بزمانه و مكانه و جزئياته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خطوات منهجية لدراسة وثيقة تاريخية</w:t>
      </w:r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 ـ مرحلة التقديم</w:t>
      </w:r>
      <w:r w:rsidRPr="0095030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طبيعتها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منها وثائق رسمية (  كالمعاهدات، القوانين، الأوامر... ) و منها غير رسمية ( كالشهدات الحية و المقالات الصحفية....)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مصدرها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التعريف بالمستند ( كتابا، مقتطفا من نشرة، طبعة...)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التعريف بصاحبها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نبذة تاريخية عن صاحب الوثيقة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تحديد زمن و مكان كتابة الوثيقة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مرحلة التحليل</w:t>
      </w:r>
      <w:r w:rsidRPr="0095030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يتم بتقسيم الوثيقة إلى عناصر و أجزاء مع شرح أفكارها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ج- الخاتمة</w:t>
      </w:r>
      <w:r w:rsidRPr="0095030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تقييم نهائي للوثيقة من حيث صلاحيتها  و إبراز أهميتها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ادماج جزئـي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صنف في الجدول مايلي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الأوامر ـ لوائح المؤتمرات ـ التقارير ـ التصريحات ـ المقال الصحفي ـ الشهادات</w:t>
      </w:r>
    </w:p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tbl>
      <w:tblPr>
        <w:bidiVisual/>
        <w:tblW w:w="0" w:type="auto"/>
        <w:tblInd w:w="4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  <w:gridCol w:w="3030"/>
      </w:tblGrid>
      <w:tr w:rsidR="0095030A" w:rsidRPr="0095030A" w:rsidTr="0095030A">
        <w:trPr>
          <w:trHeight w:val="380"/>
        </w:trPr>
        <w:tc>
          <w:tcPr>
            <w:tcW w:w="303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5030A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rtl/>
                <w:lang w:bidi="ar-DZ"/>
              </w:rPr>
              <w:t>وثائق تاريخية رسمية</w:t>
            </w:r>
          </w:p>
        </w:tc>
        <w:tc>
          <w:tcPr>
            <w:tcW w:w="303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5030A">
              <w:rPr>
                <w:rFonts w:ascii="Arial" w:eastAsia="Times New Roman" w:hAnsi="Arial" w:cs="Arial"/>
                <w:b/>
                <w:bCs/>
                <w:color w:val="00B050"/>
                <w:sz w:val="36"/>
                <w:szCs w:val="36"/>
                <w:rtl/>
                <w:lang w:bidi="ar-DZ"/>
              </w:rPr>
              <w:t>وثائق تاريخية غير رسمية</w:t>
            </w:r>
          </w:p>
        </w:tc>
      </w:tr>
      <w:tr w:rsidR="0095030A" w:rsidRPr="0095030A" w:rsidTr="0095030A">
        <w:trPr>
          <w:trHeight w:val="1200"/>
        </w:trPr>
        <w:tc>
          <w:tcPr>
            <w:tcW w:w="303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5030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 </w:t>
            </w:r>
          </w:p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5030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 </w:t>
            </w:r>
          </w:p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5030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lastRenderedPageBreak/>
              <w:t> </w:t>
            </w:r>
          </w:p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5030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 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5030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lastRenderedPageBreak/>
              <w:t> </w:t>
            </w:r>
          </w:p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5030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5030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  <w:lang w:bidi="ar-DZ"/>
              </w:rPr>
              <w:lastRenderedPageBreak/>
              <w:t> </w:t>
            </w:r>
          </w:p>
          <w:p w:rsidR="0095030A" w:rsidRPr="0095030A" w:rsidRDefault="0095030A" w:rsidP="0095030A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5030A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 </w:t>
            </w:r>
          </w:p>
        </w:tc>
      </w:tr>
    </w:tbl>
    <w:p w:rsidR="0095030A" w:rsidRPr="0095030A" w:rsidRDefault="0095030A" w:rsidP="0095030A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r w:rsidRPr="009503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نشاط لا صفي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أدرس صحيفة المدينة المنورة وفق الخطوات المنهجية</w:t>
      </w:r>
      <w:r w:rsidRPr="009503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2D19AF" w:rsidRPr="0095030A" w:rsidRDefault="002D19AF" w:rsidP="0095030A">
      <w:pPr>
        <w:bidi/>
        <w:rPr>
          <w:b/>
          <w:bCs/>
          <w:sz w:val="36"/>
          <w:szCs w:val="36"/>
        </w:rPr>
      </w:pPr>
    </w:p>
    <w:sectPr w:rsidR="002D19AF" w:rsidRPr="0095030A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95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2024-08-31T17:38:00Z</dcterms:modified>
</cp:coreProperties>
</file>