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7AB" w:rsidRPr="004837AB" w:rsidRDefault="004837AB" w:rsidP="004837AB">
      <w:pPr>
        <w:bidi/>
        <w:spacing w:after="0" w:line="240" w:lineRule="auto"/>
        <w:rPr>
          <w:rFonts w:ascii="Arial" w:eastAsia="Times New Roman" w:hAnsi="Arial" w:cs="Arial"/>
          <w:b/>
          <w:bCs/>
          <w:color w:val="FF0000"/>
          <w:sz w:val="36"/>
          <w:szCs w:val="36"/>
          <w:shd w:val="clear" w:color="auto" w:fill="FFFFFF"/>
        </w:rPr>
      </w:pPr>
      <w:r>
        <w:rPr>
          <w:rFonts w:ascii="Arial" w:eastAsia="Times New Roman" w:hAnsi="Arial" w:cs="Arial" w:hint="cs"/>
          <w:b/>
          <w:bCs/>
          <w:color w:val="000000"/>
          <w:sz w:val="36"/>
          <w:szCs w:val="36"/>
          <w:shd w:val="clear" w:color="auto" w:fill="FFFFFF"/>
          <w:rtl/>
        </w:rPr>
        <w:t>ا</w:t>
      </w:r>
      <w:bookmarkStart w:id="0" w:name="_GoBack"/>
      <w:bookmarkEnd w:id="0"/>
      <w:r w:rsidRPr="004837AB">
        <w:rPr>
          <w:rFonts w:ascii="Arial" w:eastAsia="Times New Roman" w:hAnsi="Arial" w:cs="Arial"/>
          <w:b/>
          <w:bCs/>
          <w:color w:val="000000"/>
          <w:sz w:val="36"/>
          <w:szCs w:val="36"/>
          <w:shd w:val="clear" w:color="auto" w:fill="FFFFFF"/>
          <w:rtl/>
        </w:rPr>
        <w:t>لادماج الكلي للمركبات للميدان الثاني في التربية المدنية سنة ثانية متوسط - الجيل الثاني</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الميــــدان الثاني</w:t>
      </w:r>
      <w:r w:rsidRPr="004837AB">
        <w:rPr>
          <w:rFonts w:ascii="Arial" w:eastAsia="Times New Roman" w:hAnsi="Arial" w:cs="Arial"/>
          <w:b/>
          <w:bCs/>
          <w:color w:val="000000"/>
          <w:sz w:val="36"/>
          <w:szCs w:val="36"/>
          <w:shd w:val="clear" w:color="auto" w:fill="FFFFFF"/>
        </w:rPr>
        <w:t>: </w:t>
      </w:r>
      <w:r w:rsidRPr="004837AB">
        <w:rPr>
          <w:rFonts w:ascii="Arial" w:eastAsia="Times New Roman" w:hAnsi="Arial" w:cs="Arial"/>
          <w:b/>
          <w:bCs/>
          <w:color w:val="000000"/>
          <w:sz w:val="36"/>
          <w:szCs w:val="36"/>
          <w:shd w:val="clear" w:color="auto" w:fill="FFFFFF"/>
          <w:rtl/>
        </w:rPr>
        <w:t>الحياة المدنية</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Pr>
        <w:t> </w:t>
      </w:r>
      <w:r w:rsidRPr="004837AB">
        <w:rPr>
          <w:rFonts w:ascii="Arial" w:eastAsia="Times New Roman" w:hAnsi="Arial" w:cs="Arial"/>
          <w:b/>
          <w:bCs/>
          <w:color w:val="000000"/>
          <w:sz w:val="36"/>
          <w:szCs w:val="36"/>
          <w:shd w:val="clear" w:color="auto" w:fill="FFFFFF"/>
          <w:rtl/>
        </w:rPr>
        <w:t>الكفاءة الختامية</w:t>
      </w:r>
      <w:r w:rsidRPr="004837AB">
        <w:rPr>
          <w:rFonts w:ascii="Arial" w:eastAsia="Times New Roman" w:hAnsi="Arial" w:cs="Arial"/>
          <w:b/>
          <w:bCs/>
          <w:color w:val="000000"/>
          <w:sz w:val="36"/>
          <w:szCs w:val="36"/>
          <w:shd w:val="clear" w:color="auto" w:fill="FFFFFF"/>
        </w:rPr>
        <w:t>: </w:t>
      </w:r>
      <w:r w:rsidRPr="004837AB">
        <w:rPr>
          <w:rFonts w:ascii="Arial" w:eastAsia="Times New Roman" w:hAnsi="Arial" w:cs="Arial"/>
          <w:b/>
          <w:bCs/>
          <w:color w:val="000000"/>
          <w:sz w:val="36"/>
          <w:szCs w:val="36"/>
          <w:shd w:val="clear" w:color="auto" w:fill="FFFFFF"/>
          <w:rtl/>
        </w:rPr>
        <w:t>ينطلق من الحق في الاعلام للتعبير عن تمسكه بحرية التعبير واحترامه لحرية الاخرين</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المركبة الرابعة</w:t>
      </w:r>
      <w:r w:rsidRPr="004837AB">
        <w:rPr>
          <w:rFonts w:ascii="Arial" w:eastAsia="Times New Roman" w:hAnsi="Arial" w:cs="Arial"/>
          <w:b/>
          <w:bCs/>
          <w:color w:val="000000"/>
          <w:sz w:val="36"/>
          <w:szCs w:val="36"/>
          <w:shd w:val="clear" w:color="auto" w:fill="FFFFFF"/>
        </w:rPr>
        <w:t xml:space="preserve"> : </w:t>
      </w:r>
      <w:r w:rsidRPr="004837AB">
        <w:rPr>
          <w:rFonts w:ascii="Arial" w:eastAsia="Times New Roman" w:hAnsi="Arial" w:cs="Arial"/>
          <w:b/>
          <w:bCs/>
          <w:color w:val="800080"/>
          <w:sz w:val="36"/>
          <w:szCs w:val="36"/>
          <w:shd w:val="clear" w:color="auto" w:fill="FFFFFF"/>
          <w:rtl/>
        </w:rPr>
        <w:t>الادماج الكلي للمركبات</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rPr>
        <w:br/>
      </w:r>
      <w:r w:rsidRPr="004837AB">
        <w:rPr>
          <w:rFonts w:ascii="Arial" w:eastAsia="Times New Roman" w:hAnsi="Arial" w:cs="Arial"/>
          <w:b/>
          <w:bCs/>
          <w:color w:val="FF0000"/>
          <w:sz w:val="36"/>
          <w:szCs w:val="36"/>
          <w:shd w:val="clear" w:color="auto" w:fill="FFFFFF"/>
          <w:rtl/>
        </w:rPr>
        <w:t>الوضعية المشكلة الانطلاقية</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في حوار داخل قطار لفت انتباه زميلك مقولة أحدهم أن للإنسان القدرة على الاتصال والتواصل مع غيره من البشر بعدة طرق ووسائل مهي جزء لا يتجزأ من حياته ولا يمكنه الاستغناء عنه فسألك زميلك عن أهم وسائل الاعلام وأهميتها ودورها في حماية حرية التعبير واحترام الرأي المخالف والحيان الخاصة</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rPr>
        <w:br/>
      </w:r>
      <w:r w:rsidRPr="004837AB">
        <w:rPr>
          <w:rFonts w:ascii="Arial" w:eastAsia="Times New Roman" w:hAnsi="Arial" w:cs="Arial"/>
          <w:b/>
          <w:bCs/>
          <w:color w:val="FF0000"/>
          <w:sz w:val="36"/>
          <w:szCs w:val="36"/>
          <w:shd w:val="clear" w:color="auto" w:fill="FFFFFF"/>
          <w:rtl/>
        </w:rPr>
        <w:t>السياق</w:t>
      </w:r>
      <w:r w:rsidRPr="004837AB">
        <w:rPr>
          <w:rFonts w:ascii="Arial" w:eastAsia="Times New Roman" w:hAnsi="Arial" w:cs="Arial"/>
          <w:b/>
          <w:bCs/>
          <w:color w:val="FF0000"/>
          <w:sz w:val="36"/>
          <w:szCs w:val="36"/>
          <w:shd w:val="clear" w:color="auto" w:fill="FFFFFF"/>
        </w:rPr>
        <w:t xml:space="preserve"> :</w:t>
      </w:r>
    </w:p>
    <w:p w:rsidR="002D19AF" w:rsidRPr="004837AB" w:rsidRDefault="004837AB" w:rsidP="004837AB">
      <w:pPr>
        <w:bidi/>
        <w:rPr>
          <w:b/>
          <w:bCs/>
          <w:sz w:val="36"/>
          <w:szCs w:val="36"/>
        </w:rPr>
      </w:pPr>
      <w:r w:rsidRPr="004837AB">
        <w:rPr>
          <w:rFonts w:ascii="Arial" w:eastAsia="Times New Roman" w:hAnsi="Arial" w:cs="Arial"/>
          <w:b/>
          <w:bCs/>
          <w:color w:val="000000"/>
          <w:sz w:val="36"/>
          <w:szCs w:val="36"/>
          <w:shd w:val="clear" w:color="auto" w:fill="FFFFFF"/>
          <w:rtl/>
        </w:rPr>
        <w:t>تابعت رفقة أبيك حصة تليفزيونية حوارية كان موضوعها حرية الاعلام والتعبير وعلاقتهما بالحياة الخاصة للأفراد فاحتدم الصراع بين المتحاورين. فمنهم من يدعي أن حرية الاعلام والتعبير لا يجب أن تكون مقيدة بنما يرى الطرف الاخر ضرورة وجود ضوابط لها. فطلب منك أبوك أن تبين موقفك من الطرفين</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rPr>
        <w:br/>
      </w:r>
      <w:r w:rsidRPr="004837AB">
        <w:rPr>
          <w:rFonts w:ascii="Arial" w:eastAsia="Times New Roman" w:hAnsi="Arial" w:cs="Arial"/>
          <w:b/>
          <w:bCs/>
          <w:color w:val="FF0000"/>
          <w:sz w:val="36"/>
          <w:szCs w:val="36"/>
          <w:shd w:val="clear" w:color="auto" w:fill="FFFFFF"/>
          <w:rtl/>
        </w:rPr>
        <w:t>السندات</w:t>
      </w:r>
      <w:r w:rsidRPr="004837AB">
        <w:rPr>
          <w:rFonts w:ascii="Arial" w:eastAsia="Times New Roman" w:hAnsi="Arial" w:cs="Arial"/>
          <w:b/>
          <w:bCs/>
          <w:color w:val="FF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السند</w:t>
      </w:r>
      <w:r w:rsidRPr="004837AB">
        <w:rPr>
          <w:rFonts w:ascii="Arial" w:eastAsia="Times New Roman" w:hAnsi="Arial" w:cs="Arial"/>
          <w:b/>
          <w:bCs/>
          <w:color w:val="000000"/>
          <w:sz w:val="36"/>
          <w:szCs w:val="36"/>
          <w:shd w:val="clear" w:color="auto" w:fill="FFFFFF"/>
        </w:rPr>
        <w:t xml:space="preserve"> (1):&lt;&lt;</w:t>
      </w:r>
      <w:r w:rsidRPr="004837AB">
        <w:rPr>
          <w:rFonts w:ascii="Arial" w:eastAsia="Times New Roman" w:hAnsi="Arial" w:cs="Arial"/>
          <w:b/>
          <w:bCs/>
          <w:color w:val="000000"/>
          <w:sz w:val="36"/>
          <w:szCs w:val="36"/>
          <w:shd w:val="clear" w:color="auto" w:fill="FFFFFF"/>
          <w:rtl/>
        </w:rPr>
        <w:t>لايصح أن تؤدي حرية التعبير الى فاحش القول أو ترويج الاشاعات وتسريب أسرار الدولة للعدو</w:t>
      </w:r>
      <w:r w:rsidRPr="004837AB">
        <w:rPr>
          <w:rFonts w:ascii="Arial" w:eastAsia="Times New Roman" w:hAnsi="Arial" w:cs="Arial"/>
          <w:b/>
          <w:bCs/>
          <w:color w:val="000000"/>
          <w:sz w:val="36"/>
          <w:szCs w:val="36"/>
          <w:shd w:val="clear" w:color="auto" w:fill="FFFFFF"/>
        </w:rPr>
        <w:t xml:space="preserve">&gt;&gt; - </w:t>
      </w:r>
      <w:r w:rsidRPr="004837AB">
        <w:rPr>
          <w:rFonts w:ascii="Arial" w:eastAsia="Times New Roman" w:hAnsi="Arial" w:cs="Arial"/>
          <w:b/>
          <w:bCs/>
          <w:color w:val="000000"/>
          <w:sz w:val="36"/>
          <w:szCs w:val="36"/>
          <w:shd w:val="clear" w:color="auto" w:fill="FFFFFF"/>
          <w:rtl/>
        </w:rPr>
        <w:t>من كتاب التربية المدنية 4 متوسط</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السند</w:t>
      </w:r>
      <w:r w:rsidRPr="004837AB">
        <w:rPr>
          <w:rFonts w:ascii="Arial" w:eastAsia="Times New Roman" w:hAnsi="Arial" w:cs="Arial"/>
          <w:b/>
          <w:bCs/>
          <w:color w:val="000000"/>
          <w:sz w:val="36"/>
          <w:szCs w:val="36"/>
          <w:shd w:val="clear" w:color="auto" w:fill="FFFFFF"/>
        </w:rPr>
        <w:t xml:space="preserve"> (2):&lt;&lt; </w:t>
      </w:r>
      <w:r w:rsidRPr="004837AB">
        <w:rPr>
          <w:rFonts w:ascii="Arial" w:eastAsia="Times New Roman" w:hAnsi="Arial" w:cs="Arial"/>
          <w:b/>
          <w:bCs/>
          <w:color w:val="000000"/>
          <w:sz w:val="36"/>
          <w:szCs w:val="36"/>
          <w:shd w:val="clear" w:color="auto" w:fill="FFFFFF"/>
          <w:rtl/>
        </w:rPr>
        <w:t xml:space="preserve">الأصل في حرية الصحافة هوحق نشر الأخبار طالما توفرت شروط حسن النية, والمصلحة العامة والموضوعية وتحري الدقة </w:t>
      </w:r>
      <w:r w:rsidRPr="004837AB">
        <w:rPr>
          <w:rFonts w:ascii="Arial" w:eastAsia="Times New Roman" w:hAnsi="Arial" w:cs="Arial"/>
          <w:b/>
          <w:bCs/>
          <w:color w:val="000000"/>
          <w:sz w:val="36"/>
          <w:szCs w:val="36"/>
          <w:shd w:val="clear" w:color="auto" w:fill="FFFFFF"/>
        </w:rPr>
        <w:t>&gt;&gt;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Pr>
        <w:t xml:space="preserve">- </w:t>
      </w:r>
      <w:r w:rsidRPr="004837AB">
        <w:rPr>
          <w:rFonts w:ascii="Arial" w:eastAsia="Times New Roman" w:hAnsi="Arial" w:cs="Arial"/>
          <w:b/>
          <w:bCs/>
          <w:color w:val="000000"/>
          <w:sz w:val="36"/>
          <w:szCs w:val="36"/>
          <w:shd w:val="clear" w:color="auto" w:fill="FFFFFF"/>
          <w:rtl/>
        </w:rPr>
        <w:t>محمد السعيد ابراهيم : حرية الصحافة ص66</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السند</w:t>
      </w:r>
      <w:r w:rsidRPr="004837AB">
        <w:rPr>
          <w:rFonts w:ascii="Arial" w:eastAsia="Times New Roman" w:hAnsi="Arial" w:cs="Arial"/>
          <w:b/>
          <w:bCs/>
          <w:color w:val="000000"/>
          <w:sz w:val="36"/>
          <w:szCs w:val="36"/>
          <w:shd w:val="clear" w:color="auto" w:fill="FFFFFF"/>
        </w:rPr>
        <w:t xml:space="preserve"> (3):&lt;&lt; </w:t>
      </w:r>
      <w:r w:rsidRPr="004837AB">
        <w:rPr>
          <w:rFonts w:ascii="Arial" w:eastAsia="Times New Roman" w:hAnsi="Arial" w:cs="Arial"/>
          <w:b/>
          <w:bCs/>
          <w:color w:val="000000"/>
          <w:sz w:val="36"/>
          <w:szCs w:val="36"/>
          <w:shd w:val="clear" w:color="auto" w:fill="FFFFFF"/>
          <w:rtl/>
        </w:rPr>
        <w:t>يجب عدم افشاء خصوصيات الناس والمساس بسمعتهم أو الاساءة الى مكانتهم أمام الآخرين بغير أدلة تثبت صحة الادعاء محل الاعلام</w:t>
      </w:r>
      <w:r w:rsidRPr="004837AB">
        <w:rPr>
          <w:rFonts w:ascii="Arial" w:eastAsia="Times New Roman" w:hAnsi="Arial" w:cs="Arial"/>
          <w:b/>
          <w:bCs/>
          <w:color w:val="000000"/>
          <w:sz w:val="36"/>
          <w:szCs w:val="36"/>
          <w:shd w:val="clear" w:color="auto" w:fill="FFFFFF"/>
        </w:rPr>
        <w:t>&gt;&gt;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Pr>
        <w:t xml:space="preserve">- </w:t>
      </w:r>
      <w:r w:rsidRPr="004837AB">
        <w:rPr>
          <w:rFonts w:ascii="Arial" w:eastAsia="Times New Roman" w:hAnsi="Arial" w:cs="Arial"/>
          <w:b/>
          <w:bCs/>
          <w:color w:val="000000"/>
          <w:sz w:val="36"/>
          <w:szCs w:val="36"/>
          <w:shd w:val="clear" w:color="auto" w:fill="FFFFFF"/>
          <w:rtl/>
        </w:rPr>
        <w:t>اسماعيل البدري : المرجع السابق ص65</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التعليمة</w:t>
      </w:r>
      <w:r w:rsidRPr="004837AB">
        <w:rPr>
          <w:rFonts w:ascii="Arial" w:eastAsia="Times New Roman" w:hAnsi="Arial" w:cs="Arial"/>
          <w:b/>
          <w:bCs/>
          <w:color w:val="000000"/>
          <w:sz w:val="36"/>
          <w:szCs w:val="36"/>
          <w:shd w:val="clear" w:color="auto" w:fill="FFFFFF"/>
        </w:rPr>
        <w:t xml:space="preserve"> : </w:t>
      </w:r>
      <w:r w:rsidRPr="004837AB">
        <w:rPr>
          <w:rFonts w:ascii="Arial" w:eastAsia="Times New Roman" w:hAnsi="Arial" w:cs="Arial"/>
          <w:b/>
          <w:bCs/>
          <w:color w:val="000000"/>
          <w:sz w:val="36"/>
          <w:szCs w:val="36"/>
          <w:shd w:val="clear" w:color="auto" w:fill="FFFFFF"/>
          <w:rtl/>
        </w:rPr>
        <w:t>اعتمادا على السندات 1و2و3 ومكتسباتك القبلية فسر لوالدك أي الرأيين تؤيد مبررا موقفك في فقرة من 10أسطر</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tl/>
        </w:rPr>
        <w:t>حل الوضعية المشكلة الانطلاقية</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Pr>
        <w:lastRenderedPageBreak/>
        <w:t xml:space="preserve">1- </w:t>
      </w:r>
      <w:r w:rsidRPr="004837AB">
        <w:rPr>
          <w:rFonts w:ascii="Arial" w:eastAsia="Times New Roman" w:hAnsi="Arial" w:cs="Arial"/>
          <w:b/>
          <w:bCs/>
          <w:color w:val="000000"/>
          <w:sz w:val="36"/>
          <w:szCs w:val="36"/>
          <w:shd w:val="clear" w:color="auto" w:fill="FFFFFF"/>
          <w:rtl/>
        </w:rPr>
        <w:t>التعرف على وسائل الاعلام ومواقع شبكات التواصل الاجتماعي وابراز أهميتها الثقافية والاجتماعية</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Pr>
        <w:t xml:space="preserve">2- </w:t>
      </w:r>
      <w:r w:rsidRPr="004837AB">
        <w:rPr>
          <w:rFonts w:ascii="Arial" w:eastAsia="Times New Roman" w:hAnsi="Arial" w:cs="Arial"/>
          <w:b/>
          <w:bCs/>
          <w:color w:val="000000"/>
          <w:sz w:val="36"/>
          <w:szCs w:val="36"/>
          <w:shd w:val="clear" w:color="auto" w:fill="FFFFFF"/>
          <w:rtl/>
        </w:rPr>
        <w:t>ادراك مخاطر سوء استعمال الاعلام وشبكات التواصل الاجتماعي على الفرد والمجتمع</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Pr>
        <w:t xml:space="preserve">3- </w:t>
      </w:r>
      <w:r w:rsidRPr="004837AB">
        <w:rPr>
          <w:rFonts w:ascii="Arial" w:eastAsia="Times New Roman" w:hAnsi="Arial" w:cs="Arial"/>
          <w:b/>
          <w:bCs/>
          <w:color w:val="000000"/>
          <w:sz w:val="36"/>
          <w:szCs w:val="36"/>
          <w:shd w:val="clear" w:color="auto" w:fill="FFFFFF"/>
          <w:rtl/>
        </w:rPr>
        <w:t>ضرورة التقيد بضوابط وآداب الحوار واحترام الرأي المخالف وما تتركه من أثار حسنة بين أفراد المجتمع</w:t>
      </w:r>
      <w:r w:rsidRPr="004837AB">
        <w:rPr>
          <w:rFonts w:ascii="Arial" w:eastAsia="Times New Roman" w:hAnsi="Arial" w:cs="Arial"/>
          <w:b/>
          <w:bCs/>
          <w:color w:val="000000"/>
          <w:sz w:val="36"/>
          <w:szCs w:val="36"/>
          <w:shd w:val="clear" w:color="auto" w:fill="FFFFFF"/>
        </w:rPr>
        <w:t>.</w:t>
      </w:r>
      <w:r w:rsidRPr="004837AB">
        <w:rPr>
          <w:rFonts w:ascii="Arial" w:eastAsia="Times New Roman" w:hAnsi="Arial" w:cs="Arial"/>
          <w:b/>
          <w:bCs/>
          <w:color w:val="000000"/>
          <w:sz w:val="36"/>
          <w:szCs w:val="36"/>
        </w:rPr>
        <w:br/>
      </w:r>
      <w:r w:rsidRPr="004837AB">
        <w:rPr>
          <w:rFonts w:ascii="Arial" w:eastAsia="Times New Roman" w:hAnsi="Arial" w:cs="Arial"/>
          <w:b/>
          <w:bCs/>
          <w:color w:val="000000"/>
          <w:sz w:val="36"/>
          <w:szCs w:val="36"/>
          <w:shd w:val="clear" w:color="auto" w:fill="FFFFFF"/>
        </w:rPr>
        <w:t xml:space="preserve">4- </w:t>
      </w:r>
      <w:r w:rsidRPr="004837AB">
        <w:rPr>
          <w:rFonts w:ascii="Arial" w:eastAsia="Times New Roman" w:hAnsi="Arial" w:cs="Arial"/>
          <w:b/>
          <w:bCs/>
          <w:color w:val="000000"/>
          <w:sz w:val="36"/>
          <w:szCs w:val="36"/>
          <w:shd w:val="clear" w:color="auto" w:fill="FFFFFF"/>
          <w:rtl/>
        </w:rPr>
        <w:t>ضرورة احترام الحياة الخاصة للفراد وعدم الاعتداء عليها مهما كانت الظروف في يعاقب عليها الشرع والقانون وتنقص من قيمة الشخص في المجتمع</w:t>
      </w:r>
      <w:r w:rsidRPr="004837AB">
        <w:rPr>
          <w:rFonts w:ascii="Arial" w:eastAsia="Times New Roman" w:hAnsi="Arial" w:cs="Arial"/>
          <w:b/>
          <w:bCs/>
          <w:color w:val="000000"/>
          <w:sz w:val="36"/>
          <w:szCs w:val="36"/>
          <w:shd w:val="clear" w:color="auto" w:fill="FFFFFF"/>
        </w:rPr>
        <w:t>.</w:t>
      </w:r>
    </w:p>
    <w:sectPr w:rsidR="002D19AF" w:rsidRPr="004837AB"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483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7F35"/>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07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2024-09-01T09:04:00Z</dcterms:modified>
</cp:coreProperties>
</file>