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F0" w:rsidRPr="004373F0" w:rsidRDefault="004373F0" w:rsidP="004373F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المستوى: الثانية متوسط - المادة:  تربية مدنية                                                                    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 الميدان الأول : </w:t>
      </w:r>
      <w:r w:rsidRPr="004373F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الحياة الجماعية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الكفاءة الختامية: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يمارس الحوار البناء بإعتباره سلوك حضاري وأساسي في الحياة الجماعية لحل المشاكل داخل الأطر النظامية.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المركبة الأولى: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التنظيمات الإجتماعية والثقافية والرياضية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1- تعريف الجمعية: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هي إجتماع لأشخاص طبيعيين أو معنويين على أساس تعاقدي " إتفاقية" ولغرض غير مربح كما يشتركون في تسخير معارفهم ووسائلهم لمدة محدودة من أجل ترقية الأنشطة ذات الطابع المهني والإجتماعي والعلمي والديني......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2- أنواعها 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جمعية ذات طابع إجتماعي: مهمتها تقديم المساعدات لذوي الحاجات كجمعية الإرشاد والإصلاح.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جمعية ذات طابع ثقافي: الحفاظ على التراث والهوية الثقافية للمجتمع كجمعية الستار الثقافية للمسرح والتلفزيون والسينما.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جمعية ذات طابع رياضي: تنمية وتطوير الرياضات الفردية والجماعية كجمعية الرائد الشبانية.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3- مهامها: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تنشا الجمعيات قصد تكوين الأفراد وإكسابهم السلوكيات الحميدة التي تعود بالنفع على الفرد و المجتمع ، ومن هذه السلوكيات 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تنمية روح العمل الجماعي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اكتساب النظام و التحلي بالانضباط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إبراز المبادرات الفردية و تشجيعها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الإعداد لتحمل المسؤوليات.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التشجيع على الحوار كأسلوب حضاري لحل المشاكل في إطار منظم .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4- أهدافها :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تربية الطفل والشاب تربية سليمة وفق قيم ومبادئ المجتمع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تحقيق التعاون والعمل الجماعي وتحقيق التطور والازدهار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تقديم المساعدة والقدرة على تحمل المسؤولية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- نشر الوعي الفردي والجماعي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تلقين الشباب وصقل مواهبهم وتطويرها</w:t>
      </w:r>
    </w:p>
    <w:p w:rsidR="004373F0" w:rsidRPr="004373F0" w:rsidRDefault="004373F0" w:rsidP="004373F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4373F0" w:rsidRPr="004373F0" w:rsidRDefault="004373F0" w:rsidP="004373F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4373F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ادماج جزئـي</w:t>
      </w:r>
      <w:r w:rsidRPr="004373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أتمم الجدول الموالي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6378"/>
      </w:tblGrid>
      <w:tr w:rsidR="004373F0" w:rsidRPr="004373F0" w:rsidTr="004373F0">
        <w:trPr>
          <w:trHeight w:val="487"/>
        </w:trPr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    </w:t>
            </w:r>
            <w:r w:rsidRPr="004373F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الجمعية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بعض أنشطتها</w:t>
            </w:r>
          </w:p>
        </w:tc>
      </w:tr>
      <w:tr w:rsidR="004373F0" w:rsidRPr="004373F0" w:rsidTr="004373F0"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العناية بالمسنين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</w:tr>
      <w:tr w:rsidR="004373F0" w:rsidRPr="004373F0" w:rsidTr="004373F0"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رعاية الأيتام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</w:tr>
      <w:tr w:rsidR="004373F0" w:rsidRPr="004373F0" w:rsidTr="004373F0">
        <w:tc>
          <w:tcPr>
            <w:tcW w:w="285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العناية بالحيوانات المتشردة 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</w:tr>
    </w:tbl>
    <w:p w:rsidR="004373F0" w:rsidRPr="004373F0" w:rsidRDefault="004373F0" w:rsidP="004373F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4373F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الحل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6378"/>
      </w:tblGrid>
      <w:tr w:rsidR="004373F0" w:rsidRPr="004373F0" w:rsidTr="004373F0">
        <w:trPr>
          <w:trHeight w:val="353"/>
        </w:trPr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    </w:t>
            </w:r>
            <w:r w:rsidRPr="004373F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الجمعية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بعض أنشطتها</w:t>
            </w:r>
          </w:p>
        </w:tc>
      </w:tr>
      <w:tr w:rsidR="004373F0" w:rsidRPr="004373F0" w:rsidTr="004373F0"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العناية بالمسنين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تأمين المأوى و الطعام لكبار السن</w:t>
            </w:r>
          </w:p>
        </w:tc>
      </w:tr>
      <w:tr w:rsidR="004373F0" w:rsidRPr="004373F0" w:rsidTr="004373F0">
        <w:tc>
          <w:tcPr>
            <w:tcW w:w="2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رعاية الأيتام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رعاية الأطفال الذين ليس لهم عائلات و توفير لهم الإطعام و الملابس</w:t>
            </w:r>
          </w:p>
        </w:tc>
      </w:tr>
      <w:tr w:rsidR="004373F0" w:rsidRPr="004373F0" w:rsidTr="004373F0">
        <w:tc>
          <w:tcPr>
            <w:tcW w:w="285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العناية بالحيوانات المتشردة 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3F0" w:rsidRPr="004373F0" w:rsidRDefault="004373F0" w:rsidP="004373F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4373F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الإعتناء بالحيوانات المتشردة  كالقطط و الكلاب و تأمين المأوى لها</w:t>
            </w:r>
          </w:p>
        </w:tc>
      </w:tr>
    </w:tbl>
    <w:p w:rsidR="002D19AF" w:rsidRPr="004373F0" w:rsidRDefault="002D19AF" w:rsidP="004373F0">
      <w:pPr>
        <w:bidi/>
        <w:rPr>
          <w:b/>
          <w:bCs/>
          <w:sz w:val="36"/>
          <w:szCs w:val="36"/>
        </w:rPr>
      </w:pPr>
      <w:bookmarkStart w:id="0" w:name="_GoBack"/>
      <w:bookmarkEnd w:id="0"/>
    </w:p>
    <w:sectPr w:rsidR="002D19AF" w:rsidRPr="004373F0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4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3E25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7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73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7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2024-09-01T08:50:00Z</dcterms:modified>
</cp:coreProperties>
</file>