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75" w:rsidRPr="00EC3775" w:rsidRDefault="00EC3775" w:rsidP="00EC3775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 السكان و الموارد الطبيعية في الصين و اليابان للسنة الثانية متوسط (الجيل الثاني)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المقطع الثاني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السكان و التنمية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التشخيص الديمغرافي في اليابان و الصين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 الجزئية رم ق 01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EC3775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الصين و اليابان 2 (السكان و الموارد الطبيعية)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 </w:t>
      </w:r>
      <w:r w:rsidRPr="00EC377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السكان في الصين و اليابان</w:t>
      </w:r>
      <w:r w:rsidRPr="00EC377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أ- نمو السكان في الصين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إرتفع عدد السكان خلال 40 سنة بزيادة 15 مليون نسمة مما إستدعى شروع الدولة في تحديد النسل سنة 1980 م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ب- نمو السكان في اليابان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تراجع عدد سكان اليابان حوالي مليون نسمة في ظرف 5 أعوام مما إستدعي شروع الدولة في تحفيز السكان على الزواج و الإنجاب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EC377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EC377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التركيب العمري و الإقتصادي في الصين و اليابان</w:t>
      </w:r>
      <w:r w:rsidRPr="00EC377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-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الصين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بلغ عدد سكانها لسنة 2015 حوالي 1.4 مليون نسمة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1/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التركيب العمري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0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إلى 14 سنة يمثلون نسبة 17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%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15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إلى 64 سنة يمثلون نسبة 73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%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65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سنة يمثلون نسبة 10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%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2/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التركيب الإقتصادي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الخدمات 36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%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الزراعة 34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%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الصناعة 30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%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-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اليابان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بلغ عدد سكانها لسنة 2015 حوالي 127 مليون نسمة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1/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التركيب العمري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0إلى 14 سنة يمثلون نسبة 13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%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15 إلى 64 سنة يمثلون نسبة 61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%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أكثر من 65 سنة يمثلون نسبة 26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%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2/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التركيب الإقتصادي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الخدمات 70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%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الصناعة 26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%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الزراعة 4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%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r w:rsidRPr="00EC377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التوزيع و الكثافة السكانية في الصين و اليابان</w:t>
      </w:r>
      <w:r w:rsidRPr="00EC377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الصين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</w:p>
    <w:p w:rsidR="002D19AF" w:rsidRPr="00EC3775" w:rsidRDefault="00EC3775" w:rsidP="00EC3775">
      <w:pPr>
        <w:bidi/>
        <w:rPr>
          <w:b/>
          <w:bCs/>
          <w:sz w:val="36"/>
          <w:szCs w:val="36"/>
        </w:rPr>
      </w:pP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يتوزع السكان بشكل غير منتظم و يتركز أغلبهم في الجهة الشرقية بكثافة تفوق 500 ن/كلم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اليابان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يتركز السكان على الساحل الجنوبي بكثافة عالية تفوق 1000 ن كلم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4- </w:t>
      </w:r>
      <w:r w:rsidRPr="00EC377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الموارد الطبيعية في الصين و اليابان</w:t>
      </w:r>
      <w:r w:rsidRPr="00EC377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-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المساحات الزراعية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تقدر الأراضي الزراعية في الصين ب 7.90% من المساحة الكلية و هي قليلة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تقدر الأراضي الزراعية في اليابان ب 10% و هي قليلة مقارنة بعدد سكانها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-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الموارد المعدنية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الصين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/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تتوفر على موارد معدنية أهمها : الحديد.البوسكيت و قصدير و نحاس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اليابان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/ 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تعاني من قلة الموارد المعدنية حيث تعتمد على إستيراد حاجاتها كالفحم و النحاس و القصدير و الزنك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- </w:t>
      </w:r>
      <w:proofErr w:type="gramStart"/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الموارد الطاقوية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الصين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تتوفر على موارد طاقوية هامة مثل البترول و الكهرباء و الفحم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اليابان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تعتمد على الإستيراد خاصة الغاز الطبيعي بالإضافة إلى البترول</w:t>
      </w:r>
      <w:r w:rsidRPr="00EC377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2D19AF" w:rsidRPr="00EC3775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E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2024-09-01T08:14:00Z</dcterms:modified>
</cp:coreProperties>
</file>