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19AF" w:rsidRDefault="00D31778" w:rsidP="0023540E">
      <w:pPr>
        <w:bidi/>
      </w:pPr>
      <w:r w:rsidRPr="00D31778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المستوى : الثانية  متوسط  جغرافيا</w:t>
      </w:r>
      <w:r w:rsidRPr="00D31778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br/>
      </w:r>
      <w:r w:rsidRPr="00D31778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الميدان الأول :المجال الجُغرافي</w:t>
      </w:r>
      <w:r>
        <w:rPr>
          <w:rFonts w:ascii="Arial" w:hAnsi="Arial" w:cs="Arial" w:hint="cs"/>
          <w:b/>
          <w:bCs/>
          <w:color w:val="000000"/>
          <w:sz w:val="36"/>
          <w:szCs w:val="36"/>
          <w:shd w:val="clear" w:color="auto" w:fill="FFFFFF"/>
          <w:rtl/>
        </w:rPr>
        <w:t xml:space="preserve"> </w:t>
      </w:r>
      <w:r w:rsidRPr="00D31778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الكفاءة الختامية :يستغل أدوات المادة لشرح أثر المناخ الموسمي في آسيا الاستوائية</w:t>
      </w:r>
      <w:r w:rsidRPr="00D31778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br/>
      </w:r>
      <w:r w:rsidRPr="00D31778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المركبة</w:t>
      </w:r>
      <w:r w:rsidRPr="00D31778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>: </w:t>
      </w:r>
      <w:bookmarkStart w:id="0" w:name="_GoBack"/>
      <w:r w:rsidRPr="00D31778">
        <w:rPr>
          <w:rFonts w:ascii="Arial" w:hAnsi="Arial" w:cs="Arial"/>
          <w:b/>
          <w:bCs/>
          <w:color w:val="0000FF"/>
          <w:sz w:val="36"/>
          <w:szCs w:val="36"/>
          <w:shd w:val="clear" w:color="auto" w:fill="FFFFFF"/>
          <w:rtl/>
        </w:rPr>
        <w:t>العوامل المُتحكمة في مُناخ قارة آسيا</w:t>
      </w:r>
      <w:bookmarkEnd w:id="0"/>
      <w:r w:rsidRPr="00D31778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br/>
      </w:r>
      <w:r w:rsidRPr="00D31778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  <w:rtl/>
        </w:rPr>
        <w:t>مركبة الكفاءة (معرفية)</w:t>
      </w:r>
      <w:r w:rsidRPr="00D31778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>: </w:t>
      </w:r>
      <w:r w:rsidRPr="00D31778">
        <w:rPr>
          <w:rFonts w:ascii="Arial" w:hAnsi="Arial" w:cs="Arial"/>
          <w:b/>
          <w:bCs/>
          <w:color w:val="800080"/>
          <w:sz w:val="36"/>
          <w:szCs w:val="36"/>
          <w:shd w:val="clear" w:color="auto" w:fill="FFFFFF"/>
          <w:rtl/>
        </w:rPr>
        <w:t>التعرف على مظاهر السطح و المناخ</w:t>
      </w:r>
      <w:r w:rsidRPr="00D31778">
        <w:rPr>
          <w:rFonts w:ascii="Arial" w:hAnsi="Arial" w:cs="Arial"/>
          <w:b/>
          <w:bCs/>
          <w:color w:val="800080"/>
          <w:sz w:val="36"/>
          <w:szCs w:val="36"/>
          <w:shd w:val="clear" w:color="auto" w:fill="FFFFFF"/>
        </w:rPr>
        <w:br/>
      </w:r>
      <w:r w:rsidRPr="00D31778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D31778">
        <w:rPr>
          <w:rFonts w:ascii="Arial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 xml:space="preserve">1/ </w:t>
      </w:r>
      <w:r w:rsidRPr="00D31778">
        <w:rPr>
          <w:rFonts w:ascii="Arial" w:hAnsi="Arial" w:cs="Arial"/>
          <w:b/>
          <w:bCs/>
          <w:color w:val="FF0000"/>
          <w:sz w:val="36"/>
          <w:szCs w:val="36"/>
          <w:u w:val="single"/>
          <w:shd w:val="clear" w:color="auto" w:fill="FFFFFF"/>
          <w:rtl/>
        </w:rPr>
        <w:t>تعريف المناخ</w:t>
      </w:r>
      <w:r w:rsidRPr="00D31778">
        <w:rPr>
          <w:rFonts w:ascii="Arial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 xml:space="preserve"> :</w:t>
      </w:r>
      <w:r w:rsidRPr="00D31778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D31778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  <w:rtl/>
        </w:rPr>
        <w:t>هو الجو السَـائد فـي مِنطقةٍ مُعينةٍ من سَطح الأرض خلال عام من حيث: الحرارة، الرياح، الضغط الجوي و التساقط، حيث يُسْتَخلص مناخ منطقة ما عندما تتكرر حدوث حالات الطقس لمُدة لا تقل عن 30 عامًا</w:t>
      </w:r>
      <w:r w:rsidRPr="00D31778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D31778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D31778">
        <w:rPr>
          <w:rFonts w:ascii="Arial" w:hAnsi="Arial" w:cs="Arial"/>
          <w:b/>
          <w:bCs/>
          <w:color w:val="000000"/>
          <w:sz w:val="36"/>
          <w:szCs w:val="36"/>
        </w:rPr>
        <w:br/>
      </w:r>
      <w:proofErr w:type="gramStart"/>
      <w:r w:rsidRPr="00D31778">
        <w:rPr>
          <w:rFonts w:ascii="Arial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 xml:space="preserve">2/ </w:t>
      </w:r>
      <w:r w:rsidRPr="00D31778">
        <w:rPr>
          <w:rFonts w:ascii="Arial" w:hAnsi="Arial" w:cs="Arial"/>
          <w:b/>
          <w:bCs/>
          <w:color w:val="FF0000"/>
          <w:sz w:val="36"/>
          <w:szCs w:val="36"/>
          <w:u w:val="single"/>
          <w:shd w:val="clear" w:color="auto" w:fill="FFFFFF"/>
          <w:rtl/>
        </w:rPr>
        <w:t>العوامل المُتحكمة في مُناخ آسيا</w:t>
      </w:r>
      <w:r w:rsidRPr="00D31778">
        <w:rPr>
          <w:rFonts w:ascii="Arial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 xml:space="preserve"> :</w:t>
      </w:r>
      <w:r w:rsidRPr="00D31778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D31778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  <w:rtl/>
        </w:rPr>
        <w:t>هُنـاك العديد من العوامل و الأسبـاب التـي تُؤثـرُ بطريقـةٍ مُبـاشرةٍ فـي مُنـاخ القـارة منهـا</w:t>
      </w:r>
      <w:r w:rsidRPr="00D31778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>:</w:t>
      </w:r>
      <w:r w:rsidRPr="00D31778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D31778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D31778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  <w:rtl/>
        </w:rPr>
        <w:t>ــ شسَـاعة مساحة القارة و امتدادها على مُختلف المناطق الحرارية</w:t>
      </w:r>
      <w:r w:rsidRPr="00D31778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D31778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D31778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  <w:rtl/>
        </w:rPr>
        <w:t>ــ اِختلاف الأشكـال التضاريسيـة بـالقـارة مِمَا يُؤدي إلـى اِختلاف المُنـاخ</w:t>
      </w:r>
      <w:r w:rsidRPr="00D31778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D31778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D31778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  <w:rtl/>
        </w:rPr>
        <w:t>ـ ـتأثير التيارات البحرية الباردة و الدافئة على بعض المناطق منها: " أوياشيفوالمُمتد على السواحل الشمالية الشرقية الذي يُؤدي إلى انخفاض درجات الحرارة ، كوروشيفوالذي يتجه نحو سواحل اليابان مِما يُؤدي لاِرتفاع الحرارة</w:t>
      </w:r>
      <w:r w:rsidRPr="00D31778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>"</w:t>
      </w:r>
      <w:r w:rsidRPr="00D31778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D31778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D31778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  <w:rtl/>
        </w:rPr>
        <w:t>ــ عدم وجود بحار داخلية وسط القارة ما يُبرر قلة التساقط</w:t>
      </w:r>
      <w:r w:rsidRPr="00D31778">
        <w:rPr>
          <w:rFonts w:ascii="Arial" w:hAnsi="Arial" w:cs="Arial"/>
          <w:b/>
          <w:bCs/>
          <w:color w:val="000000"/>
          <w:sz w:val="36"/>
          <w:szCs w:val="36"/>
        </w:rPr>
        <w:br/>
      </w:r>
      <w:r>
        <w:rPr>
          <w:rFonts w:ascii="Arial" w:hAnsi="Arial" w:cs="Arial"/>
          <w:color w:val="000000"/>
          <w:sz w:val="26"/>
          <w:szCs w:val="26"/>
        </w:rPr>
        <w:br/>
      </w:r>
      <w:r>
        <w:rPr>
          <w:rFonts w:ascii="Arial" w:hAnsi="Arial" w:cs="Arial"/>
          <w:color w:val="000000"/>
          <w:sz w:val="26"/>
          <w:szCs w:val="26"/>
          <w:shd w:val="clear" w:color="auto" w:fill="FFFFFF"/>
          <w:rtl/>
        </w:rPr>
        <w:t>ــ كثرة الصحـاري و شسَـاعتها مِمَا يُقلِل من كميات التساقط</w:t>
      </w:r>
      <w:proofErr w:type="gramEnd"/>
    </w:p>
    <w:sectPr w:rsidR="002D19AF" w:rsidSect="0023540E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27EF1"/>
    <w:rsid w:val="00227EF1"/>
    <w:rsid w:val="0023540E"/>
    <w:rsid w:val="002D19AF"/>
    <w:rsid w:val="00D31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EA80F"/>
  <w15:chartTrackingRefBased/>
  <w15:docId w15:val="{AA056874-78D9-408E-8082-6A1C16148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159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mld</dc:creator>
  <cp:keywords/>
  <dc:description/>
  <cp:lastModifiedBy>mld</cp:lastModifiedBy>
  <cp:revision>3</cp:revision>
  <dcterms:created xsi:type="dcterms:W3CDTF">2024-08-31T17:34:00Z</dcterms:created>
  <dcterms:modified xsi:type="dcterms:W3CDTF">2024-09-01T08:07:00Z</dcterms:modified>
</cp:coreProperties>
</file>