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1E" w:rsidRPr="003C4DB5" w:rsidRDefault="0048671E" w:rsidP="004867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C000"/>
        <w:spacing w:after="0" w:line="240" w:lineRule="auto"/>
        <w:ind w:left="142" w:right="-1"/>
        <w:jc w:val="right"/>
        <w:rPr>
          <w:rFonts w:ascii="Arabic Typesetting" w:eastAsia="Calibri" w:hAnsi="Arabic Typesetting" w:cs="Arabic Typesetting"/>
          <w:b/>
          <w:bCs/>
          <w:sz w:val="28"/>
          <w:szCs w:val="28"/>
        </w:rPr>
      </w:pPr>
      <w:r>
        <w:rPr>
          <w:rFonts w:ascii="Arabic Typesetting" w:eastAsia="Calibri" w:hAnsi="Arabic Typesetting" w:cs="Arabic Typesetting" w:hint="cs"/>
          <w:b/>
          <w:bCs/>
          <w:sz w:val="28"/>
          <w:szCs w:val="28"/>
          <w:u w:val="single"/>
          <w:rtl/>
        </w:rPr>
        <w:t xml:space="preserve">متوسطة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 xml:space="preserve">الشهيد عيسى </w:t>
      </w:r>
      <w:proofErr w:type="spellStart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>مشحاط</w:t>
      </w:r>
      <w:proofErr w:type="spellEnd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>–</w:t>
      </w:r>
      <w:proofErr w:type="spellEnd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>المغير-</w:t>
      </w:r>
      <w:proofErr w:type="spellEnd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 xml:space="preserve"> الت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u w:val="single"/>
          <w:rtl/>
        </w:rPr>
        <w:t>درج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 xml:space="preserve"> السنوي ل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u w:val="single"/>
          <w:rtl/>
        </w:rPr>
        <w:t>مواد ا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>لعلوم الاجتماعية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    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          </w:t>
      </w:r>
      <w:proofErr w:type="spellStart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>المستوى:</w:t>
      </w:r>
      <w:proofErr w:type="spellEnd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الرابعة متوسط        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                           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                                              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 </w:t>
      </w:r>
      <w:proofErr w:type="spellStart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>الاستاذة:</w:t>
      </w:r>
      <w:proofErr w:type="spellEnd"/>
      <w:r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برجوح نادية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</w:rPr>
        <w:t xml:space="preserve">   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u w:val="single"/>
          <w:rtl/>
        </w:rPr>
        <w:t xml:space="preserve">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u w:val="single"/>
          <w:rtl/>
        </w:rPr>
        <w:t>الموسم الدراسي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: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2022--</w:t>
      </w:r>
      <w:proofErr w:type="spellStart"/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2023</w:t>
      </w:r>
      <w:r w:rsidRPr="003C4DB5"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م</w:t>
      </w:r>
      <w:proofErr w:type="spellEnd"/>
    </w:p>
    <w:tbl>
      <w:tblPr>
        <w:tblStyle w:val="a3"/>
        <w:tblW w:w="11057" w:type="dxa"/>
        <w:tblInd w:w="250" w:type="dxa"/>
        <w:tblLayout w:type="fixed"/>
        <w:tblLook w:val="04A0"/>
      </w:tblPr>
      <w:tblGrid>
        <w:gridCol w:w="2474"/>
        <w:gridCol w:w="659"/>
        <w:gridCol w:w="127"/>
        <w:gridCol w:w="2827"/>
        <w:gridCol w:w="94"/>
        <w:gridCol w:w="472"/>
        <w:gridCol w:w="142"/>
        <w:gridCol w:w="2407"/>
        <w:gridCol w:w="300"/>
        <w:gridCol w:w="266"/>
        <w:gridCol w:w="708"/>
        <w:gridCol w:w="581"/>
      </w:tblGrid>
      <w:tr w:rsidR="0048671E" w:rsidRPr="003C4DB5" w:rsidTr="004A5653">
        <w:trPr>
          <w:trHeight w:val="253"/>
        </w:trPr>
        <w:tc>
          <w:tcPr>
            <w:tcW w:w="3133" w:type="dxa"/>
            <w:gridSpan w:val="2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مادة التربية المدنية </w:t>
            </w:r>
          </w:p>
        </w:tc>
        <w:tc>
          <w:tcPr>
            <w:tcW w:w="3520" w:type="dxa"/>
            <w:gridSpan w:val="4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مادة الجغرافيا</w:t>
            </w:r>
          </w:p>
        </w:tc>
        <w:tc>
          <w:tcPr>
            <w:tcW w:w="2849" w:type="dxa"/>
            <w:gridSpan w:val="3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مادة التاريخ</w:t>
            </w:r>
          </w:p>
        </w:tc>
        <w:tc>
          <w:tcPr>
            <w:tcW w:w="1555" w:type="dxa"/>
            <w:gridSpan w:val="3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واد</w:t>
            </w:r>
          </w:p>
        </w:tc>
      </w:tr>
      <w:tr w:rsidR="0048671E" w:rsidRPr="00A939B9" w:rsidTr="004A5653">
        <w:trPr>
          <w:trHeight w:val="253"/>
        </w:trPr>
        <w:tc>
          <w:tcPr>
            <w:tcW w:w="2474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المركبات والوضعيات</w:t>
            </w:r>
          </w:p>
        </w:tc>
        <w:tc>
          <w:tcPr>
            <w:tcW w:w="659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المق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طع</w:t>
            </w:r>
          </w:p>
        </w:tc>
        <w:tc>
          <w:tcPr>
            <w:tcW w:w="2954" w:type="dxa"/>
            <w:gridSpan w:val="2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المركبات والوضعيات</w:t>
            </w:r>
          </w:p>
        </w:tc>
        <w:tc>
          <w:tcPr>
            <w:tcW w:w="566" w:type="dxa"/>
            <w:gridSpan w:val="2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المق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طع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49" w:type="dxa"/>
            <w:gridSpan w:val="2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المركبات والوضعيات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المق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طع</w:t>
            </w: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الاسوع</w:t>
            </w:r>
            <w:proofErr w:type="spellEnd"/>
          </w:p>
        </w:tc>
        <w:tc>
          <w:tcPr>
            <w:tcW w:w="581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شهر</w:t>
            </w:r>
          </w:p>
        </w:tc>
      </w:tr>
      <w:tr w:rsidR="0048671E" w:rsidRPr="003C4DB5" w:rsidTr="004A5653">
        <w:trPr>
          <w:trHeight w:val="209"/>
        </w:trPr>
        <w:tc>
          <w:tcPr>
            <w:tcW w:w="9768" w:type="dxa"/>
            <w:gridSpan w:val="10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48671E" w:rsidRPr="003C4DB5" w:rsidRDefault="0048671E" w:rsidP="004A5653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الدخول المدرسي واستقبال التلاميذ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8671E" w:rsidRPr="009A7054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سبتمبر</w:t>
            </w:r>
          </w:p>
        </w:tc>
      </w:tr>
      <w:tr w:rsidR="0048671E" w:rsidRPr="003C4DB5" w:rsidTr="004A5653">
        <w:trPr>
          <w:trHeight w:val="95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تقويم تشخيصي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تقويم تشخيصي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تقويم تشخيصي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32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الوضعية الانطلاقية/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 الصلح و الوساطة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</w:rPr>
              <w:t xml:space="preserve">  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8671E" w:rsidRPr="0059704A" w:rsidRDefault="0048671E" w:rsidP="004A5653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الحياة الجماعية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الوضعية الانطلاقية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المجال الجغرافي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 /الوضعية الانطلاقية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</w:pPr>
            <w:r w:rsidRPr="003D1190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الوثائق التاريخية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أكتوبر</w:t>
            </w:r>
          </w:p>
        </w:tc>
      </w:tr>
      <w:tr w:rsidR="0048671E" w:rsidRPr="003C4DB5" w:rsidTr="004A5653">
        <w:trPr>
          <w:trHeight w:val="136"/>
        </w:trPr>
        <w:tc>
          <w:tcPr>
            <w:tcW w:w="2474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 الصلح والوساطة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 xml:space="preserve"> 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موقع الجزائر وأهميته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خطوات دراسة الوثيقة التاريخية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034A3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مؤسسات القضاء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التنوع و التباين الاقليمي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في الجزائر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دراسة رسا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لة</w:t>
            </w:r>
            <w:proofErr w:type="spell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بولينياك</w:t>
            </w:r>
            <w:proofErr w:type="spell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48671E" w:rsidRPr="003D1190" w:rsidRDefault="0048671E" w:rsidP="004A5653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6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مؤسسات القضاء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التنوع و التباين الاقليمي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في الجزائر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دراسة رسا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لة</w:t>
            </w:r>
            <w:proofErr w:type="spellEnd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بولينياك</w:t>
            </w:r>
            <w:proofErr w:type="spellEnd"/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تقرير عن جلسة صلح او محاكمة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تأثيرات التباين المناخي ع الشبكة 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الهيدروغرافية</w:t>
            </w:r>
            <w:proofErr w:type="spellEnd"/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C87CE6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دراسة وثيقة بيان أول نوفمبر 1954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</w:tcPr>
          <w:p w:rsidR="0048671E" w:rsidRPr="007844E3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نوفمبر</w:t>
            </w:r>
          </w:p>
        </w:tc>
      </w:tr>
      <w:tr w:rsidR="0048671E" w:rsidRPr="003C4DB5" w:rsidTr="004A5653">
        <w:trPr>
          <w:trHeight w:val="26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تقرير عن جلسة صلح او محاكمة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 w:hint="cs"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التباين المناخي ع الشبكة 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الهيدروغرافية</w:t>
            </w:r>
            <w:proofErr w:type="spellEnd"/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دراسة وثيقة بيان أول نوفمبر 1954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82369F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/>
              </w:rPr>
              <w:t>إدماج كلي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848A9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إدماج كلي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إدماج كلي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48671E" w:rsidRPr="003C4DB5" w:rsidRDefault="0048671E" w:rsidP="004A5653">
            <w:pPr>
              <w:bidi/>
              <w:ind w:left="113"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FFFF00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الكفاءة (الفصل الاول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  <w:proofErr w:type="spellEnd"/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 الكفاءة (الفصل الاول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  <w:proofErr w:type="spellEnd"/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FFFF00"/>
          </w:tcPr>
          <w:p w:rsidR="0048671E" w:rsidRPr="00034A3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تقويم الكفاءة (تحصيلي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  <w:proofErr w:type="spellEnd"/>
          </w:p>
        </w:tc>
        <w:tc>
          <w:tcPr>
            <w:tcW w:w="566" w:type="dxa"/>
            <w:gridSpan w:val="2"/>
            <w:vMerge/>
            <w:tcBorders>
              <w:bottom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6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Default="0048671E" w:rsidP="004A5653">
            <w:pPr>
              <w:bidi/>
              <w:ind w:right="-1"/>
              <w:rPr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المعالجة المحتملة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المعالجة المحتملة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A7015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 /الوضعية الانطلاقية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3D1190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</w:t>
            </w:r>
            <w:r w:rsidRPr="003D1190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تاريخ الوط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ي</w:t>
            </w: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</w:tcPr>
          <w:p w:rsidR="0048671E" w:rsidRPr="00034A3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ديسمبر</w:t>
            </w:r>
          </w:p>
        </w:tc>
      </w:tr>
      <w:tr w:rsidR="0048671E" w:rsidRPr="003C4DB5" w:rsidTr="004A5653">
        <w:trPr>
          <w:trHeight w:val="18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Default="0048671E" w:rsidP="004A5653">
            <w:pPr>
              <w:jc w:val="right"/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 /الوضعية الانطلاقية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625A5C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تقويم تشخيصي /الوضعية الانطلاقية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A7015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4C3593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الاحتلال الفرنسي للجزائر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48671E" w:rsidRPr="003D1190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8671E">
        <w:trPr>
          <w:trHeight w:val="253"/>
        </w:trPr>
        <w:tc>
          <w:tcPr>
            <w:tcW w:w="2474" w:type="dxa"/>
            <w:shd w:val="clear" w:color="auto" w:fill="D99594" w:themeFill="accent2" w:themeFillTint="99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الشتاء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</w:tcBorders>
            <w:shd w:val="clear" w:color="auto" w:fill="D99594" w:themeFill="accent2" w:themeFillTint="99"/>
            <w:textDirection w:val="btLr"/>
          </w:tcPr>
          <w:p w:rsidR="0048671E" w:rsidRPr="003C4DB5" w:rsidRDefault="0048671E" w:rsidP="004A5653">
            <w:pPr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shd w:val="clear" w:color="auto" w:fill="D99594" w:themeFill="accent2" w:themeFillTint="99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عطلة الشتاء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48671E" w:rsidRPr="003C4DB5" w:rsidRDefault="0048671E" w:rsidP="004A5653">
            <w:pPr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D99594" w:themeFill="accent2" w:themeFillTint="99"/>
          </w:tcPr>
          <w:p w:rsidR="0048671E" w:rsidRPr="00421006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عطلة الشتاء 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8671E">
        <w:trPr>
          <w:trHeight w:val="264"/>
        </w:trPr>
        <w:tc>
          <w:tcPr>
            <w:tcW w:w="2474" w:type="dxa"/>
            <w:shd w:val="clear" w:color="auto" w:fill="D99594" w:themeFill="accent2" w:themeFillTint="99"/>
          </w:tcPr>
          <w:p w:rsidR="0048671E" w:rsidRPr="00014F9D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استراحة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بيداغوجية</w:t>
            </w:r>
            <w:proofErr w:type="spellEnd"/>
          </w:p>
        </w:tc>
        <w:tc>
          <w:tcPr>
            <w:tcW w:w="786" w:type="dxa"/>
            <w:gridSpan w:val="2"/>
            <w:vMerge/>
            <w:tcBorders>
              <w:bottom w:val="single" w:sz="4" w:space="0" w:color="auto"/>
            </w:tcBorders>
            <w:shd w:val="clear" w:color="auto" w:fill="D99594" w:themeFill="accent2" w:themeFillTint="99"/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shd w:val="clear" w:color="auto" w:fill="D99594" w:themeFill="accent2" w:themeFillTint="99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استراحة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بيداغوجية</w:t>
            </w:r>
            <w:proofErr w:type="spellEnd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61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</w:tcPr>
          <w:p w:rsidR="0048671E" w:rsidRPr="003C4DB5" w:rsidRDefault="0048671E" w:rsidP="004A5653">
            <w:pPr>
              <w:bidi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D99594" w:themeFill="accent2" w:themeFillTint="99"/>
          </w:tcPr>
          <w:p w:rsidR="0048671E" w:rsidRPr="00014F9D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استراحة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بيداغوجية</w:t>
            </w:r>
            <w:proofErr w:type="spellEnd"/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النصوص المرجعية ل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حقوق الإنسان</w:t>
            </w:r>
          </w:p>
        </w:tc>
        <w:tc>
          <w:tcPr>
            <w:tcW w:w="78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8671E" w:rsidRPr="003C4DB5" w:rsidRDefault="0048671E" w:rsidP="004A5653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8E0E03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الحياة المدن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ية</w:t>
            </w: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الواقع الديمغرافي</w:t>
            </w:r>
          </w:p>
        </w:tc>
        <w:tc>
          <w:tcPr>
            <w:tcW w:w="61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8671E" w:rsidRPr="003C4DB5" w:rsidRDefault="0048671E" w:rsidP="004A5653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سك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ان والتنمية</w:t>
            </w: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A7015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 w:rsidRPr="004C3593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المقاومة الوطنية</w:t>
            </w:r>
            <w:r>
              <w:rPr>
                <w:rFonts w:hint="cs"/>
                <w:rtl/>
              </w:rPr>
              <w:t xml:space="preserve"> 1830-1953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جانفي</w:t>
            </w:r>
            <w:proofErr w:type="spellEnd"/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النصوص المرجعية 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حقوق الإنسان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الواقع الديمغرافي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Default="0048671E" w:rsidP="004A5653">
            <w:pPr>
              <w:bidi/>
            </w:pPr>
            <w:r w:rsidRPr="004C3593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المقاومة الوطنية</w:t>
            </w:r>
            <w:r>
              <w:rPr>
                <w:rFonts w:hint="cs"/>
                <w:rtl/>
              </w:rPr>
              <w:t xml:space="preserve"> 1830-1953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6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E313F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المؤسسات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السياسية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و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الاجتماعية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الموارد الطبيعية والتنمية المستدامة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Default="0048671E" w:rsidP="004A5653">
            <w:pPr>
              <w:bidi/>
            </w:pPr>
            <w:r w:rsidRPr="004C3593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المقاومة الوطنية</w:t>
            </w:r>
            <w:r>
              <w:rPr>
                <w:rFonts w:hint="cs"/>
                <w:rtl/>
              </w:rPr>
              <w:t xml:space="preserve"> 1830-1953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المؤسسات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السياسية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و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الاجتماعية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783FDD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الموارد الطبيعية والتنمية المستدامة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48671E" w:rsidRDefault="0048671E" w:rsidP="004A5653">
            <w:pPr>
              <w:bidi/>
            </w:pPr>
            <w:r w:rsidRPr="004C3593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المقاومة الوطنية</w:t>
            </w:r>
            <w:r>
              <w:rPr>
                <w:rFonts w:hint="cs"/>
                <w:rtl/>
              </w:rPr>
              <w:t xml:space="preserve"> 1830-1953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C40CF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C40CF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المؤسسات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السياسية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و</w:t>
            </w:r>
            <w:r w:rsidRPr="00E25CE8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الاجتماعية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8671E" w:rsidRPr="008E0E03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1F5DD3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الموارد الطبيعية والتنمية المستدامة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48671E" w:rsidRDefault="0048671E" w:rsidP="004A5653">
            <w:pPr>
              <w:bidi/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ظروف و اسباب اندلاع </w:t>
            </w:r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الثورة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فيفري</w:t>
            </w:r>
          </w:p>
        </w:tc>
      </w:tr>
      <w:tr w:rsidR="0048671E" w:rsidRPr="003C4DB5" w:rsidTr="004A5653">
        <w:trPr>
          <w:trHeight w:val="264"/>
        </w:trPr>
        <w:tc>
          <w:tcPr>
            <w:tcW w:w="2474" w:type="dxa"/>
            <w:tcBorders>
              <w:top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C40CF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 w:rsidRPr="00C40CF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الهلال الاحمر الجزائري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271351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الموارد الطبيعية والتنمية المستدامة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48671E" w:rsidRDefault="0048671E" w:rsidP="0048671E">
            <w:pPr>
              <w:bidi/>
            </w:pPr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الثورة التحريرية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الكبرى1954</w:t>
            </w:r>
            <w:proofErr w:type="spellEnd"/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-1962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lang w:bidi="ar-DZ"/>
              </w:rPr>
            </w:pPr>
          </w:p>
        </w:tc>
      </w:tr>
      <w:tr w:rsidR="0048671E" w:rsidRPr="003C4DB5" w:rsidTr="004A5653">
        <w:trPr>
          <w:trHeight w:val="80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C40CF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C40CF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المنظمة الاممية للاجئين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671E" w:rsidRDefault="0048671E" w:rsidP="004A5653">
            <w:pPr>
              <w:bidi/>
              <w:rPr>
                <w:lang w:bidi="ar-DZ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271351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مشاكل التنمية 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في الجزائر واقتراح الحلول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671E" w:rsidRDefault="0048671E" w:rsidP="004A5653">
            <w:pPr>
              <w:bidi/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Default="0048671E" w:rsidP="004A5653">
            <w:pPr>
              <w:bidi/>
            </w:pPr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الثورة التحريرية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الكبرى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64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82369F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 w:rsidRPr="00C40CFA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إدماج كلي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113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D74A13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 w:rsidRPr="00841566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إدماج كلي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8671E" w:rsidRPr="004B04C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BE0246" w:rsidRDefault="0048671E" w:rsidP="004A5653">
            <w:pPr>
              <w:bidi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 w:rsidRPr="0034294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الثورة التحريرية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 الكبر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ى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FFFF00"/>
          </w:tcPr>
          <w:p w:rsidR="0048671E" w:rsidRDefault="0048671E" w:rsidP="004A5653">
            <w:pPr>
              <w:bidi/>
              <w:jc w:val="center"/>
              <w:rPr>
                <w:lang w:bidi="ar-DZ"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proofErr w:type="spellEnd"/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تحصيلي(الفصل الثاني</w:t>
            </w:r>
            <w:proofErr w:type="spellStart"/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  <w:proofErr w:type="spellEnd"/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Default="0048671E" w:rsidP="004A5653">
            <w:pPr>
              <w:bidi/>
              <w:rPr>
                <w:lang w:bidi="ar-DZ"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proofErr w:type="spellEnd"/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تحصيلي(الفصل الثاني</w:t>
            </w:r>
            <w:proofErr w:type="spellStart"/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  <w:proofErr w:type="spellEnd"/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FFFF00"/>
          </w:tcPr>
          <w:p w:rsidR="0048671E" w:rsidRDefault="0048671E" w:rsidP="004A5653">
            <w:pPr>
              <w:bidi/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proofErr w:type="spellEnd"/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تحصيلي(الفصل الثاني</w:t>
            </w:r>
            <w:proofErr w:type="spellStart"/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  <w:proofErr w:type="spellEnd"/>
          </w:p>
        </w:tc>
        <w:tc>
          <w:tcPr>
            <w:tcW w:w="566" w:type="dxa"/>
            <w:gridSpan w:val="2"/>
            <w:vMerge/>
            <w:tcBorders>
              <w:bottom w:val="single" w:sz="4" w:space="0" w:color="auto"/>
            </w:tcBorders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مارس</w:t>
            </w: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48671E" w:rsidRDefault="0048671E" w:rsidP="004A5653">
            <w:pPr>
              <w:bidi/>
            </w:pPr>
            <w:r w:rsidRPr="0048671E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معالجة محتملة</w:t>
            </w:r>
          </w:p>
        </w:tc>
        <w:tc>
          <w:tcPr>
            <w:tcW w:w="7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8671E" w:rsidRDefault="0048671E" w:rsidP="004A5653">
            <w:pPr>
              <w:bidi/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معالجة محتملة</w:t>
            </w:r>
          </w:p>
        </w:tc>
        <w:tc>
          <w:tcPr>
            <w:tcW w:w="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48671E" w:rsidRDefault="0048671E" w:rsidP="004A5653">
            <w:pPr>
              <w:bidi/>
            </w:pPr>
            <w:r w:rsidRPr="0048671E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إدماج كلي </w:t>
            </w:r>
            <w:proofErr w:type="spellStart"/>
            <w:r w:rsidRPr="0048671E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/</w:t>
            </w:r>
            <w:proofErr w:type="spellEnd"/>
            <w:r w:rsidRPr="0048671E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معالجة محتملة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-1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التاريخ العام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8671E">
        <w:trPr>
          <w:trHeight w:val="253"/>
        </w:trPr>
        <w:tc>
          <w:tcPr>
            <w:tcW w:w="2474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لربيع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9594" w:themeFill="accent2" w:themeFillTint="99"/>
          </w:tcPr>
          <w:p w:rsidR="0048671E" w:rsidRPr="00014F9D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ربيع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</w:tcPr>
          <w:p w:rsidR="0048671E" w:rsidRPr="003C4DB5" w:rsidRDefault="0048671E" w:rsidP="004A5653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</w:tcBorders>
            <w:shd w:val="clear" w:color="auto" w:fill="D99594" w:themeFill="accent2" w:themeFillTint="99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421006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عطلة ا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لربيع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8671E">
        <w:trPr>
          <w:trHeight w:val="264"/>
        </w:trPr>
        <w:tc>
          <w:tcPr>
            <w:tcW w:w="2474" w:type="dxa"/>
            <w:shd w:val="clear" w:color="auto" w:fill="D99594" w:themeFill="accent2" w:themeFillTint="99"/>
          </w:tcPr>
          <w:p w:rsidR="0048671E" w:rsidRPr="00014F9D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استراحة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بيداغوجية</w:t>
            </w:r>
            <w:proofErr w:type="spellEnd"/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</w:tcBorders>
            <w:shd w:val="clear" w:color="auto" w:fill="D99594" w:themeFill="accent2" w:themeFillTint="99"/>
          </w:tcPr>
          <w:p w:rsidR="0048671E" w:rsidRPr="00014F9D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استراحة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بيداغوجية</w:t>
            </w:r>
            <w:proofErr w:type="spellEnd"/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D99594" w:themeFill="accent2" w:themeFillTint="99"/>
          </w:tcPr>
          <w:p w:rsidR="0048671E" w:rsidRPr="00014F9D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استراحة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بيداغوجية</w:t>
            </w:r>
            <w:proofErr w:type="spellEnd"/>
          </w:p>
        </w:tc>
        <w:tc>
          <w:tcPr>
            <w:tcW w:w="566" w:type="dxa"/>
            <w:gridSpan w:val="2"/>
            <w:vMerge/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shd w:val="clear" w:color="auto" w:fill="CCC0D9" w:themeFill="accent4" w:themeFillTint="66"/>
          </w:tcPr>
          <w:p w:rsidR="0048671E" w:rsidRPr="00975960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الوضعية الانطلاقية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 w:hint="cs"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الحياة الديمقراطية ومؤسسات الجمهورية</w:t>
            </w:r>
          </w:p>
        </w:tc>
        <w:tc>
          <w:tcPr>
            <w:tcW w:w="2921" w:type="dxa"/>
            <w:gridSpan w:val="2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48671E" w:rsidRPr="00625A5C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proofErr w:type="spellEnd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الوضعية الانطلاقية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left="113" w:right="-1"/>
              <w:jc w:val="center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السكان والبيئة</w:t>
            </w: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625A5C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أفريل</w:t>
            </w:r>
            <w:proofErr w:type="spellEnd"/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الدستور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21" w:type="dxa"/>
            <w:gridSpan w:val="2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المخاطر الكبرى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8671E" w:rsidRPr="002A6CA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تقويم تشخيصي/الوضعية الانطلاقية</w:t>
            </w:r>
          </w:p>
        </w:tc>
        <w:tc>
          <w:tcPr>
            <w:tcW w:w="566" w:type="dxa"/>
            <w:gridSpan w:val="2"/>
            <w:vMerge/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64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48671E" w:rsidRPr="00654BA0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علاقة </w:t>
            </w:r>
            <w:r w:rsidRPr="00654BA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الدستور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بمؤسسات الجمهورية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9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8671E" w:rsidRPr="0009552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المخاطر الكبرى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48671E" w:rsidRPr="004B04C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بؤر التوتر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علاق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ة </w:t>
            </w:r>
            <w:r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>الدستور</w:t>
            </w:r>
            <w:r w:rsidRPr="003C4DB5"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  <w:t xml:space="preserve"> بمؤسسات الجمهورية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الاجراءات الوقائية من المخاطر الكبرى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8671E" w:rsidRPr="00783FDD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ابعاد الصراع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 في بؤر التوتر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160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48671E" w:rsidRPr="00E25CE8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احترام القانون لتحقيق العدل و الامن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48671E" w:rsidRPr="00625A5C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الاجراءات الوقائية من المخاطر الكبرى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48671E" w:rsidRPr="004B04C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 xml:space="preserve">موقف الجزائرية من القضايا العادلة 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81" w:type="dxa"/>
            <w:vMerge w:val="restart"/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ماي</w:t>
            </w:r>
            <w:proofErr w:type="spellEnd"/>
          </w:p>
        </w:tc>
      </w:tr>
      <w:tr w:rsidR="0048671E" w:rsidRPr="003C4DB5" w:rsidTr="004A5653">
        <w:trPr>
          <w:trHeight w:val="118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احترام القانون لتحقيق العدل و الامن</w:t>
            </w:r>
          </w:p>
        </w:tc>
        <w:tc>
          <w:tcPr>
            <w:tcW w:w="786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خطة تسيير ازمة</w:t>
            </w:r>
          </w:p>
        </w:tc>
        <w:tc>
          <w:tcPr>
            <w:tcW w:w="614" w:type="dxa"/>
            <w:gridSpan w:val="2"/>
            <w:vMerge/>
            <w:tcBorders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48671E" w:rsidRPr="004B04C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موقف الجزائرية من القضايا العادلة</w:t>
            </w:r>
          </w:p>
        </w:tc>
        <w:tc>
          <w:tcPr>
            <w:tcW w:w="566" w:type="dxa"/>
            <w:gridSpan w:val="2"/>
            <w:vMerge/>
          </w:tcPr>
          <w:p w:rsidR="0048671E" w:rsidRPr="003C4DB5" w:rsidRDefault="0048671E" w:rsidP="004A5653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48671E" w:rsidRPr="003C4DB5" w:rsidTr="004A5653">
        <w:trPr>
          <w:trHeight w:val="185"/>
        </w:trPr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48671E" w:rsidRPr="00654BA0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bidi="ar-DZ"/>
              </w:rPr>
            </w:pPr>
            <w:r w:rsidRPr="00654BA0"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 xml:space="preserve">إدماج كلي </w:t>
            </w:r>
          </w:p>
        </w:tc>
        <w:tc>
          <w:tcPr>
            <w:tcW w:w="78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48671E" w:rsidRPr="00654BA0" w:rsidRDefault="0048671E" w:rsidP="004A5653">
            <w:pPr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bidi="ar-DZ"/>
              </w:rPr>
              <w:t>إدماج كلي</w:t>
            </w:r>
          </w:p>
        </w:tc>
        <w:tc>
          <w:tcPr>
            <w:tcW w:w="61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48671E" w:rsidRPr="003C4DB5" w:rsidRDefault="0048671E" w:rsidP="004A5653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48671E" w:rsidRPr="004B04CA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 w:bidi="ar-DZ"/>
              </w:rPr>
            </w:pP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  <w:lang w:val="en-US" w:bidi="ar-DZ"/>
              </w:rPr>
              <w:t>ادماج كلي</w:t>
            </w:r>
          </w:p>
        </w:tc>
        <w:tc>
          <w:tcPr>
            <w:tcW w:w="566" w:type="dxa"/>
            <w:gridSpan w:val="2"/>
            <w:vMerge/>
            <w:tcBorders>
              <w:bottom w:val="single" w:sz="4" w:space="0" w:color="auto"/>
            </w:tcBorders>
          </w:tcPr>
          <w:p w:rsidR="0048671E" w:rsidRPr="003C4DB5" w:rsidRDefault="0048671E" w:rsidP="004A5653">
            <w:pPr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81" w:type="dxa"/>
            <w:vMerge/>
            <w:shd w:val="clear" w:color="auto" w:fill="FDE9D9" w:themeFill="accent6" w:themeFillTint="33"/>
          </w:tcPr>
          <w:p w:rsidR="0048671E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48671E" w:rsidRPr="003C4DB5" w:rsidTr="004A5653">
        <w:trPr>
          <w:trHeight w:val="253"/>
        </w:trPr>
        <w:tc>
          <w:tcPr>
            <w:tcW w:w="2474" w:type="dxa"/>
            <w:tcBorders>
              <w:top w:val="single" w:sz="4" w:space="0" w:color="auto"/>
            </w:tcBorders>
            <w:shd w:val="clear" w:color="auto" w:fill="FFFF00"/>
          </w:tcPr>
          <w:p w:rsidR="0048671E" w:rsidRPr="00625A5C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lang w:val="en-US"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(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الفصل الثا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لث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</w:tcPr>
          <w:p w:rsidR="0048671E" w:rsidRPr="003C4DB5" w:rsidRDefault="0048671E" w:rsidP="004A5653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48671E" w:rsidRPr="00AE057B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proofErr w:type="spellEnd"/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(</w:t>
            </w:r>
            <w:r w:rsidRPr="003C4DB5"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  <w:t>الفصل الثا</w:t>
            </w:r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لث</w:t>
            </w:r>
            <w:proofErr w:type="spellStart"/>
            <w:r>
              <w:rPr>
                <w:rFonts w:ascii="Arabic Typesetting" w:eastAsia="Calibri" w:hAnsi="Arabic Typesetting" w:cs="Arabic Typesetting"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تقويم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الكفاءة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proofErr w:type="spellEnd"/>
            <w:r w:rsidRPr="005B6958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تحصيلي</w:t>
            </w:r>
            <w:r w:rsidRPr="003C4DB5"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8671E" w:rsidRPr="003C4DB5" w:rsidRDefault="0048671E" w:rsidP="004A5653">
            <w:pPr>
              <w:bidi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/>
                <w:sz w:val="28"/>
                <w:szCs w:val="28"/>
              </w:rPr>
              <w:t>4</w:t>
            </w:r>
          </w:p>
        </w:tc>
        <w:tc>
          <w:tcPr>
            <w:tcW w:w="581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8671E" w:rsidRPr="003C4DB5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sz w:val="28"/>
                <w:szCs w:val="28"/>
              </w:rPr>
            </w:pPr>
          </w:p>
        </w:tc>
      </w:tr>
      <w:tr w:rsidR="0048671E" w:rsidRPr="003C4DB5" w:rsidTr="004A5653">
        <w:trPr>
          <w:trHeight w:val="69"/>
        </w:trPr>
        <w:tc>
          <w:tcPr>
            <w:tcW w:w="11057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1E" w:rsidRPr="00CE69A0" w:rsidRDefault="0048671E" w:rsidP="004A5653">
            <w:pPr>
              <w:bidi/>
              <w:ind w:right="-1"/>
              <w:rPr>
                <w:rFonts w:ascii="Arabic Typesetting" w:eastAsia="Calibri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</w:t>
            </w:r>
          </w:p>
        </w:tc>
      </w:tr>
    </w:tbl>
    <w:p w:rsidR="000A63BF" w:rsidRDefault="0048671E" w:rsidP="0048671E">
      <w:pPr>
        <w:jc w:val="right"/>
      </w:pP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الاستاذة </w:t>
      </w:r>
      <w:proofErr w:type="spellStart"/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:</w:t>
      </w:r>
      <w:proofErr w:type="spellEnd"/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                                   الاستاذة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المنسقة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:</w:t>
      </w:r>
      <w:proofErr w:type="spellEnd"/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                                السيدة </w:t>
      </w:r>
      <w:proofErr w:type="spellStart"/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المد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ي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ر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>ة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:</w:t>
      </w:r>
      <w:proofErr w:type="spellEnd"/>
      <w:r w:rsidRPr="00AB696C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</w:t>
      </w:r>
      <w:r w:rsidRPr="00AB696C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                   السيد ا</w:t>
      </w:r>
      <w:r w:rsidRPr="00AB696C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>لمفتش:</w:t>
      </w:r>
      <w:r w:rsidRPr="0015117A">
        <w:rPr>
          <w:rFonts w:asciiTheme="minorBidi" w:hAnsiTheme="minorBidi"/>
          <w:b/>
          <w:bCs/>
          <w:sz w:val="24"/>
          <w:szCs w:val="24"/>
          <w:rtl/>
        </w:rPr>
        <w:t xml:space="preserve">   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</w:t>
      </w:r>
      <w:r w:rsidRPr="003C4DB5">
        <w:rPr>
          <w:rFonts w:ascii="Arabic Typesetting" w:eastAsia="Calibri" w:hAnsi="Arabic Typesetting" w:cs="Arabic Typesetting"/>
          <w:b/>
          <w:bCs/>
          <w:sz w:val="28"/>
          <w:szCs w:val="28"/>
          <w:rtl/>
        </w:rPr>
        <w:t xml:space="preserve">              </w:t>
      </w:r>
      <w:r>
        <w:rPr>
          <w:rFonts w:ascii="Arabic Typesetting" w:eastAsia="Calibri" w:hAnsi="Arabic Typesetting" w:cs="Arabic Typesetting" w:hint="cs"/>
          <w:b/>
          <w:bCs/>
          <w:sz w:val="28"/>
          <w:szCs w:val="28"/>
          <w:rtl/>
        </w:rPr>
        <w:t xml:space="preserve">    </w:t>
      </w:r>
    </w:p>
    <w:sectPr w:rsidR="000A63BF" w:rsidSect="0048671E">
      <w:pgSz w:w="11906" w:h="16838"/>
      <w:pgMar w:top="709" w:right="424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48671E"/>
    <w:rsid w:val="000A63BF"/>
    <w:rsid w:val="0048671E"/>
    <w:rsid w:val="00A4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1E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71E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1</cp:revision>
  <dcterms:created xsi:type="dcterms:W3CDTF">2022-09-27T22:22:00Z</dcterms:created>
  <dcterms:modified xsi:type="dcterms:W3CDTF">2022-09-27T22:26:00Z</dcterms:modified>
</cp:coreProperties>
</file>