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858" w:rsidRPr="001E3858" w:rsidRDefault="001E3858" w:rsidP="001E3858">
      <w:pPr>
        <w:shd w:val="clear" w:color="auto" w:fill="FFFFFF"/>
        <w:bidi/>
        <w:spacing w:after="0" w:line="240" w:lineRule="auto"/>
        <w:rPr>
          <w:rFonts w:ascii="Times New Roman" w:eastAsia="Times New Roman" w:hAnsi="Times New Roman" w:cs="Times New Roman"/>
          <w:b/>
          <w:bCs/>
          <w:color w:val="000000"/>
          <w:sz w:val="36"/>
          <w:szCs w:val="36"/>
        </w:rPr>
      </w:pPr>
      <w:r w:rsidRPr="001E3858">
        <w:rPr>
          <w:rFonts w:ascii="Times New Roman" w:eastAsia="Times New Roman" w:hAnsi="Times New Roman" w:cs="Times New Roman"/>
          <w:b/>
          <w:bCs/>
          <w:color w:val="000000"/>
          <w:sz w:val="36"/>
          <w:szCs w:val="36"/>
          <w:rtl/>
        </w:rPr>
        <w:t>المادة : تربية مدنية - المستوى : السنة الرابعة متوسط الجيل الثاني</w:t>
      </w:r>
      <w:r w:rsidRPr="001E3858">
        <w:rPr>
          <w:rFonts w:ascii="Times New Roman" w:eastAsia="Times New Roman" w:hAnsi="Times New Roman" w:cs="Times New Roman"/>
          <w:b/>
          <w:bCs/>
          <w:color w:val="000000"/>
          <w:sz w:val="36"/>
          <w:szCs w:val="36"/>
          <w:rtl/>
        </w:rPr>
        <w:br/>
        <w:t>الميدان الأول : الحياة الجماعية</w:t>
      </w:r>
      <w:r w:rsidRPr="001E3858">
        <w:rPr>
          <w:rFonts w:ascii="Times New Roman" w:eastAsia="Times New Roman" w:hAnsi="Times New Roman" w:cs="Times New Roman"/>
          <w:b/>
          <w:bCs/>
          <w:color w:val="000000"/>
          <w:sz w:val="36"/>
          <w:szCs w:val="36"/>
          <w:rtl/>
        </w:rPr>
        <w:br/>
        <w:t>مركب الكفاءة الأولى: </w:t>
      </w:r>
      <w:bookmarkStart w:id="0" w:name="_GoBack"/>
      <w:r w:rsidRPr="001E3858">
        <w:rPr>
          <w:rFonts w:ascii="Times New Roman" w:eastAsia="Times New Roman" w:hAnsi="Times New Roman" w:cs="Times New Roman"/>
          <w:b/>
          <w:bCs/>
          <w:color w:val="0000FF"/>
          <w:sz w:val="36"/>
          <w:szCs w:val="36"/>
          <w:rtl/>
        </w:rPr>
        <w:t>الصلح مبدأ اجتماعي وحضاري(01)</w:t>
      </w:r>
      <w:bookmarkEnd w:id="0"/>
      <w:r w:rsidRPr="001E3858">
        <w:rPr>
          <w:rFonts w:ascii="Times New Roman" w:eastAsia="Times New Roman" w:hAnsi="Times New Roman" w:cs="Times New Roman"/>
          <w:b/>
          <w:bCs/>
          <w:color w:val="000000"/>
          <w:sz w:val="36"/>
          <w:szCs w:val="36"/>
          <w:rtl/>
        </w:rPr>
        <w:br/>
        <w:t>الوضعية التعلمية (المركبة) : الصلح مبدأ اجتماعي وحضاري (الحل السلمي للخلافات)</w:t>
      </w:r>
      <w:r w:rsidRPr="001E3858">
        <w:rPr>
          <w:rFonts w:ascii="Times New Roman" w:eastAsia="Times New Roman" w:hAnsi="Times New Roman" w:cs="Times New Roman"/>
          <w:b/>
          <w:bCs/>
          <w:color w:val="000000"/>
          <w:sz w:val="36"/>
          <w:szCs w:val="36"/>
          <w:rtl/>
        </w:rPr>
        <w:br/>
      </w:r>
      <w:r w:rsidRPr="001E3858">
        <w:rPr>
          <w:rFonts w:ascii="Times New Roman" w:eastAsia="Times New Roman" w:hAnsi="Times New Roman" w:cs="Times New Roman"/>
          <w:b/>
          <w:bCs/>
          <w:color w:val="000000"/>
          <w:sz w:val="36"/>
          <w:szCs w:val="36"/>
          <w:rtl/>
        </w:rPr>
        <w:br/>
        <w:t>الوضعية المشكلة الانطلاقية : باعتبارك مواطنا في المجتمع كثيرا ما يتناهى الى سمعك حدوث خلافات ونزاعات سواء ذات طابع أسري أو ذات طابع اجتماعي بشكل عام. وحتى تكون عنصرا فعالا في مجتمعك ماهي مختلف السبل التي تراها صحيحة,ومتاحة لحل تلك الخلافات بشكل سلمي يحقق العدل والمساواة.</w:t>
      </w:r>
      <w:r w:rsidRPr="001E3858">
        <w:rPr>
          <w:rFonts w:ascii="Times New Roman" w:eastAsia="Times New Roman" w:hAnsi="Times New Roman" w:cs="Times New Roman"/>
          <w:b/>
          <w:bCs/>
          <w:color w:val="000000"/>
          <w:sz w:val="36"/>
          <w:szCs w:val="36"/>
          <w:rtl/>
        </w:rPr>
        <w:br/>
      </w:r>
      <w:r w:rsidRPr="001E3858">
        <w:rPr>
          <w:rFonts w:ascii="Times New Roman" w:eastAsia="Times New Roman" w:hAnsi="Times New Roman" w:cs="Times New Roman"/>
          <w:b/>
          <w:bCs/>
          <w:color w:val="000000"/>
          <w:sz w:val="36"/>
          <w:szCs w:val="36"/>
          <w:rtl/>
        </w:rPr>
        <w:br/>
      </w:r>
      <w:r w:rsidRPr="001E3858">
        <w:rPr>
          <w:rFonts w:ascii="Times New Roman" w:eastAsia="Times New Roman" w:hAnsi="Times New Roman" w:cs="Times New Roman"/>
          <w:b/>
          <w:bCs/>
          <w:color w:val="FF0000"/>
          <w:sz w:val="36"/>
          <w:szCs w:val="36"/>
          <w:u w:val="single"/>
          <w:rtl/>
        </w:rPr>
        <w:t>1/ الخطوات المتبعة في إجراءات التقاضي :</w:t>
      </w:r>
      <w:r w:rsidRPr="001E3858">
        <w:rPr>
          <w:rFonts w:ascii="Times New Roman" w:eastAsia="Times New Roman" w:hAnsi="Times New Roman" w:cs="Times New Roman"/>
          <w:b/>
          <w:bCs/>
          <w:color w:val="000000"/>
          <w:sz w:val="36"/>
          <w:szCs w:val="36"/>
          <w:rtl/>
        </w:rPr>
        <w:t> من أجل رفع دعوة قضائية يجب القيام بالإجراءات التالي</w:t>
      </w:r>
      <w:r w:rsidRPr="001E3858">
        <w:rPr>
          <w:rFonts w:ascii="Times New Roman" w:eastAsia="Times New Roman" w:hAnsi="Times New Roman" w:cs="Times New Roman"/>
          <w:b/>
          <w:bCs/>
          <w:color w:val="000000"/>
          <w:sz w:val="36"/>
          <w:szCs w:val="36"/>
          <w:rtl/>
        </w:rPr>
        <w:br/>
        <w:t>•  تقديم عريضة مكتوبة وھي عبارة عن لائحة أو شكوى یرفھا المواطن وتوضع لدى كاتب الضبط(شباك رفع الدعوي)</w:t>
      </w:r>
      <w:r w:rsidRPr="001E3858">
        <w:rPr>
          <w:rFonts w:ascii="Times New Roman" w:eastAsia="Times New Roman" w:hAnsi="Times New Roman" w:cs="Times New Roman"/>
          <w:b/>
          <w:bCs/>
          <w:color w:val="000000"/>
          <w:sz w:val="36"/>
          <w:szCs w:val="36"/>
          <w:rtl/>
        </w:rPr>
        <w:br/>
        <w:t>•  تسجل القضية أو الدعوة  في سجل خاص لدي كاتب الضبط.</w:t>
      </w:r>
      <w:r w:rsidRPr="001E3858">
        <w:rPr>
          <w:rFonts w:ascii="Times New Roman" w:eastAsia="Times New Roman" w:hAnsi="Times New Roman" w:cs="Times New Roman"/>
          <w:b/>
          <w:bCs/>
          <w:color w:val="000000"/>
          <w:sz w:val="36"/>
          <w:szCs w:val="36"/>
          <w:rtl/>
        </w:rPr>
        <w:br/>
        <w:t>• ويحدد تاریخ أول  جلسة للمحاكمة</w:t>
      </w:r>
      <w:r w:rsidRPr="001E3858">
        <w:rPr>
          <w:rFonts w:ascii="Times New Roman" w:eastAsia="Times New Roman" w:hAnsi="Times New Roman" w:cs="Times New Roman"/>
          <w:b/>
          <w:bCs/>
          <w:color w:val="000000"/>
          <w:sz w:val="36"/>
          <w:szCs w:val="36"/>
          <w:rtl/>
        </w:rPr>
        <w:br/>
        <w:t>• وجود محضر قضائي یتولى مھمة تبلیغ العرائض والأحكام إلى المتقاضین.</w:t>
      </w:r>
      <w:r w:rsidRPr="001E3858">
        <w:rPr>
          <w:rFonts w:ascii="Times New Roman" w:eastAsia="Times New Roman" w:hAnsi="Times New Roman" w:cs="Times New Roman"/>
          <w:b/>
          <w:bCs/>
          <w:color w:val="000000"/>
          <w:sz w:val="36"/>
          <w:szCs w:val="36"/>
          <w:rtl/>
        </w:rPr>
        <w:br/>
        <w:t>• يبلغ المحضر القضائي  للمتقاضین بمحضر تبليغ حضور جلسة محاكمة</w:t>
      </w:r>
      <w:r w:rsidRPr="001E3858">
        <w:rPr>
          <w:rFonts w:ascii="Times New Roman" w:eastAsia="Times New Roman" w:hAnsi="Times New Roman" w:cs="Times New Roman"/>
          <w:b/>
          <w:bCs/>
          <w:color w:val="000000"/>
          <w:sz w:val="36"/>
          <w:szCs w:val="36"/>
          <w:rtl/>
        </w:rPr>
        <w:br/>
        <w:t>• عقد جلسة محاكمة وهي أھم مرحلة في الدعوة القضائية فخلالها يتقرر مصير المتهم ويتدخل المحامون للدفاع إصدار حكم في  القضية بإدانة والبراءة .</w:t>
      </w:r>
      <w:r w:rsidRPr="001E3858">
        <w:rPr>
          <w:rFonts w:ascii="Times New Roman" w:eastAsia="Times New Roman" w:hAnsi="Times New Roman" w:cs="Times New Roman"/>
          <w:b/>
          <w:bCs/>
          <w:color w:val="000000"/>
          <w:sz w:val="36"/>
          <w:szCs w:val="36"/>
          <w:rtl/>
        </w:rPr>
        <w:br/>
      </w:r>
      <w:r w:rsidRPr="001E3858">
        <w:rPr>
          <w:rFonts w:ascii="Times New Roman" w:eastAsia="Times New Roman" w:hAnsi="Times New Roman" w:cs="Times New Roman"/>
          <w:b/>
          <w:bCs/>
          <w:color w:val="000000"/>
          <w:sz w:val="36"/>
          <w:szCs w:val="36"/>
          <w:rtl/>
        </w:rPr>
        <w:br/>
      </w:r>
      <w:r w:rsidRPr="001E3858">
        <w:rPr>
          <w:rFonts w:ascii="Times New Roman" w:eastAsia="Times New Roman" w:hAnsi="Times New Roman" w:cs="Times New Roman"/>
          <w:b/>
          <w:bCs/>
          <w:color w:val="FF0000"/>
          <w:sz w:val="36"/>
          <w:szCs w:val="36"/>
          <w:u w:val="single"/>
          <w:rtl/>
        </w:rPr>
        <w:t>2/ دور مؤسسات القضاء في حمایة المجتمع:</w:t>
      </w:r>
      <w:r w:rsidRPr="001E3858">
        <w:rPr>
          <w:rFonts w:ascii="Times New Roman" w:eastAsia="Times New Roman" w:hAnsi="Times New Roman" w:cs="Times New Roman"/>
          <w:b/>
          <w:bCs/>
          <w:color w:val="000000"/>
          <w:sz w:val="36"/>
          <w:szCs w:val="36"/>
          <w:rtl/>
        </w:rPr>
        <w:t>  نظرا لأهمية القضاء في حياة الشعوب لذا خصص الدستور الجزائري فصلا كاملا له ويتمثل دوره فيما يلي</w:t>
      </w:r>
      <w:r w:rsidRPr="001E3858">
        <w:rPr>
          <w:rFonts w:ascii="Times New Roman" w:eastAsia="Times New Roman" w:hAnsi="Times New Roman" w:cs="Times New Roman"/>
          <w:b/>
          <w:bCs/>
          <w:color w:val="000000"/>
          <w:sz w:val="36"/>
          <w:szCs w:val="36"/>
          <w:rtl/>
        </w:rPr>
        <w:br/>
        <w:t>أ/ حمایة المجتمع حقوق الأفراد وحریاتھم الأساسية.</w:t>
      </w:r>
      <w:r w:rsidRPr="001E3858">
        <w:rPr>
          <w:rFonts w:ascii="Times New Roman" w:eastAsia="Times New Roman" w:hAnsi="Times New Roman" w:cs="Times New Roman"/>
          <w:b/>
          <w:bCs/>
          <w:color w:val="000000"/>
          <w:sz w:val="36"/>
          <w:szCs w:val="36"/>
          <w:rtl/>
        </w:rPr>
        <w:br/>
        <w:t>ب/ ضمان ممارسة المواطن لمختلف حقوقه في ظل سيادةة القانون الاستقرار والسلم</w:t>
      </w:r>
      <w:r w:rsidRPr="001E3858">
        <w:rPr>
          <w:rFonts w:ascii="Times New Roman" w:eastAsia="Times New Roman" w:hAnsi="Times New Roman" w:cs="Times New Roman"/>
          <w:b/>
          <w:bCs/>
          <w:color w:val="000000"/>
          <w:sz w:val="36"/>
          <w:szCs w:val="36"/>
          <w:rtl/>
        </w:rPr>
        <w:br/>
        <w:t>ج/ ضمان السیر الحسن للعملیة الانتخابیة من شفافیة ونزاھة.</w:t>
      </w:r>
      <w:r w:rsidRPr="001E3858">
        <w:rPr>
          <w:rFonts w:ascii="Times New Roman" w:eastAsia="Times New Roman" w:hAnsi="Times New Roman" w:cs="Times New Roman"/>
          <w:b/>
          <w:bCs/>
          <w:color w:val="000000"/>
          <w:sz w:val="36"/>
          <w:szCs w:val="36"/>
          <w:rtl/>
        </w:rPr>
        <w:br/>
        <w:t>د/ ضمان أداء المواطن لواجباته(حماية الوطن - أداء الخدمة الوطنیة- الضریبة)</w:t>
      </w:r>
      <w:r w:rsidRPr="001E3858">
        <w:rPr>
          <w:rFonts w:ascii="Times New Roman" w:eastAsia="Times New Roman" w:hAnsi="Times New Roman" w:cs="Times New Roman"/>
          <w:b/>
          <w:bCs/>
          <w:color w:val="000000"/>
          <w:sz w:val="36"/>
          <w:szCs w:val="36"/>
          <w:rtl/>
        </w:rPr>
        <w:br/>
        <w:t>د/ تعاون العدالة والمواطنين يحقق الأمن والاستقرار  .</w:t>
      </w:r>
      <w:r w:rsidRPr="001E3858">
        <w:rPr>
          <w:rFonts w:ascii="Times New Roman" w:eastAsia="Times New Roman" w:hAnsi="Times New Roman" w:cs="Times New Roman"/>
          <w:b/>
          <w:bCs/>
          <w:color w:val="000000"/>
          <w:sz w:val="36"/>
          <w:szCs w:val="36"/>
          <w:rtl/>
        </w:rPr>
        <w:br/>
      </w:r>
      <w:r w:rsidRPr="001E3858">
        <w:rPr>
          <w:rFonts w:ascii="Times New Roman" w:eastAsia="Times New Roman" w:hAnsi="Times New Roman" w:cs="Times New Roman"/>
          <w:b/>
          <w:bCs/>
          <w:color w:val="000000"/>
          <w:sz w:val="36"/>
          <w:szCs w:val="36"/>
          <w:rtl/>
        </w:rPr>
        <w:br/>
      </w:r>
      <w:r w:rsidRPr="001E3858">
        <w:rPr>
          <w:rFonts w:ascii="Times New Roman" w:eastAsia="Times New Roman" w:hAnsi="Times New Roman" w:cs="Times New Roman"/>
          <w:b/>
          <w:bCs/>
          <w:color w:val="0000FF"/>
          <w:sz w:val="36"/>
          <w:szCs w:val="36"/>
          <w:u w:val="single"/>
          <w:rtl/>
        </w:rPr>
        <w:t>الإدماج الجزئي :</w:t>
      </w:r>
      <w:r w:rsidRPr="001E3858">
        <w:rPr>
          <w:rFonts w:ascii="Times New Roman" w:eastAsia="Times New Roman" w:hAnsi="Times New Roman" w:cs="Times New Roman"/>
          <w:b/>
          <w:bCs/>
          <w:color w:val="000000"/>
          <w:sz w:val="36"/>
          <w:szCs w:val="36"/>
          <w:rtl/>
        </w:rPr>
        <w:t> أنجز النشاط التقويمي صفحة 27</w:t>
      </w:r>
    </w:p>
    <w:p w:rsidR="001E3858" w:rsidRPr="001E3858" w:rsidRDefault="001E3858" w:rsidP="001E3858">
      <w:pPr>
        <w:shd w:val="clear" w:color="auto" w:fill="FFFFFF"/>
        <w:bidi/>
        <w:spacing w:after="0" w:line="240" w:lineRule="auto"/>
        <w:rPr>
          <w:rFonts w:ascii="Times New Roman" w:eastAsia="Times New Roman" w:hAnsi="Times New Roman" w:cs="Times New Roman"/>
          <w:b/>
          <w:bCs/>
          <w:color w:val="000000"/>
          <w:sz w:val="36"/>
          <w:szCs w:val="36"/>
          <w:rtl/>
        </w:rPr>
      </w:pPr>
      <w:r w:rsidRPr="001E3858">
        <w:rPr>
          <w:rFonts w:ascii="Times New Roman" w:eastAsia="Times New Roman" w:hAnsi="Times New Roman" w:cs="Times New Roman"/>
          <w:b/>
          <w:bCs/>
          <w:color w:val="000000"/>
          <w:sz w:val="36"/>
          <w:szCs w:val="36"/>
          <w:rtl/>
        </w:rPr>
        <w:t> </w:t>
      </w:r>
    </w:p>
    <w:p w:rsidR="001E3858" w:rsidRPr="001E3858" w:rsidRDefault="001E3858" w:rsidP="001E3858">
      <w:pPr>
        <w:shd w:val="clear" w:color="auto" w:fill="FFFFFF"/>
        <w:bidi/>
        <w:spacing w:after="0" w:line="240" w:lineRule="auto"/>
        <w:rPr>
          <w:rFonts w:ascii="Times New Roman" w:eastAsia="Times New Roman" w:hAnsi="Times New Roman" w:cs="Times New Roman"/>
          <w:b/>
          <w:bCs/>
          <w:color w:val="000000"/>
          <w:sz w:val="36"/>
          <w:szCs w:val="36"/>
          <w:rtl/>
        </w:rPr>
      </w:pPr>
      <w:r w:rsidRPr="001E3858">
        <w:rPr>
          <w:rFonts w:ascii="Times New Roman" w:eastAsia="Times New Roman" w:hAnsi="Times New Roman" w:cs="Times New Roman"/>
          <w:b/>
          <w:bCs/>
          <w:color w:val="000000"/>
          <w:sz w:val="36"/>
          <w:szCs w:val="36"/>
          <w:rtl/>
        </w:rPr>
        <w:t>يمكن لجهاز القضاء أن يكون أكثر مصداقية و تعزيزا للسلم و الإستقرار عن طريق:</w:t>
      </w:r>
      <w:r w:rsidRPr="001E3858">
        <w:rPr>
          <w:rFonts w:ascii="Times New Roman" w:eastAsia="Times New Roman" w:hAnsi="Times New Roman" w:cs="Times New Roman"/>
          <w:b/>
          <w:bCs/>
          <w:color w:val="000000"/>
          <w:sz w:val="36"/>
          <w:szCs w:val="36"/>
          <w:rtl/>
        </w:rPr>
        <w:br/>
        <w:t>ـ مراقبة تطبيق القانون</w:t>
      </w:r>
      <w:r w:rsidRPr="001E3858">
        <w:rPr>
          <w:rFonts w:ascii="Times New Roman" w:eastAsia="Times New Roman" w:hAnsi="Times New Roman" w:cs="Times New Roman"/>
          <w:b/>
          <w:bCs/>
          <w:color w:val="000000"/>
          <w:sz w:val="36"/>
          <w:szCs w:val="36"/>
          <w:rtl/>
        </w:rPr>
        <w:br/>
        <w:t>ـ الرقابة على جميع المؤسسات العمومية</w:t>
      </w:r>
      <w:r w:rsidRPr="001E3858">
        <w:rPr>
          <w:rFonts w:ascii="Times New Roman" w:eastAsia="Times New Roman" w:hAnsi="Times New Roman" w:cs="Times New Roman"/>
          <w:b/>
          <w:bCs/>
          <w:color w:val="000000"/>
          <w:sz w:val="36"/>
          <w:szCs w:val="36"/>
          <w:rtl/>
        </w:rPr>
        <w:br/>
      </w:r>
      <w:r w:rsidRPr="001E3858">
        <w:rPr>
          <w:rFonts w:ascii="Times New Roman" w:eastAsia="Times New Roman" w:hAnsi="Times New Roman" w:cs="Times New Roman"/>
          <w:b/>
          <w:bCs/>
          <w:color w:val="000000"/>
          <w:sz w:val="36"/>
          <w:szCs w:val="36"/>
          <w:rtl/>
        </w:rPr>
        <w:lastRenderedPageBreak/>
        <w:t>ـ تكريس مصداقية العدالة</w:t>
      </w:r>
      <w:r w:rsidRPr="001E3858">
        <w:rPr>
          <w:rFonts w:ascii="Times New Roman" w:eastAsia="Times New Roman" w:hAnsi="Times New Roman" w:cs="Times New Roman"/>
          <w:b/>
          <w:bCs/>
          <w:color w:val="000000"/>
          <w:sz w:val="36"/>
          <w:szCs w:val="36"/>
          <w:rtl/>
        </w:rPr>
        <w:br/>
        <w:t>ـ المساواة أمام القانون.</w:t>
      </w:r>
    </w:p>
    <w:p w:rsidR="001E3858" w:rsidRPr="001E3858" w:rsidRDefault="001E3858" w:rsidP="001E3858">
      <w:pPr>
        <w:shd w:val="clear" w:color="auto" w:fill="FFFFFF"/>
        <w:bidi/>
        <w:spacing w:after="0" w:line="240" w:lineRule="auto"/>
        <w:rPr>
          <w:rFonts w:ascii="Times New Roman" w:eastAsia="Times New Roman" w:hAnsi="Times New Roman" w:cs="Times New Roman"/>
          <w:b/>
          <w:bCs/>
          <w:color w:val="000000"/>
          <w:sz w:val="36"/>
          <w:szCs w:val="36"/>
          <w:rtl/>
        </w:rPr>
      </w:pPr>
      <w:r w:rsidRPr="001E3858">
        <w:rPr>
          <w:rFonts w:ascii="Times New Roman" w:eastAsia="Times New Roman" w:hAnsi="Times New Roman" w:cs="Times New Roman"/>
          <w:b/>
          <w:bCs/>
          <w:color w:val="000000"/>
          <w:sz w:val="36"/>
          <w:szCs w:val="36"/>
          <w:rtl/>
        </w:rPr>
        <w:t> </w:t>
      </w:r>
    </w:p>
    <w:p w:rsidR="001E3858" w:rsidRPr="001E3858" w:rsidRDefault="001E3858" w:rsidP="001E3858">
      <w:pPr>
        <w:shd w:val="clear" w:color="auto" w:fill="FFFFFF"/>
        <w:bidi/>
        <w:spacing w:after="0" w:line="240" w:lineRule="auto"/>
        <w:rPr>
          <w:rFonts w:ascii="Times New Roman" w:eastAsia="Times New Roman" w:hAnsi="Times New Roman" w:cs="Times New Roman"/>
          <w:b/>
          <w:bCs/>
          <w:color w:val="000000"/>
          <w:sz w:val="36"/>
          <w:szCs w:val="36"/>
          <w:rtl/>
        </w:rPr>
      </w:pPr>
      <w:r w:rsidRPr="001E3858">
        <w:rPr>
          <w:rFonts w:ascii="Times New Roman" w:eastAsia="Times New Roman" w:hAnsi="Times New Roman" w:cs="Times New Roman"/>
          <w:b/>
          <w:bCs/>
          <w:color w:val="2B00FE"/>
          <w:sz w:val="36"/>
          <w:szCs w:val="36"/>
          <w:rtl/>
        </w:rPr>
        <w:t>النشاط اللاصفي </w:t>
      </w:r>
    </w:p>
    <w:p w:rsidR="001E3858" w:rsidRPr="001E3858" w:rsidRDefault="001E3858" w:rsidP="001E3858">
      <w:pPr>
        <w:shd w:val="clear" w:color="auto" w:fill="FFFFFF"/>
        <w:bidi/>
        <w:spacing w:after="0" w:line="240" w:lineRule="auto"/>
        <w:rPr>
          <w:rFonts w:ascii="Times New Roman" w:eastAsia="Times New Roman" w:hAnsi="Times New Roman" w:cs="Times New Roman"/>
          <w:b/>
          <w:bCs/>
          <w:color w:val="000000"/>
          <w:sz w:val="36"/>
          <w:szCs w:val="36"/>
          <w:rtl/>
        </w:rPr>
      </w:pPr>
      <w:r w:rsidRPr="001E3858">
        <w:rPr>
          <w:rFonts w:ascii="Times New Roman" w:eastAsia="Times New Roman" w:hAnsi="Times New Roman" w:cs="Times New Roman"/>
          <w:b/>
          <w:bCs/>
          <w:color w:val="000000"/>
          <w:sz w:val="36"/>
          <w:szCs w:val="36"/>
          <w:rtl/>
        </w:rPr>
        <w:t>1 ـ أنجز هرما لمؤسسات القضاء الجزائري</w:t>
      </w:r>
      <w:r w:rsidRPr="001E3858">
        <w:rPr>
          <w:rFonts w:ascii="Times New Roman" w:eastAsia="Times New Roman" w:hAnsi="Times New Roman" w:cs="Times New Roman"/>
          <w:b/>
          <w:bCs/>
          <w:color w:val="000000"/>
          <w:sz w:val="36"/>
          <w:szCs w:val="36"/>
          <w:rtl/>
        </w:rPr>
        <w:br/>
        <w:t>2 ـ السياق: عندما لاحظ احد أصدقائك انقطاع العلاقة بين زميلين لكما، بسبب سوء تفاهم، قرر أن يصلح بينهم، فطلب منك أن تساعده على وضع خطة عملية لتحقيق ذلك.</w:t>
      </w:r>
      <w:r w:rsidRPr="001E3858">
        <w:rPr>
          <w:rFonts w:ascii="Times New Roman" w:eastAsia="Times New Roman" w:hAnsi="Times New Roman" w:cs="Times New Roman"/>
          <w:b/>
          <w:bCs/>
          <w:color w:val="000000"/>
          <w:sz w:val="36"/>
          <w:szCs w:val="36"/>
          <w:rtl/>
        </w:rPr>
        <w:br/>
        <w:t>السند 01 : الصلح سيد الأحكام لأنه لا يفصل بين النزاعات فحسب، بل يقضي على كل أسباب الكراهية.</w:t>
      </w:r>
      <w:r w:rsidRPr="001E3858">
        <w:rPr>
          <w:rFonts w:ascii="Times New Roman" w:eastAsia="Times New Roman" w:hAnsi="Times New Roman" w:cs="Times New Roman"/>
          <w:b/>
          <w:bCs/>
          <w:color w:val="000000"/>
          <w:sz w:val="36"/>
          <w:szCs w:val="36"/>
          <w:rtl/>
        </w:rPr>
        <w:br/>
        <w:t>السند 02 : إن النزاع الذي أنهاه الطرفان عن طريق الصلح، أصبح كأنه لم يكن</w:t>
      </w:r>
      <w:r w:rsidRPr="001E3858">
        <w:rPr>
          <w:rFonts w:ascii="Times New Roman" w:eastAsia="Times New Roman" w:hAnsi="Times New Roman" w:cs="Times New Roman"/>
          <w:b/>
          <w:bCs/>
          <w:color w:val="000000"/>
          <w:sz w:val="36"/>
          <w:szCs w:val="36"/>
          <w:rtl/>
        </w:rPr>
        <w:br/>
        <w:t>التعليمة: اعتمادا على السندات و مكتسباتك القبلية حرر فقرة لا تتعدى 08 اسطر تساعد فيها صديقك</w:t>
      </w:r>
    </w:p>
    <w:p w:rsidR="001E3858" w:rsidRPr="001E3858" w:rsidRDefault="001E3858" w:rsidP="001E3858">
      <w:pPr>
        <w:shd w:val="clear" w:color="auto" w:fill="FFFFFF"/>
        <w:bidi/>
        <w:spacing w:after="0" w:line="240" w:lineRule="auto"/>
        <w:rPr>
          <w:rFonts w:ascii="Times New Roman" w:eastAsia="Times New Roman" w:hAnsi="Times New Roman" w:cs="Times New Roman"/>
          <w:b/>
          <w:bCs/>
          <w:color w:val="000000"/>
          <w:sz w:val="36"/>
          <w:szCs w:val="36"/>
          <w:rtl/>
        </w:rPr>
      </w:pPr>
      <w:r w:rsidRPr="001E3858">
        <w:rPr>
          <w:rFonts w:ascii="Times New Roman" w:eastAsia="Times New Roman" w:hAnsi="Times New Roman" w:cs="Times New Roman"/>
          <w:b/>
          <w:bCs/>
          <w:color w:val="000000"/>
          <w:sz w:val="36"/>
          <w:szCs w:val="36"/>
          <w:rtl/>
        </w:rPr>
        <w:t> </w:t>
      </w:r>
    </w:p>
    <w:p w:rsidR="001E3858" w:rsidRPr="001E3858" w:rsidRDefault="001E3858" w:rsidP="001E3858">
      <w:pPr>
        <w:shd w:val="clear" w:color="auto" w:fill="FFFFFF"/>
        <w:bidi/>
        <w:spacing w:after="0" w:line="240" w:lineRule="auto"/>
        <w:rPr>
          <w:rFonts w:ascii="Times New Roman" w:eastAsia="Times New Roman" w:hAnsi="Times New Roman" w:cs="Times New Roman"/>
          <w:b/>
          <w:bCs/>
          <w:color w:val="000000"/>
          <w:sz w:val="36"/>
          <w:szCs w:val="36"/>
          <w:rtl/>
        </w:rPr>
      </w:pPr>
      <w:r w:rsidRPr="001E3858">
        <w:rPr>
          <w:rFonts w:ascii="Times New Roman" w:eastAsia="Times New Roman" w:hAnsi="Times New Roman" w:cs="Times New Roman"/>
          <w:b/>
          <w:bCs/>
          <w:color w:val="000000"/>
          <w:sz w:val="36"/>
          <w:szCs w:val="36"/>
          <w:rtl/>
        </w:rPr>
        <w:t> يعيش كل فرد وسط مجتمع، ومن الطبيعي أن تحصل أحيانا نزاعات يستوجب حلها  توجد العديد من الطرق للفصل بين النزاعات كالصلح والوساطة ،لكن الخلاف البسيط بين الزملاء لا يستدعي اللجوء إلى الصلح ألذي يعد طريقة ودية تحل الخلافات</w:t>
      </w:r>
      <w:r w:rsidRPr="001E3858">
        <w:rPr>
          <w:rFonts w:ascii="Times New Roman" w:eastAsia="Times New Roman" w:hAnsi="Times New Roman" w:cs="Times New Roman"/>
          <w:b/>
          <w:bCs/>
          <w:color w:val="000000"/>
          <w:sz w:val="36"/>
          <w:szCs w:val="36"/>
          <w:rtl/>
        </w:rPr>
        <w:br/>
        <w:t>في المحكمة وعن طريق عقد بل الأمثل أن نصلح بين زميلينا المتخاصمين باستخدام الوساطة أي بأن تجمعهما في محضر لكي يتحدث كل منهما عن سبب غضبه من الآخر وتجعل شخصا كوسيط يستمع لهما ويحاول تقريب وجهات نظرهما لفك الخلاف وإيجاد حل. </w:t>
      </w:r>
    </w:p>
    <w:p w:rsidR="001E3858" w:rsidRPr="001E3858" w:rsidRDefault="001E3858" w:rsidP="001E3858">
      <w:pPr>
        <w:shd w:val="clear" w:color="auto" w:fill="FFFFFF"/>
        <w:bidi/>
        <w:spacing w:after="0" w:line="240" w:lineRule="auto"/>
        <w:rPr>
          <w:rFonts w:ascii="Times New Roman" w:eastAsia="Times New Roman" w:hAnsi="Times New Roman" w:cs="Times New Roman"/>
          <w:b/>
          <w:bCs/>
          <w:color w:val="000000"/>
          <w:sz w:val="36"/>
          <w:szCs w:val="36"/>
          <w:rtl/>
        </w:rPr>
      </w:pPr>
      <w:r w:rsidRPr="001E3858">
        <w:rPr>
          <w:rFonts w:ascii="Times New Roman" w:eastAsia="Times New Roman" w:hAnsi="Times New Roman" w:cs="Times New Roman"/>
          <w:b/>
          <w:bCs/>
          <w:color w:val="000000"/>
          <w:sz w:val="36"/>
          <w:szCs w:val="36"/>
          <w:rtl/>
        </w:rPr>
        <w:t> إن الصلح بين الناس حقا لفعل عَظيم يقضي على الحقد ويرفع المجتمع</w:t>
      </w:r>
    </w:p>
    <w:p w:rsidR="00FC6691" w:rsidRPr="001E3858" w:rsidRDefault="00FC6691" w:rsidP="007879CF">
      <w:pPr>
        <w:bidi/>
        <w:rPr>
          <w:b/>
          <w:bCs/>
          <w:sz w:val="36"/>
          <w:szCs w:val="36"/>
        </w:rPr>
      </w:pPr>
    </w:p>
    <w:sectPr w:rsidR="00FC6691" w:rsidRPr="001E3858" w:rsidSect="00410E4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D0C36"/>
    <w:rsid w:val="001E3858"/>
    <w:rsid w:val="00410E42"/>
    <w:rsid w:val="004D0C36"/>
    <w:rsid w:val="007879CF"/>
    <w:rsid w:val="00FC66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72F66-9023-4D97-9D20-A749FF00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311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2292</Characters>
  <Application>Microsoft Office Word</Application>
  <DocSecurity>0</DocSecurity>
  <Lines>19</Lines>
  <Paragraphs>5</Paragraphs>
  <ScaleCrop>false</ScaleCrop>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4</cp:revision>
  <dcterms:created xsi:type="dcterms:W3CDTF">2024-09-01T11:33:00Z</dcterms:created>
  <dcterms:modified xsi:type="dcterms:W3CDTF">2024-09-01T12:47:00Z</dcterms:modified>
</cp:coreProperties>
</file>