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D6D" w:rsidRPr="00D13D6D" w:rsidRDefault="00D13D6D" w:rsidP="00D13D6D">
      <w:pPr>
        <w:bidi/>
        <w:spacing w:after="0" w:line="240" w:lineRule="auto"/>
        <w:rPr>
          <w:rFonts w:ascii="Arial" w:eastAsia="Times New Roman" w:hAnsi="Arial" w:cs="Arial"/>
          <w:b/>
          <w:bCs/>
          <w:color w:val="000000"/>
          <w:sz w:val="36"/>
          <w:szCs w:val="36"/>
          <w:u w:val="single"/>
          <w:shd w:val="clear" w:color="auto" w:fill="FFFFFF"/>
        </w:rPr>
      </w:pPr>
      <w:r w:rsidRPr="00D13D6D">
        <w:rPr>
          <w:rFonts w:ascii="Arial" w:eastAsia="Times New Roman" w:hAnsi="Arial" w:cs="Arial"/>
          <w:b/>
          <w:bCs/>
          <w:color w:val="000000"/>
          <w:sz w:val="36"/>
          <w:szCs w:val="36"/>
          <w:shd w:val="clear" w:color="auto" w:fill="FFFFFF"/>
          <w:rtl/>
        </w:rPr>
        <w:t>النشاط</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تربية مدنية</w:t>
      </w:r>
      <w:r w:rsidRPr="00D13D6D">
        <w:rPr>
          <w:rFonts w:ascii="Arial" w:eastAsia="Times New Roman" w:hAnsi="Arial" w:cs="Arial"/>
          <w:b/>
          <w:bCs/>
          <w:color w:val="000000"/>
          <w:sz w:val="36"/>
          <w:szCs w:val="36"/>
          <w:shd w:val="clear" w:color="auto" w:fill="FFFFFF"/>
        </w:rPr>
        <w:t xml:space="preserve"> - </w:t>
      </w:r>
      <w:r w:rsidRPr="00D13D6D">
        <w:rPr>
          <w:rFonts w:ascii="Arial" w:eastAsia="Times New Roman" w:hAnsi="Arial" w:cs="Arial"/>
          <w:b/>
          <w:bCs/>
          <w:color w:val="000000"/>
          <w:sz w:val="36"/>
          <w:szCs w:val="36"/>
          <w:shd w:val="clear" w:color="auto" w:fill="FFFFFF"/>
          <w:rtl/>
        </w:rPr>
        <w:t>المستوى</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السنة الرابعة متوسط</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الميدان الثاني</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الحياة المدنية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الكفاءة الشاملة</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نهاية السنة الرابعة من التعليم المتوسط، يكون المتعلم قادرا على التعبير عن تمسكه بمبدأ العدالة والمساواة والحرية واحترام حقوق الإنسان وفق ما نص عليه الدستور</w:t>
      </w:r>
      <w:r w:rsidRPr="00D13D6D">
        <w:rPr>
          <w:rFonts w:ascii="Arial" w:eastAsia="Times New Roman" w:hAnsi="Arial" w:cs="Arial"/>
          <w:b/>
          <w:bCs/>
          <w:color w:val="000000"/>
          <w:sz w:val="36"/>
          <w:szCs w:val="36"/>
          <w:shd w:val="clear" w:color="auto" w:fill="FFFFFF"/>
        </w:rPr>
        <w:t>.</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الكفاءة الختامية</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ينطلق من نص</w:t>
      </w:r>
      <w:bookmarkStart w:id="0" w:name="_GoBack"/>
      <w:bookmarkEnd w:id="0"/>
      <w:r w:rsidRPr="00D13D6D">
        <w:rPr>
          <w:rFonts w:ascii="Arial" w:eastAsia="Times New Roman" w:hAnsi="Arial" w:cs="Arial"/>
          <w:b/>
          <w:bCs/>
          <w:color w:val="000000"/>
          <w:sz w:val="36"/>
          <w:szCs w:val="36"/>
          <w:shd w:val="clear" w:color="auto" w:fill="FFFFFF"/>
          <w:rtl/>
        </w:rPr>
        <w:t>وص مرجعية للتعبير عن تمسكه بحقوق الإنسان والسلم والأمن</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الوضعية التعلمية</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FF"/>
          <w:sz w:val="36"/>
          <w:szCs w:val="36"/>
          <w:shd w:val="clear" w:color="auto" w:fill="FFFFFF"/>
          <w:rtl/>
        </w:rPr>
        <w:t>ادماج المركبات</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التعليمة الأولى</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اكتب قائمة لحقوق الانسان المتعددة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ماذا يقصد بالمواثيق الدولية؟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التعليمة الثانية</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تبث وسائل الاعلام يوميا وقائع عن خروقات (انتهاكات ) لحقوق الانسان رغم وجود منظمات دولية وإنسانية معارضة ومنددة  بذلك</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tl/>
        </w:rPr>
        <w:t>اكتب فقرة تقيم فيها وضع حقوق الانسان في العالم وتبرز دور الجزائر في احترام تلك الحقوق من خلال المواثيق الدولية والوطنية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u w:val="single"/>
          <w:shd w:val="clear" w:color="auto" w:fill="FFFFFF"/>
          <w:rtl/>
        </w:rPr>
        <w:t>التعليمة الثالثة</w:t>
      </w:r>
      <w:r w:rsidRPr="00D13D6D">
        <w:rPr>
          <w:rFonts w:ascii="Arial" w:eastAsia="Times New Roman" w:hAnsi="Arial" w:cs="Arial"/>
          <w:b/>
          <w:bCs/>
          <w:color w:val="000000"/>
          <w:sz w:val="36"/>
          <w:szCs w:val="36"/>
          <w:u w:val="single"/>
          <w:shd w:val="clear" w:color="auto" w:fill="FFFFFF"/>
        </w:rPr>
        <w:t>:</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استنتج سبب تشجيع بعض البلدان على انشاء الأحزاب السياسية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وضح الحياة النقابية في الجزائر</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u w:val="single"/>
          <w:shd w:val="clear" w:color="auto" w:fill="FFFFFF"/>
          <w:rtl/>
        </w:rPr>
        <w:t>قائمة لحقوق الانسان</w:t>
      </w:r>
      <w:r w:rsidRPr="00D13D6D">
        <w:rPr>
          <w:rFonts w:ascii="Arial" w:eastAsia="Times New Roman" w:hAnsi="Arial" w:cs="Arial"/>
          <w:b/>
          <w:bCs/>
          <w:color w:val="000000"/>
          <w:sz w:val="36"/>
          <w:szCs w:val="36"/>
          <w:u w:val="single"/>
          <w:shd w:val="clear" w:color="auto" w:fill="FFFFFF"/>
        </w:rPr>
        <w:t>:</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الحق في الحياة والحرية والأمن</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المشاركة السياسية وحرية الرأي والتعبير والتفكير</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حرية الاشتراك في الجمعيات والتجمعات</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الحق في العمل والتعليم ىوالحماية الاجتماعية</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حق انشاء النقابات</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u w:val="single"/>
          <w:shd w:val="clear" w:color="auto" w:fill="FFFFFF"/>
          <w:rtl/>
        </w:rPr>
        <w:t>المواثيق الدولية</w:t>
      </w:r>
      <w:r w:rsidRPr="00D13D6D">
        <w:rPr>
          <w:rFonts w:ascii="Arial" w:eastAsia="Times New Roman" w:hAnsi="Arial" w:cs="Arial"/>
          <w:b/>
          <w:bCs/>
          <w:color w:val="000000"/>
          <w:sz w:val="36"/>
          <w:szCs w:val="36"/>
          <w:u w:val="single"/>
          <w:shd w:val="clear" w:color="auto" w:fill="FFFFFF"/>
        </w:rPr>
        <w:t>:</w:t>
      </w:r>
    </w:p>
    <w:p w:rsidR="00FC6691" w:rsidRPr="00D13D6D" w:rsidRDefault="00D13D6D" w:rsidP="00D13D6D">
      <w:pPr>
        <w:bidi/>
        <w:rPr>
          <w:b/>
          <w:bCs/>
          <w:sz w:val="36"/>
          <w:szCs w:val="36"/>
        </w:rPr>
      </w:pPr>
      <w:r w:rsidRPr="00D13D6D">
        <w:rPr>
          <w:rFonts w:ascii="Arial" w:eastAsia="Times New Roman" w:hAnsi="Arial" w:cs="Arial"/>
          <w:b/>
          <w:bCs/>
          <w:color w:val="000000"/>
          <w:sz w:val="36"/>
          <w:szCs w:val="36"/>
          <w:shd w:val="clear" w:color="auto" w:fill="FFFFFF"/>
          <w:rtl/>
        </w:rPr>
        <w:t>هي الإعلانات والاتفاقيات الدولية التي تقر حقوق الانسان</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u w:val="single"/>
          <w:shd w:val="clear" w:color="auto" w:fill="FFFFFF"/>
          <w:rtl/>
        </w:rPr>
        <w:t>الفقرة</w:t>
      </w:r>
      <w:r w:rsidRPr="00D13D6D">
        <w:rPr>
          <w:rFonts w:ascii="Arial" w:eastAsia="Times New Roman" w:hAnsi="Arial" w:cs="Arial"/>
          <w:b/>
          <w:bCs/>
          <w:color w:val="000000"/>
          <w:sz w:val="36"/>
          <w:szCs w:val="36"/>
          <w:u w:val="single"/>
          <w:shd w:val="clear" w:color="auto" w:fill="FFFFFF"/>
        </w:rPr>
        <w:t>:</w:t>
      </w:r>
      <w:r w:rsidRPr="00D13D6D">
        <w:rPr>
          <w:rFonts w:ascii="Arial" w:eastAsia="Times New Roman" w:hAnsi="Arial" w:cs="Arial"/>
          <w:b/>
          <w:bCs/>
          <w:color w:val="000000"/>
          <w:sz w:val="36"/>
          <w:szCs w:val="36"/>
          <w:shd w:val="clear" w:color="auto" w:fill="FFFFFF"/>
        </w:rPr>
        <w:t> </w:t>
      </w:r>
      <w:r w:rsidRPr="00D13D6D">
        <w:rPr>
          <w:rFonts w:ascii="Arial" w:eastAsia="Times New Roman" w:hAnsi="Arial" w:cs="Arial"/>
          <w:b/>
          <w:bCs/>
          <w:color w:val="000000"/>
          <w:sz w:val="36"/>
          <w:szCs w:val="36"/>
          <w:shd w:val="clear" w:color="auto" w:fill="FFFFFF"/>
          <w:rtl/>
        </w:rPr>
        <w:t xml:space="preserve">أقر المجتمع الدولي بشرعية حقوق الانسان السياسية والاجتماعية والاقتصادية  وضرورة التمتع بها من خلال مواثيق واتفاقيات أبرزها الإعلان العالمي لحقوق الانسان الذي يلزم البلدان باحترام بنوده غير أنها تنتهك يوميا في العالم بطرق مختلفة وخير دليل على ذلك عميات التعذيب والقتل والنفي الممارسة في بلدان كفلسطين وسوريا واليمن وغيرها وانخفاض المستوى المعيشي وانتشار الفقر والأمية وغياب الديمقراطية وتردي الأوضاع الاقتصادية في بلدان القارة الافريقية غير أن المنظمات والجمعيات الدولية والوطنية مثل :المنظمة الأممية للاجئين ومنظمة العفو الدولية تسعى جاهدة لضمان حقوق الأفراد والدفاع عنها بإعلان </w:t>
      </w:r>
      <w:r w:rsidRPr="00D13D6D">
        <w:rPr>
          <w:rFonts w:ascii="Arial" w:eastAsia="Times New Roman" w:hAnsi="Arial" w:cs="Arial"/>
          <w:b/>
          <w:bCs/>
          <w:color w:val="000000"/>
          <w:sz w:val="36"/>
          <w:szCs w:val="36"/>
          <w:shd w:val="clear" w:color="auto" w:fill="FFFFFF"/>
          <w:rtl/>
        </w:rPr>
        <w:lastRenderedPageBreak/>
        <w:t>اتفاقيات مثل : الإعلان العالمي لحقوق الانسان و اتفاقية الطفل والمرأة واللاجئين وادراج الحقوق كقوانين في الدساتير وقد نص الدستور الجزائري على هذه الحقوق وأصدرت الجزائر قوانين حماية الطفل والمعوقين والعمال والمرأة وغيرها كدساتير الجزائر وأنشأت أجهزة الدفاع عنها مثل الأجهزة القضائية والأمنية والمجلس الدستوري والهلال الأحمر الجزائري</w:t>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سبب تشجيع انشاء الأحزاب السياسية هو ابعاداستبداد السلطة والتعدي على حق التداول على السلطة وحرية التعبير والانتخاب</w:t>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rPr>
        <w:br/>
      </w:r>
      <w:r w:rsidRPr="00D13D6D">
        <w:rPr>
          <w:rFonts w:ascii="Arial" w:eastAsia="Times New Roman" w:hAnsi="Arial" w:cs="Arial"/>
          <w:b/>
          <w:bCs/>
          <w:color w:val="000000"/>
          <w:sz w:val="36"/>
          <w:szCs w:val="36"/>
          <w:shd w:val="clear" w:color="auto" w:fill="FFFFFF"/>
        </w:rPr>
        <w:t xml:space="preserve">- </w:t>
      </w:r>
      <w:r w:rsidRPr="00D13D6D">
        <w:rPr>
          <w:rFonts w:ascii="Arial" w:eastAsia="Times New Roman" w:hAnsi="Arial" w:cs="Arial"/>
          <w:b/>
          <w:bCs/>
          <w:color w:val="000000"/>
          <w:sz w:val="36"/>
          <w:szCs w:val="36"/>
          <w:shd w:val="clear" w:color="auto" w:fill="FFFFFF"/>
          <w:rtl/>
        </w:rPr>
        <w:t>يعد الاتحاد العام للعمال الجزائريين أول نقابة وطنية ظهرت سنة 1956 وبعد إقرار الدستور 1989م التعددية أنشئت نقابات عديدة منها: النقابة الوطنية لعمال التربية-النقابة الوطنية لعمال البريد والمواصلات-النقابة الوطنية لسائقي سيارات الأجرة</w:t>
      </w:r>
      <w:r w:rsidRPr="00D13D6D">
        <w:rPr>
          <w:rFonts w:ascii="Arial" w:eastAsia="Times New Roman" w:hAnsi="Arial" w:cs="Arial"/>
          <w:b/>
          <w:bCs/>
          <w:color w:val="000000"/>
          <w:sz w:val="36"/>
          <w:szCs w:val="36"/>
          <w:shd w:val="clear" w:color="auto" w:fill="FFFFFF"/>
        </w:rPr>
        <w:t>.</w:t>
      </w:r>
    </w:p>
    <w:sectPr w:rsidR="00FC6691" w:rsidRPr="00D13D6D"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D13D6D"/>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2024-09-01T11:33:00Z</dcterms:created>
  <dcterms:modified xsi:type="dcterms:W3CDTF">2024-09-01T13:10:00Z</dcterms:modified>
</cp:coreProperties>
</file>