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01A" w:rsidRPr="00E5301A" w:rsidRDefault="00E5301A" w:rsidP="008B3E1A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مستوى: رابعة متوسط - المادة: تربية مدنية</w:t>
      </w:r>
      <w:bookmarkStart w:id="0" w:name="_GoBack"/>
      <w:bookmarkEnd w:id="0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الثالث: الحياة الديمقراطية ومؤسسات الجمهورية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5301A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r w:rsidRPr="00E5301A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درس الدستور أول مصدر للتشريع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br/>
        <w:t xml:space="preserve">1/ 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الدستور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القانون الأعلى في الدولة وأسمى وثيقة فيها ينظم ويحدد شكل الدولة ونظام الحكم فيها ,والسلطات العامة واختصاصاتها والعلاقة بينها, ويحدد حقوق الإفراد وحرياتهم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2/ 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دساتير الجزائر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التطورات الدستورية في الجزائر ) عرف الدستور الجزائري عدة تعديلات منذ الاستقلال حتى يومنا هذا وهي كما يلي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دستور 1963 : كرس النظام الاشتراكي – نظام الحزب الواحد – تنظيم السلطات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دستور 1976 : حدد ثلاث وظائف للدولة (سياسية تعتمد مبدأ الحزب الواحد"ج,ت,و" تنفيذية يقودها رئيس الجمهورية و تشريعية يقودها المجلس الشعبي الوطني)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دستور 1989 : أعتمد على التعددية الحزبية – الفصل بين السلطات – إقرار الحقوق والحريات الفردية – التأكيد على هوية العب الجزائري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دستور 1996 : تحديد مدة رئيس الجمهورية 5 سنوات تجدد مرة واحدة – إحداث غرفتين للبرلمان (الغرف عليا مجلس الأمة والغرفة السفلى المجلس الشعبي الوطني)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دستور 2016 : وهو دستور 1996 عرف تعديلات في 2002- 2008- 2016 ترقية الحقوق السياسية وخاصة حقوق المرأة, تفعيل مؤسسات الرقابة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End"/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3/ 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أهمية أو دور الدستور</w:t>
      </w:r>
      <w:proofErr w:type="gramStart"/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يبين طبيعة النظام الحكم السائد في الدولة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ينظم سلطات الدولة ويحدد صلاحياتها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يراقب عمل السلطات العمومية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د/ حماية الحقوق والحريات الفردية والجماعية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ه/ يمثل قاعدة التشريع ويحمي اختيار الشعب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br/>
        <w:t xml:space="preserve">4/ 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محتويات (مضمونه</w:t>
      </w:r>
      <w:proofErr w:type="gramStart"/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)الدستور</w:t>
      </w:r>
      <w:proofErr w:type="gramEnd"/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 الجزائري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يحتوي دستور الجزائر لسنة 1996 والمعدل سنة 2016 على ديباجة وأربعة أبواب و218 مادة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أ/ الديباجة</w:t>
      </w:r>
      <w:r w:rsidRPr="00E5301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 :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مقدمة أو مدخل تناول تاريخ الجزائر و مكوناته الأساسية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ب/ أبواب الدستور</w:t>
      </w:r>
      <w:r w:rsidRPr="00E5301A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</w:rPr>
        <w:t xml:space="preserve"> :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الباب الأول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المبادئ العامة التي تحكم المجتمع الجزائري وبه 5فصول هي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961"/>
        <w:gridCol w:w="992"/>
        <w:gridCol w:w="1871"/>
        <w:gridCol w:w="1276"/>
      </w:tblGrid>
      <w:tr w:rsidR="00E5301A" w:rsidRPr="00E5301A" w:rsidTr="00E5301A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الأول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الثاني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الثالث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الرابع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الخامس</w:t>
            </w:r>
          </w:p>
        </w:tc>
      </w:tr>
      <w:tr w:rsidR="00E5301A" w:rsidRPr="00E5301A" w:rsidTr="00E5301A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الجزائر</w:t>
            </w:r>
          </w:p>
        </w:tc>
        <w:tc>
          <w:tcPr>
            <w:tcW w:w="8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الشعب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الدولة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الحقوق والحريات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الواجبات</w:t>
            </w:r>
          </w:p>
        </w:tc>
      </w:tr>
    </w:tbl>
    <w:p w:rsidR="00E5301A" w:rsidRPr="00E5301A" w:rsidRDefault="00E5301A" w:rsidP="008B3E1A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الباب </w:t>
      </w:r>
      <w:proofErr w:type="gramStart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تنظيم السلطات وبه ثلاث فصول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2333"/>
        <w:gridCol w:w="2333"/>
      </w:tblGrid>
      <w:tr w:rsidR="00E5301A" w:rsidRPr="00E5301A" w:rsidTr="00E5301A"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الأول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الثاني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الثالث</w:t>
            </w:r>
          </w:p>
        </w:tc>
      </w:tr>
      <w:tr w:rsidR="00E5301A" w:rsidRPr="00E5301A" w:rsidTr="00E5301A">
        <w:tc>
          <w:tcPr>
            <w:tcW w:w="2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السلطة التنفيذية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السلطة التشريعية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السلطة القضائية</w:t>
            </w:r>
          </w:p>
        </w:tc>
      </w:tr>
    </w:tbl>
    <w:p w:rsidR="00E5301A" w:rsidRPr="00E5301A" w:rsidRDefault="00E5301A" w:rsidP="008B3E1A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الباب </w:t>
      </w:r>
      <w:proofErr w:type="gramStart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الثالث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الرقابة ومراقبة الانتخابات والمؤسسات الاستشارية وبه ثلاث فصول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1"/>
        <w:gridCol w:w="1936"/>
        <w:gridCol w:w="2296"/>
      </w:tblGrid>
      <w:tr w:rsidR="00E5301A" w:rsidRPr="00E5301A" w:rsidTr="00E5301A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الأول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الثاني</w:t>
            </w:r>
          </w:p>
        </w:tc>
        <w:tc>
          <w:tcPr>
            <w:tcW w:w="2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الفصل الثالث</w:t>
            </w:r>
          </w:p>
        </w:tc>
      </w:tr>
      <w:tr w:rsidR="00E5301A" w:rsidRPr="00E5301A" w:rsidTr="00E5301A">
        <w:tc>
          <w:tcPr>
            <w:tcW w:w="2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الرقابة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مراقبة الانتخابات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المؤسسات الاستشارية</w:t>
            </w:r>
          </w:p>
        </w:tc>
      </w:tr>
    </w:tbl>
    <w:p w:rsidR="00E5301A" w:rsidRPr="00E5301A" w:rsidRDefault="00E5301A" w:rsidP="008B3E1A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</w:pP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الباب </w:t>
      </w:r>
      <w:proofErr w:type="gramStart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الرابع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يتناول التعديل الدستوري والأحكام الانتقالية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 5/ 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 xml:space="preserve">الحقوق والحريات والواجبات المكفولة في </w:t>
      </w:r>
      <w:proofErr w:type="gramStart"/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الدستور</w:t>
      </w:r>
      <w:r w:rsidRPr="00E530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proofErr w:type="gramEnd"/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E530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2226"/>
        <w:gridCol w:w="2333"/>
      </w:tblGrid>
      <w:tr w:rsidR="00E5301A" w:rsidRPr="00E5301A" w:rsidTr="00E5301A"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الحقوق</w:t>
            </w:r>
          </w:p>
        </w:tc>
        <w:tc>
          <w:tcPr>
            <w:tcW w:w="2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الحريات</w:t>
            </w:r>
          </w:p>
        </w:tc>
        <w:tc>
          <w:tcPr>
            <w:tcW w:w="2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الواجبات</w:t>
            </w:r>
          </w:p>
        </w:tc>
      </w:tr>
      <w:tr w:rsidR="00E5301A" w:rsidRPr="00E5301A" w:rsidTr="00E5301A"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المساواة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التعليم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العمل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الرعاية الصحية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التملك والإرث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المشاركة في تسير البلاد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إنشاء الجمعيات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حرية الاختيار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حرية التعبير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حرية الابتكار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 xml:space="preserve">حرية إنشاء </w:t>
            </w: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الجمعيات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حرية الاجتماع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حرية التنقل والإقامة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حرية الاستثمار 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-حماية الوطن والمشاركة في الدفاع عنه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 xml:space="preserve">-احترام حرية </w:t>
            </w: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lastRenderedPageBreak/>
              <w:t>الآخرين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 دفع الضرائب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-تربية الآباء للأبناء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 إحسان الأبناء للإباء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 احترام رموز الدولة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 احترام الدستور</w:t>
            </w:r>
          </w:p>
          <w:p w:rsidR="00E5301A" w:rsidRPr="00E5301A" w:rsidRDefault="00E5301A" w:rsidP="008B3E1A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E5301A">
              <w:rPr>
                <w:rFonts w:ascii="Arial" w:eastAsia="Times New Roman" w:hAnsi="Arial" w:cs="Arial"/>
                <w:b/>
                <w:bCs/>
                <w:sz w:val="36"/>
                <w:szCs w:val="36"/>
                <w:rtl/>
              </w:rPr>
              <w:t>- أداء الخدمة الوطنية</w:t>
            </w:r>
          </w:p>
        </w:tc>
      </w:tr>
    </w:tbl>
    <w:p w:rsidR="00FC6691" w:rsidRPr="008B3E1A" w:rsidRDefault="00E5301A" w:rsidP="008B3E1A">
      <w:pPr>
        <w:bidi/>
        <w:rPr>
          <w:b/>
          <w:bCs/>
          <w:sz w:val="36"/>
          <w:szCs w:val="36"/>
        </w:rPr>
      </w:pP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8B3E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إدماج جزئي</w:t>
      </w:r>
      <w:r w:rsidRPr="008B3E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بين لماذا يجب إحداث تعديلات على الدستور؟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3E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الإجابة</w:t>
      </w:r>
      <w:r w:rsidRPr="008B3E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أسباب تعديل الدستور هي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مسايرة تطورات المجتمع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الاستجابة لتطلعات المجتمع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اخضعا الدساتير لتطورات المرحلة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3E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مصطلحات</w:t>
      </w:r>
      <w:r w:rsidRPr="008B3E1A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 :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تعديل الدستور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B3E1A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هو عملية إضافة مواد جديدة أو إلقاء بعض مواده أو تغيير صياغتها</w:t>
      </w:r>
    </w:p>
    <w:sectPr w:rsidR="00FC6691" w:rsidRPr="008B3E1A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79CF"/>
    <w:rsid w:val="008B3E1A"/>
    <w:rsid w:val="00D25010"/>
    <w:rsid w:val="00E5301A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</cp:revision>
  <dcterms:created xsi:type="dcterms:W3CDTF">2024-09-01T11:33:00Z</dcterms:created>
  <dcterms:modified xsi:type="dcterms:W3CDTF">2024-09-01T13:14:00Z</dcterms:modified>
</cp:coreProperties>
</file>