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5C7" w:rsidRPr="007825C7" w:rsidRDefault="007825C7" w:rsidP="007825C7">
      <w:pPr>
        <w:bidi/>
        <w:spacing w:after="0" w:line="240" w:lineRule="auto"/>
        <w:rPr>
          <w:rFonts w:ascii="Times New Roman" w:eastAsia="Times New Roman" w:hAnsi="Times New Roman" w:cs="Times New Roman"/>
          <w:b/>
          <w:bCs/>
          <w:sz w:val="36"/>
          <w:szCs w:val="36"/>
        </w:rPr>
      </w:pPr>
      <w:r w:rsidRPr="007825C7">
        <w:rPr>
          <w:rFonts w:ascii="Arial" w:eastAsia="Times New Roman" w:hAnsi="Arial" w:cs="Arial"/>
          <w:b/>
          <w:bCs/>
          <w:color w:val="000000"/>
          <w:sz w:val="36"/>
          <w:szCs w:val="36"/>
          <w:shd w:val="clear" w:color="auto" w:fill="FFFFFF"/>
          <w:rtl/>
        </w:rPr>
        <w:t>تحضير درس فوائد الصّوم و أسراره في مادة التربية الاسلامية للسنة الثالثة متوسط الجيل الثاني</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الميـــــدان</w:t>
      </w:r>
      <w:r w:rsidRPr="007825C7">
        <w:rPr>
          <w:rFonts w:ascii="Arial" w:eastAsia="Times New Roman" w:hAnsi="Arial" w:cs="Arial"/>
          <w:b/>
          <w:bCs/>
          <w:color w:val="000000"/>
          <w:sz w:val="36"/>
          <w:szCs w:val="36"/>
          <w:shd w:val="clear" w:color="auto" w:fill="FFFFFF"/>
        </w:rPr>
        <w:t xml:space="preserve"> : </w:t>
      </w:r>
      <w:r w:rsidRPr="007825C7">
        <w:rPr>
          <w:rFonts w:ascii="Arial" w:eastAsia="Times New Roman" w:hAnsi="Arial" w:cs="Arial"/>
          <w:b/>
          <w:bCs/>
          <w:color w:val="000000"/>
          <w:sz w:val="36"/>
          <w:szCs w:val="36"/>
          <w:shd w:val="clear" w:color="auto" w:fill="FFFFFF"/>
          <w:rtl/>
        </w:rPr>
        <w:t>العبادات</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المحتوى المعرفيّ</w:t>
      </w:r>
      <w:r w:rsidRPr="007825C7">
        <w:rPr>
          <w:rFonts w:ascii="Arial" w:eastAsia="Times New Roman" w:hAnsi="Arial" w:cs="Arial"/>
          <w:b/>
          <w:bCs/>
          <w:color w:val="000000"/>
          <w:sz w:val="36"/>
          <w:szCs w:val="36"/>
          <w:shd w:val="clear" w:color="auto" w:fill="FFFFFF"/>
        </w:rPr>
        <w:t>: </w:t>
      </w:r>
      <w:bookmarkStart w:id="0" w:name="_GoBack"/>
      <w:r w:rsidRPr="007825C7">
        <w:rPr>
          <w:rFonts w:ascii="Arial" w:eastAsia="Times New Roman" w:hAnsi="Arial" w:cs="Arial"/>
          <w:b/>
          <w:bCs/>
          <w:color w:val="800080"/>
          <w:sz w:val="36"/>
          <w:szCs w:val="36"/>
          <w:shd w:val="clear" w:color="auto" w:fill="FFFFFF"/>
          <w:rtl/>
        </w:rPr>
        <w:t>فوائد الصّوم و أسراره</w:t>
      </w:r>
      <w:bookmarkEnd w:id="0"/>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rPr>
        <w:br/>
      </w:r>
      <w:r w:rsidRPr="007825C7">
        <w:rPr>
          <w:rFonts w:ascii="Arial" w:eastAsia="Times New Roman" w:hAnsi="Arial" w:cs="Arial"/>
          <w:b/>
          <w:bCs/>
          <w:color w:val="0000FF"/>
          <w:sz w:val="36"/>
          <w:szCs w:val="36"/>
          <w:u w:val="single"/>
          <w:shd w:val="clear" w:color="auto" w:fill="FFFFFF"/>
          <w:rtl/>
        </w:rPr>
        <w:t>وضعيّة انطلاق الحصّة</w:t>
      </w:r>
      <w:r w:rsidRPr="007825C7">
        <w:rPr>
          <w:rFonts w:ascii="Arial" w:eastAsia="Times New Roman" w:hAnsi="Arial" w:cs="Arial"/>
          <w:b/>
          <w:bCs/>
          <w:color w:val="0000FF"/>
          <w:sz w:val="36"/>
          <w:szCs w:val="36"/>
          <w:u w:val="single"/>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وجدت في بريدك الإلكترونيّ ملفّا عنوانه "الصّوم والصّحّة"، أرسله إليك أحد المواقع المتخصّصة في الدّراسات العلميّة، بصفتك عضوا من أعضائه، فتحت الملفّ وكلّ أملك أن يكون ما فيه أجوبة عن تساؤلات ظلّت تراودك: ما علاقة الصّوم بالصّحّة؟ ما هي بقية أسراره وفوائده؟</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rPr>
        <w:br/>
      </w:r>
      <w:r w:rsidRPr="007825C7">
        <w:rPr>
          <w:rFonts w:ascii="Arial" w:eastAsia="Times New Roman" w:hAnsi="Arial" w:cs="Arial"/>
          <w:b/>
          <w:bCs/>
          <w:color w:val="FF0000"/>
          <w:sz w:val="36"/>
          <w:szCs w:val="36"/>
          <w:u w:val="single"/>
          <w:shd w:val="clear" w:color="auto" w:fill="FFFFFF"/>
        </w:rPr>
        <w:t xml:space="preserve">1- </w:t>
      </w:r>
      <w:r w:rsidRPr="007825C7">
        <w:rPr>
          <w:rFonts w:ascii="Arial" w:eastAsia="Times New Roman" w:hAnsi="Arial" w:cs="Arial"/>
          <w:b/>
          <w:bCs/>
          <w:color w:val="FF0000"/>
          <w:sz w:val="36"/>
          <w:szCs w:val="36"/>
          <w:u w:val="single"/>
          <w:shd w:val="clear" w:color="auto" w:fill="FFFFFF"/>
          <w:rtl/>
        </w:rPr>
        <w:t>فوائد الصّوم النّفسيّة</w:t>
      </w:r>
      <w:r w:rsidRPr="007825C7">
        <w:rPr>
          <w:rFonts w:ascii="Arial" w:eastAsia="Times New Roman" w:hAnsi="Arial" w:cs="Arial"/>
          <w:b/>
          <w:bCs/>
          <w:color w:val="FF0000"/>
          <w:sz w:val="36"/>
          <w:szCs w:val="36"/>
          <w:u w:val="single"/>
          <w:shd w:val="clear" w:color="auto" w:fill="FFFFFF"/>
        </w:rPr>
        <w:t xml:space="preserve"> :</w:t>
      </w:r>
    </w:p>
    <w:p w:rsidR="006405E0" w:rsidRPr="007825C7" w:rsidRDefault="007825C7" w:rsidP="007825C7">
      <w:pPr>
        <w:bidi/>
        <w:rPr>
          <w:b/>
          <w:bCs/>
          <w:sz w:val="36"/>
          <w:szCs w:val="36"/>
        </w:rPr>
      </w:pP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ـ أهذّب أخلاقي وأسمو بها، فأنا لا أمتنع فقط عن الأكل والشّرب بل عن كلّ فعل أو قول قبيح</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ـ أدرّب نفسي على ترك ما تشتهيه من المباحات، وفي ذلك رياضة لها لتجنّب المحرّمات، والتّخلّص من العادات السّيّئة</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ـ أتعلّم الصّبر على صعوبات الحياة</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ـ أستشعر لذّة طّاعة الله والفوز بمرضاته، فأكتسب طمأنينة وراحة نفسيّة لا مثيل لها</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rPr>
        <w:br/>
      </w:r>
      <w:r w:rsidRPr="007825C7">
        <w:rPr>
          <w:rFonts w:ascii="Arial" w:eastAsia="Times New Roman" w:hAnsi="Arial" w:cs="Arial"/>
          <w:b/>
          <w:bCs/>
          <w:color w:val="FF0000"/>
          <w:sz w:val="36"/>
          <w:szCs w:val="36"/>
          <w:u w:val="single"/>
          <w:shd w:val="clear" w:color="auto" w:fill="FFFFFF"/>
        </w:rPr>
        <w:t xml:space="preserve">2- </w:t>
      </w:r>
      <w:r w:rsidRPr="007825C7">
        <w:rPr>
          <w:rFonts w:ascii="Arial" w:eastAsia="Times New Roman" w:hAnsi="Arial" w:cs="Arial"/>
          <w:b/>
          <w:bCs/>
          <w:color w:val="FF0000"/>
          <w:sz w:val="36"/>
          <w:szCs w:val="36"/>
          <w:u w:val="single"/>
          <w:shd w:val="clear" w:color="auto" w:fill="FFFFFF"/>
          <w:rtl/>
        </w:rPr>
        <w:t>فوائد الصّوم الاجتماعيّة</w:t>
      </w:r>
      <w:r w:rsidRPr="007825C7">
        <w:rPr>
          <w:rFonts w:ascii="Arial" w:eastAsia="Times New Roman" w:hAnsi="Arial" w:cs="Arial"/>
          <w:b/>
          <w:bCs/>
          <w:color w:val="FF0000"/>
          <w:sz w:val="36"/>
          <w:szCs w:val="36"/>
          <w:u w:val="single"/>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ـ يعزّز مظاهر الوحدة والمساواة بين المسلمين، فغنيّهم وفقيرهم سواء كلاهما يصوم الشّهر نفسه ويمتنع عن لذّات الحياة</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tl/>
        </w:rPr>
        <w:t>ـ ينمّي عاطفة الجود والإحسان في نفس المسلم، فيحسّ بما يعانيه الفقير من ألم الجوع، فيحسن إليه</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rPr>
        <w:br/>
      </w:r>
      <w:r w:rsidRPr="007825C7">
        <w:rPr>
          <w:rFonts w:ascii="Arial" w:eastAsia="Times New Roman" w:hAnsi="Arial" w:cs="Arial"/>
          <w:b/>
          <w:bCs/>
          <w:color w:val="FF0000"/>
          <w:sz w:val="36"/>
          <w:szCs w:val="36"/>
          <w:u w:val="single"/>
          <w:shd w:val="clear" w:color="auto" w:fill="FFFFFF"/>
        </w:rPr>
        <w:t xml:space="preserve">3- </w:t>
      </w:r>
      <w:r w:rsidRPr="007825C7">
        <w:rPr>
          <w:rFonts w:ascii="Arial" w:eastAsia="Times New Roman" w:hAnsi="Arial" w:cs="Arial"/>
          <w:b/>
          <w:bCs/>
          <w:color w:val="FF0000"/>
          <w:sz w:val="36"/>
          <w:szCs w:val="36"/>
          <w:u w:val="single"/>
          <w:shd w:val="clear" w:color="auto" w:fill="FFFFFF"/>
          <w:rtl/>
        </w:rPr>
        <w:t>فوائد الصّوم الصّحّيّة</w:t>
      </w:r>
      <w:r w:rsidRPr="007825C7">
        <w:rPr>
          <w:rFonts w:ascii="Arial" w:eastAsia="Times New Roman" w:hAnsi="Arial" w:cs="Arial"/>
          <w:b/>
          <w:bCs/>
          <w:color w:val="FF0000"/>
          <w:sz w:val="36"/>
          <w:szCs w:val="36"/>
          <w:u w:val="single"/>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Pr>
        <w:t xml:space="preserve">- </w:t>
      </w:r>
      <w:r w:rsidRPr="007825C7">
        <w:rPr>
          <w:rFonts w:ascii="Arial" w:eastAsia="Times New Roman" w:hAnsi="Arial" w:cs="Arial"/>
          <w:b/>
          <w:bCs/>
          <w:color w:val="000000"/>
          <w:sz w:val="36"/>
          <w:szCs w:val="36"/>
          <w:shd w:val="clear" w:color="auto" w:fill="FFFFFF"/>
          <w:rtl/>
        </w:rPr>
        <w:t>إراحة الجهاز الهضميّ</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Pr>
        <w:t xml:space="preserve">- </w:t>
      </w:r>
      <w:r w:rsidRPr="007825C7">
        <w:rPr>
          <w:rFonts w:ascii="Arial" w:eastAsia="Times New Roman" w:hAnsi="Arial" w:cs="Arial"/>
          <w:b/>
          <w:bCs/>
          <w:color w:val="000000"/>
          <w:sz w:val="36"/>
          <w:szCs w:val="36"/>
          <w:shd w:val="clear" w:color="auto" w:fill="FFFFFF"/>
          <w:rtl/>
        </w:rPr>
        <w:t>تنقية الكلى والمسالك البوليّة وإزالة السّموم من الجسم</w:t>
      </w:r>
      <w:r w:rsidRPr="007825C7">
        <w:rPr>
          <w:rFonts w:ascii="Arial" w:eastAsia="Times New Roman" w:hAnsi="Arial" w:cs="Arial"/>
          <w:b/>
          <w:bCs/>
          <w:color w:val="000000"/>
          <w:sz w:val="36"/>
          <w:szCs w:val="36"/>
          <w:shd w:val="clear" w:color="auto" w:fill="FFFFFF"/>
        </w:rPr>
        <w:t>.</w:t>
      </w:r>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Pr>
        <w:t xml:space="preserve">- </w:t>
      </w:r>
      <w:r w:rsidRPr="007825C7">
        <w:rPr>
          <w:rFonts w:ascii="Arial" w:eastAsia="Times New Roman" w:hAnsi="Arial" w:cs="Arial"/>
          <w:b/>
          <w:bCs/>
          <w:color w:val="000000"/>
          <w:sz w:val="36"/>
          <w:szCs w:val="36"/>
          <w:shd w:val="clear" w:color="auto" w:fill="FFFFFF"/>
          <w:rtl/>
        </w:rPr>
        <w:t>تقليل نسبة الفضلات والدّهون في الأوعية الدّمويّة</w:t>
      </w:r>
      <w:proofErr w:type="gramStart"/>
      <w:r w:rsidRPr="007825C7">
        <w:rPr>
          <w:rFonts w:ascii="Arial" w:eastAsia="Times New Roman" w:hAnsi="Arial" w:cs="Arial"/>
          <w:b/>
          <w:bCs/>
          <w:color w:val="000000"/>
          <w:sz w:val="36"/>
          <w:szCs w:val="36"/>
          <w:shd w:val="clear" w:color="auto" w:fill="FFFFFF"/>
        </w:rPr>
        <w:t>.</w:t>
      </w:r>
      <w:proofErr w:type="gramEnd"/>
      <w:r w:rsidRPr="007825C7">
        <w:rPr>
          <w:rFonts w:ascii="Arial" w:eastAsia="Times New Roman" w:hAnsi="Arial" w:cs="Arial"/>
          <w:b/>
          <w:bCs/>
          <w:color w:val="000000"/>
          <w:sz w:val="36"/>
          <w:szCs w:val="36"/>
        </w:rPr>
        <w:br/>
      </w:r>
      <w:r w:rsidRPr="007825C7">
        <w:rPr>
          <w:rFonts w:ascii="Arial" w:eastAsia="Times New Roman" w:hAnsi="Arial" w:cs="Arial"/>
          <w:b/>
          <w:bCs/>
          <w:color w:val="000000"/>
          <w:sz w:val="36"/>
          <w:szCs w:val="36"/>
          <w:shd w:val="clear" w:color="auto" w:fill="FFFFFF"/>
        </w:rPr>
        <w:t xml:space="preserve">- </w:t>
      </w:r>
      <w:r w:rsidRPr="007825C7">
        <w:rPr>
          <w:rFonts w:ascii="Arial" w:eastAsia="Times New Roman" w:hAnsi="Arial" w:cs="Arial"/>
          <w:b/>
          <w:bCs/>
          <w:color w:val="000000"/>
          <w:sz w:val="36"/>
          <w:szCs w:val="36"/>
          <w:shd w:val="clear" w:color="auto" w:fill="FFFFFF"/>
          <w:rtl/>
        </w:rPr>
        <w:t>تنظيم إفراز الانسولين ممّا يعدّل نسبة السّكر في الدّم</w:t>
      </w:r>
      <w:r w:rsidRPr="007825C7">
        <w:rPr>
          <w:rFonts w:ascii="Arial" w:eastAsia="Times New Roman" w:hAnsi="Arial" w:cs="Arial"/>
          <w:b/>
          <w:bCs/>
          <w:color w:val="000000"/>
          <w:sz w:val="36"/>
          <w:szCs w:val="36"/>
          <w:shd w:val="clear" w:color="auto" w:fill="FFFFFF"/>
        </w:rPr>
        <w:t>.</w:t>
      </w:r>
    </w:p>
    <w:sectPr w:rsidR="006405E0" w:rsidRPr="007825C7"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2D301D"/>
    <w:rsid w:val="004C5CFB"/>
    <w:rsid w:val="006405E0"/>
    <w:rsid w:val="006527A2"/>
    <w:rsid w:val="00775E1F"/>
    <w:rsid w:val="007825C7"/>
    <w:rsid w:val="008B4552"/>
    <w:rsid w:val="00AE2F04"/>
    <w:rsid w:val="00B45BB6"/>
    <w:rsid w:val="00BA54AD"/>
    <w:rsid w:val="00C07C91"/>
    <w:rsid w:val="00CD23BF"/>
    <w:rsid w:val="00F84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41725445">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76700444">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196354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cp:revision>
  <cp:lastPrinted>2024-08-23T14:43:00Z</cp:lastPrinted>
  <dcterms:created xsi:type="dcterms:W3CDTF">2024-08-23T14:42:00Z</dcterms:created>
  <dcterms:modified xsi:type="dcterms:W3CDTF">2024-08-23T16:32:00Z</dcterms:modified>
</cp:coreProperties>
</file>