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92" w:rsidRPr="00121F92" w:rsidRDefault="00121F92" w:rsidP="00121F92">
      <w:pPr>
        <w:bidi/>
        <w:spacing w:after="0" w:line="240" w:lineRule="auto"/>
        <w:rPr>
          <w:rFonts w:asciiTheme="minorBidi" w:eastAsia="Times New Roman" w:hAnsiTheme="minorBidi"/>
          <w:b/>
          <w:bCs/>
          <w:sz w:val="36"/>
          <w:szCs w:val="36"/>
        </w:rPr>
      </w:pP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س 3 م (الجيل الثاني)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الميـــــدان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القرآن الكريم والحديث النّبويّ الشّريف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المجــــــال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الحديث النّبويّ الشّريف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المحتوى المعرفيّ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121F92">
        <w:rPr>
          <w:rFonts w:asciiTheme="minorBidi" w:eastAsia="Times New Roman" w:hAnsiTheme="minorBidi"/>
          <w:b/>
          <w:bCs/>
          <w:color w:val="0000FF"/>
          <w:sz w:val="36"/>
          <w:szCs w:val="36"/>
          <w:shd w:val="clear" w:color="auto" w:fill="FFFFFF"/>
          <w:rtl/>
        </w:rPr>
        <w:t>من حقوق المُسْلِم</w:t>
      </w:r>
      <w:bookmarkEnd w:id="0"/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shd w:val="clear" w:color="auto" w:fill="FFFFFF"/>
          <w:rtl/>
        </w:rPr>
        <w:t>الكفاءة الختامية</w:t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يستظهر المتعلم المحفوظ من القرآن الكريم و الحديث النبويّ الشريف باستخدام مهارات التّلاوة الجيّدة و الاستعمال المناسب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shd w:val="clear" w:color="auto" w:fill="FFFFFF"/>
          <w:rtl/>
        </w:rPr>
        <w:t>مركّبات الكفاءة</w:t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ـ يفهم معاني الحديث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ـ يسعى للحفاظ على روابط الأخوّة ويبتعد عمّا يفسدها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ـ يستخرج الفوائد ويتمثّلها في سلوكاته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shd w:val="clear" w:color="auto" w:fill="FFFFFF"/>
          <w:rtl/>
        </w:rPr>
        <w:t>السّند</w:t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shd w:val="clear" w:color="auto" w:fill="FFFFFF"/>
        </w:rPr>
        <w:t xml:space="preserve"> :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قَالَ رَسُولُ اللَّهِ ﷺ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إِيَّاكُمْ وَالظَّنَّ فَإِنَّ الظَّنَّ أَكْذَبُ الْحَدِيثِ وَلَا تَحَسَّسُوا وَلَا تَجَسَّسُوا وَلَا تَحَاسَدُوا وَلَا تَدَابَرُوا وَلَا تَبَاغَضُوا وَكُونُوا عِبَادَ اللَّهِ إِخْوَانًا . رواه البخاري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 (6064)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FF"/>
          <w:sz w:val="36"/>
          <w:szCs w:val="36"/>
          <w:shd w:val="clear" w:color="auto" w:fill="FFFFFF"/>
          <w:rtl/>
        </w:rPr>
        <w:t>أقرأ وأحفظ</w:t>
      </w:r>
      <w:r w:rsidRPr="00121F92">
        <w:rPr>
          <w:rFonts w:asciiTheme="minorBidi" w:eastAsia="Times New Roman" w:hAnsiTheme="minorBidi"/>
          <w:b/>
          <w:bCs/>
          <w:color w:val="0000FF"/>
          <w:sz w:val="36"/>
          <w:szCs w:val="36"/>
          <w:shd w:val="clear" w:color="auto" w:fill="FFFFFF"/>
        </w:rPr>
        <w:t xml:space="preserve"> 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يقرأ الأستاذ الحديث قراءة جهريّة نموذجية معبّرة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يقرأ المتعلّم قراءات متعدّدة مرتّلة يحاكي من خلالها أستاذه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من هو راوي الحديث؟ من يكون؟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FF"/>
          <w:sz w:val="36"/>
          <w:szCs w:val="36"/>
          <w:shd w:val="clear" w:color="auto" w:fill="FFFFFF"/>
          <w:rtl/>
        </w:rPr>
        <w:t>أتعرّف على الصّحابيّ راوي الحديث</w:t>
      </w:r>
      <w:r w:rsidRPr="00121F92">
        <w:rPr>
          <w:rFonts w:asciiTheme="minorBidi" w:eastAsia="Times New Roman" w:hAnsiTheme="minorBidi"/>
          <w:b/>
          <w:bCs/>
          <w:color w:val="0000FF"/>
          <w:sz w:val="36"/>
          <w:szCs w:val="36"/>
          <w:shd w:val="clear" w:color="auto" w:fill="FFFFFF"/>
        </w:rPr>
        <w:t xml:space="preserve"> 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هو عبد الرّحمن بن صخر الدّوسيّ، كنّاه النّبيّ بأبي هريرة، لازم النّبيّ صلى الله عليه وسلّم ملازمة تامّة فكان أكثر الصّحابة رواية للحديث، رُوي له 5374 حديثا، توفّي سنة 57هـ بالمدينة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FF"/>
          <w:sz w:val="36"/>
          <w:szCs w:val="36"/>
          <w:shd w:val="clear" w:color="auto" w:fill="FFFFFF"/>
          <w:rtl/>
        </w:rPr>
        <w:t>معاني المفردات</w:t>
      </w:r>
      <w:r w:rsidRPr="00121F92">
        <w:rPr>
          <w:rFonts w:asciiTheme="minorBidi" w:eastAsia="Times New Roman" w:hAnsiTheme="minorBidi"/>
          <w:b/>
          <w:bCs/>
          <w:color w:val="0000FF"/>
          <w:sz w:val="36"/>
          <w:szCs w:val="36"/>
          <w:shd w:val="clear" w:color="auto" w:fill="FFFFFF"/>
        </w:rPr>
        <w:t>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تحسّسوا: التّحسّس هو الاستماع لحديث النّاس دون أن يشعروا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تجسّسوا: التّجسّس تتبّع عورات النّاس وعيوبهم وأسرارهم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لا تحاسدوا: لا تتمنّوا زوال نعمة الغير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لا تدابروا: التّدابر هو الخصومة والهجران وعدم التّواصل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FF"/>
          <w:sz w:val="36"/>
          <w:szCs w:val="36"/>
          <w:shd w:val="clear" w:color="auto" w:fill="FFFFFF"/>
          <w:rtl/>
        </w:rPr>
        <w:t>أفهم وأحلّل</w:t>
      </w:r>
      <w:r w:rsidRPr="00121F92">
        <w:rPr>
          <w:rFonts w:asciiTheme="minorBidi" w:eastAsia="Times New Roman" w:hAnsiTheme="minorBidi"/>
          <w:b/>
          <w:bCs/>
          <w:color w:val="0000FF"/>
          <w:sz w:val="36"/>
          <w:szCs w:val="36"/>
          <w:shd w:val="clear" w:color="auto" w:fill="FFFFFF"/>
        </w:rPr>
        <w:t>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u w:val="single"/>
          <w:shd w:val="clear" w:color="auto" w:fill="FFFFFF"/>
          <w:rtl/>
        </w:rPr>
        <w:lastRenderedPageBreak/>
        <w:t>السّلوكات القبيحة الّتي تفسد روابط الأخوّة</w:t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ما الأخلاق الّتي ينهى عنها الحديث؟ إلام تؤدّي؟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سوء الظّنّ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فالمسلم يحسن الظّنّ بأخيه ، ولا يتتبّع الإشاعات، ولا يقبل كلّ ما يقال عن الآخرين دون أن يتأكّد، قال تعالى: "يَا أَيُّهَا الَّذِينَ آمَنُوا اجْتَنِبُوا كَثِيرًا مِّنَ الظَّنِّ إِنَّ بَعْضَ الظَّنِّ إِثْمٌ   " (الحجرات / 12)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التّحسّس والتّجسّس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</w:p>
    <w:p w:rsidR="006405E0" w:rsidRPr="00121F92" w:rsidRDefault="00121F92" w:rsidP="00121F92">
      <w:pPr>
        <w:bidi/>
        <w:rPr>
          <w:rFonts w:asciiTheme="minorBidi" w:hAnsiTheme="minorBidi"/>
          <w:b/>
          <w:bCs/>
          <w:sz w:val="36"/>
          <w:szCs w:val="36"/>
        </w:rPr>
      </w:pP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التّحسّس محاولة المرء الاطّلاع على أحوال النّاس ومراقبتهم والاستماع إلى حديثهم دون علمهم، أمّا التّجسّس فهو تتبّع عيوب وأخطاء الآخرين. وهما يعدّان اعتداء على حرمات المسلمين وتدخّلا في شؤونهم الخاصّة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التّحاسد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المسلم يرضى بقضاء الله وقسمته ولا يحسد غيره ولا يتمنّى زوال نعمة أنعمها الله على عبد من عباده، بل عليه الاجتهاد وطلب التّوفيق من الله للحصول عليها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التّدابر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هو أن يهجر المسلم أخاه فلا يكلمه ولا يلقاه، وسمّاه النّبيّ (فساد ذات البين</w:t>
      </w:r>
      <w:proofErr w:type="gramStart"/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)،</w:t>
      </w:r>
      <w:proofErr w:type="gramEnd"/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 xml:space="preserve"> ودعانا إلى إزالة أسباب التّدابر وجعل ذلك من أعظم القربات. قال عليه الصّلاة والسّلام: "ألا أخبركم بأفضل من درجة الصّيام والصّلاة والصّدقة، قالوا : بلى، قال: إصلاح ذات البين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 ..."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التّباغض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يبتعد المسلم عن كلّ ما يسبّب البغض والكراهية، فإذا لقيت أحدا سلّمت عليه، وأتجنّب مناداته بما يكرهه، كما أعينه على حاجته وألبّي دعوته حفاظا على مشاعر المحبّة بيني وبينه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ما يرشدني إليه الحديث</w:t>
      </w:r>
      <w:r w:rsidRPr="00121F92">
        <w:rPr>
          <w:rFonts w:asciiTheme="minorBidi" w:eastAsia="Times New Roman" w:hAnsiTheme="minorBidi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لم نهانا نبيّنا عنها؟ ما أثرها على المجتمع؟ ما موقف المسلم منها؟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لا أتّخذ موقفا من أحد إلا بعد خبر موثوق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سوء الظّنّ يحطّم المجتمع ويمزّق روابط الأخوّة</w:t>
      </w:r>
      <w:proofErr w:type="gramStart"/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proofErr w:type="gramEnd"/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أشغل نفسي بما ينفعني ويعنيني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لماذا أحسد غيري والله قد قسم بين العباد أرزاقهم؟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أجتنب كلّ ما ينشر الأحقاد ويؤدّي إلى الشّقاق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ما الفرق بين الحسد وطموح الإنسان لتحقيق النّجاح مثل غيره؟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هات صفات حسنة تقابل الصّفات السّيّئة الواردة في الحديث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ماذا لو سادت هذه الأخلاق القبيحة في المجتمع؟ اكتب فقرة تشرح فيها ذلك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br/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  <w:rtl/>
        </w:rPr>
        <w:t>احفظ الحديث</w:t>
      </w:r>
      <w:r w:rsidRPr="00121F92">
        <w:rPr>
          <w:rFonts w:asciiTheme="minorBidi" w:eastAsia="Times New Roman" w:hAnsiTheme="minorBidi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6405E0" w:rsidRPr="00121F92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21F92"/>
    <w:rsid w:val="00146507"/>
    <w:rsid w:val="004C5CFB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14</cp:revision>
  <cp:lastPrinted>2024-08-23T14:43:00Z</cp:lastPrinted>
  <dcterms:created xsi:type="dcterms:W3CDTF">2024-08-23T14:42:00Z</dcterms:created>
  <dcterms:modified xsi:type="dcterms:W3CDTF">2024-08-23T16:16:00Z</dcterms:modified>
</cp:coreProperties>
</file>