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99FFCC">
    <v:background id="_x0000_s1025" o:bwmode="white" fillcolor="#9fc">
      <v:fill r:id="rId4" o:title="Grands carreaux" type="pattern"/>
    </v:background>
  </w:background>
  <w:body>
    <w:p w:rsidR="008109D6" w:rsidRPr="00445E90" w:rsidRDefault="00164C39" w:rsidP="00164C39">
      <w:pPr>
        <w:spacing w:after="0" w:line="240" w:lineRule="auto"/>
        <w:jc w:val="right"/>
        <w:rPr>
          <w:rFonts w:cs="AdvertisingBold"/>
          <w:b/>
          <w:bCs/>
          <w:color w:val="7030A0"/>
          <w:sz w:val="24"/>
          <w:szCs w:val="24"/>
          <w:rtl/>
          <w:lang w:bidi="ar-DZ"/>
        </w:rPr>
      </w:pPr>
      <w:r>
        <w:rPr>
          <w:rFonts w:cs="Arabic Transparent"/>
          <w:b/>
          <w:bCs/>
          <w:noProof/>
          <w:color w:val="7030A0"/>
          <w:sz w:val="24"/>
          <w:szCs w:val="24"/>
          <w:rtl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1080135</wp:posOffset>
            </wp:positionH>
            <wp:positionV relativeFrom="paragraph">
              <wp:posOffset>-377190</wp:posOffset>
            </wp:positionV>
            <wp:extent cx="3762375" cy="923925"/>
            <wp:effectExtent l="19050" t="0" r="0" b="314325"/>
            <wp:wrapNone/>
            <wp:docPr id="3" name="Image 1" descr="image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image00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1" t="4102" r="2243" b="15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923925"/>
                    </a:xfrm>
                    <a:prstGeom prst="roundRect">
                      <a:avLst>
                        <a:gd name="adj" fmla="val 8594"/>
                      </a:avLst>
                    </a:prstGeom>
                    <a:noFill/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BC277D">
        <w:rPr>
          <w:rFonts w:cs="Arabic Transparent"/>
          <w:b/>
          <w:bCs/>
          <w:noProof/>
          <w:color w:val="7030A0"/>
          <w:sz w:val="24"/>
          <w:szCs w:val="24"/>
          <w:rtl/>
          <w:lang w:eastAsia="fr-F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31" type="#_x0000_t106" style="position:absolute;left:0;text-align:left;margin-left:572.45pt;margin-top:4pt;width:221.5pt;height:170.9pt;z-index:251661312;mso-position-horizontal-relative:text;mso-position-vertical-relative:text" adj="-1867,17726" fillcolor="#a8f6c2">
            <v:textbox style="mso-next-textbox:#_x0000_s1031">
              <w:txbxContent>
                <w:p w:rsidR="008109D6" w:rsidRPr="00006F32" w:rsidRDefault="008109D6" w:rsidP="00C60766">
                  <w:pPr>
                    <w:spacing w:after="0"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006F32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 xml:space="preserve">مفتّشية التّعليم المتوسّط / المقاطعة </w:t>
                  </w:r>
                  <w:r w:rsidR="00C60766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..........................</w:t>
                  </w:r>
                </w:p>
                <w:p w:rsidR="008109D6" w:rsidRPr="00006F32" w:rsidRDefault="008109D6" w:rsidP="00C60766">
                  <w:pPr>
                    <w:spacing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006F32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المتوسطة: </w:t>
                  </w:r>
                  <w:r w:rsidR="00C60766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العري بن مهيدي تاقوست _ بوزينة _ 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-</w:t>
                  </w:r>
                </w:p>
                <w:p w:rsidR="008109D6" w:rsidRPr="00006F32" w:rsidRDefault="008109D6" w:rsidP="008109D6">
                  <w:pPr>
                    <w:spacing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</w:rPr>
                  </w:pPr>
                  <w:r w:rsidRPr="00006F32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ولاية باتنة </w:t>
                  </w:r>
                </w:p>
              </w:txbxContent>
            </v:textbox>
          </v:shape>
        </w:pict>
      </w:r>
      <w:r w:rsidR="00F36B92" w:rsidRPr="0086144B">
        <w:rPr>
          <w:rFonts w:cs="Arabic Transparent" w:hint="cs"/>
          <w:b/>
          <w:bCs/>
          <w:color w:val="7030A0"/>
          <w:sz w:val="24"/>
          <w:szCs w:val="24"/>
          <w:rtl/>
          <w:lang w:bidi="ar-DZ"/>
        </w:rPr>
        <w:t xml:space="preserve">                                         </w:t>
      </w:r>
      <w:r w:rsidR="0088618B">
        <w:rPr>
          <w:rFonts w:cs="AdvertisingBold" w:hint="cs"/>
          <w:b/>
          <w:bCs/>
          <w:color w:val="7030A0"/>
          <w:sz w:val="24"/>
          <w:szCs w:val="24"/>
          <w:rtl/>
          <w:lang w:bidi="ar-DZ"/>
        </w:rPr>
        <w:t xml:space="preserve">         </w:t>
      </w:r>
      <w:r w:rsidR="008109D6" w:rsidRPr="00445E90">
        <w:rPr>
          <w:rFonts w:cs="AdvertisingBold"/>
          <w:b/>
          <w:bCs/>
          <w:color w:val="7030A0"/>
          <w:sz w:val="24"/>
          <w:szCs w:val="24"/>
          <w:rtl/>
          <w:lang w:bidi="ar-DZ"/>
        </w:rPr>
        <w:t>الجمهوريّة الجزائريّة الدّيمقراطيّة الشّعبيّة</w:t>
      </w:r>
    </w:p>
    <w:p w:rsidR="008109D6" w:rsidRPr="00445E90" w:rsidRDefault="008109D6" w:rsidP="008109D6">
      <w:pPr>
        <w:spacing w:after="0" w:line="240" w:lineRule="auto"/>
        <w:jc w:val="center"/>
        <w:rPr>
          <w:rFonts w:cs="AdvertisingBold"/>
          <w:b/>
          <w:bCs/>
          <w:color w:val="7030A0"/>
          <w:sz w:val="24"/>
          <w:szCs w:val="24"/>
          <w:rtl/>
          <w:lang w:bidi="ar-DZ"/>
        </w:rPr>
      </w:pPr>
      <w:r w:rsidRPr="00445E90">
        <w:rPr>
          <w:rFonts w:cs="AdvertisingBold"/>
          <w:b/>
          <w:bCs/>
          <w:color w:val="7030A0"/>
          <w:sz w:val="24"/>
          <w:szCs w:val="24"/>
          <w:rtl/>
          <w:lang w:bidi="ar-DZ"/>
        </w:rPr>
        <w:t>وزارة التّربية الوطنيّة</w:t>
      </w:r>
    </w:p>
    <w:p w:rsidR="00F36B92" w:rsidRDefault="00BC277D" w:rsidP="008109D6">
      <w:pPr>
        <w:spacing w:after="0" w:line="240" w:lineRule="auto"/>
        <w:jc w:val="center"/>
        <w:rPr>
          <w:rFonts w:cs="Arabic Transparent"/>
          <w:b/>
          <w:bCs/>
          <w:color w:val="00B050"/>
          <w:sz w:val="44"/>
          <w:szCs w:val="44"/>
          <w:rtl/>
          <w:lang w:bidi="ar-DZ"/>
        </w:rPr>
      </w:pPr>
      <w:r>
        <w:rPr>
          <w:noProof/>
          <w:rtl/>
          <w:lang w:eastAsia="fr-FR"/>
        </w:rPr>
        <w:pict>
          <v:roundrect id="_x0000_s1037" style="position:absolute;left:0;text-align:left;margin-left:-44.3pt;margin-top:20.05pt;width:155.6pt;height:53.15pt;z-index:251666432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37">
              <w:txbxContent>
                <w:p w:rsidR="00164C39" w:rsidRPr="003E5DAA" w:rsidRDefault="00164C39" w:rsidP="00BC277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rtl/>
                      <w:lang w:bidi="ar-DZ"/>
                    </w:rPr>
                  </w:pPr>
                  <w:r w:rsidRPr="003E5DAA">
                    <w:rPr>
                      <w:rFonts w:ascii="Times New Roman" w:hAnsi="Times New Roman" w:cs="Times New Roman" w:hint="cs"/>
                      <w:b/>
                      <w:bCs/>
                      <w:sz w:val="28"/>
                      <w:szCs w:val="24"/>
                      <w:rtl/>
                      <w:lang w:bidi="ar-DZ"/>
                    </w:rPr>
                    <w:t xml:space="preserve">العام </w:t>
                  </w:r>
                  <w:r w:rsidRPr="003E5DAA">
                    <w:rPr>
                      <w:rFonts w:ascii="Times New Roman" w:hAnsi="Times New Roman" w:cs="Times New Roman"/>
                      <w:b/>
                      <w:bCs/>
                      <w:sz w:val="28"/>
                      <w:szCs w:val="24"/>
                      <w:rtl/>
                      <w:lang w:bidi="ar-DZ"/>
                    </w:rPr>
                    <w:t>الدّراسي</w:t>
                  </w:r>
                  <w:r w:rsidRPr="003E5DAA">
                    <w:rPr>
                      <w:rFonts w:ascii="Times New Roman" w:hAnsi="Times New Roman" w:cs="Times New Roman" w:hint="cs"/>
                      <w:b/>
                      <w:bCs/>
                      <w:sz w:val="28"/>
                      <w:szCs w:val="24"/>
                      <w:rtl/>
                      <w:lang w:bidi="ar-DZ"/>
                    </w:rPr>
                    <w:t>:</w:t>
                  </w:r>
                  <w:r w:rsidR="00BC277D">
                    <w:rPr>
                      <w:rFonts w:ascii="Times New Roman" w:hAnsi="Times New Roman" w:cs="Times New Roman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       </w:t>
                  </w:r>
                  <w:bookmarkStart w:id="0" w:name="_GoBack"/>
                  <w:bookmarkEnd w:id="0"/>
                </w:p>
                <w:p w:rsidR="00164C39" w:rsidRPr="003E5DAA" w:rsidRDefault="00164C39" w:rsidP="00164C3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2"/>
                      <w:szCs w:val="12"/>
                      <w:rtl/>
                      <w:lang w:bidi="ar-DZ"/>
                    </w:rPr>
                  </w:pPr>
                </w:p>
                <w:p w:rsidR="00164C39" w:rsidRPr="00006F32" w:rsidRDefault="00164C39" w:rsidP="00164C39">
                  <w:r w:rsidRPr="003E5D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</w:rPr>
                    <w:t xml:space="preserve">السّنة </w:t>
                  </w:r>
                  <w:r w:rsidRPr="003E5DAA">
                    <w:rPr>
                      <w:rFonts w:ascii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الرابعة</w:t>
                  </w:r>
                  <w:r w:rsidRPr="003E5D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</w:rPr>
                    <w:t xml:space="preserve"> من التّعليم المتوسّط</w:t>
                  </w:r>
                </w:p>
              </w:txbxContent>
            </v:textbox>
          </v:roundrect>
        </w:pict>
      </w:r>
      <w:r>
        <w:rPr>
          <w:rFonts w:cs="Arabic Transparent"/>
          <w:b/>
          <w:bCs/>
          <w:noProof/>
          <w:color w:val="00B050"/>
          <w:sz w:val="44"/>
          <w:szCs w:val="44"/>
          <w:rtl/>
          <w:lang w:eastAsia="fr-FR"/>
        </w:rPr>
        <w:pict>
          <v:roundrect id="_x0000_s1036" style="position:absolute;left:0;text-align:left;margin-left:307.3pt;margin-top:19.95pt;width:221.5pt;height:53.25pt;z-index:251665408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164C39" w:rsidRPr="00006F32" w:rsidRDefault="00164C39" w:rsidP="00BC277D">
                  <w:pPr>
                    <w:spacing w:after="0"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006F32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 xml:space="preserve">مفتّشية التّعليم المتوسّط / المقاطعة </w:t>
                  </w:r>
                  <w:r w:rsidR="00BC277D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  </w:t>
                  </w:r>
                </w:p>
                <w:p w:rsidR="00164C39" w:rsidRPr="00006F32" w:rsidRDefault="00164C39" w:rsidP="00BC277D">
                  <w:pPr>
                    <w:spacing w:line="240" w:lineRule="auto"/>
                    <w:jc w:val="right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006F32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المتوسطة: 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="00BC277D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oundrect>
        </w:pict>
      </w:r>
    </w:p>
    <w:p w:rsidR="008109D6" w:rsidRDefault="008109D6" w:rsidP="0060005A">
      <w:pPr>
        <w:spacing w:after="0" w:line="240" w:lineRule="auto"/>
        <w:rPr>
          <w:rtl/>
          <w:lang w:bidi="ar-DZ"/>
        </w:rPr>
      </w:pPr>
    </w:p>
    <w:p w:rsidR="008109D6" w:rsidRDefault="008109D6" w:rsidP="0060005A">
      <w:pPr>
        <w:spacing w:after="0" w:line="240" w:lineRule="auto"/>
        <w:rPr>
          <w:rtl/>
          <w:lang w:bidi="ar-DZ"/>
        </w:rPr>
      </w:pPr>
    </w:p>
    <w:p w:rsidR="008109D6" w:rsidRDefault="008109D6" w:rsidP="0060005A">
      <w:pPr>
        <w:spacing w:after="0" w:line="240" w:lineRule="auto"/>
        <w:rPr>
          <w:rtl/>
          <w:lang w:bidi="ar-DZ"/>
        </w:rPr>
      </w:pPr>
    </w:p>
    <w:p w:rsidR="008109D6" w:rsidRDefault="008109D6" w:rsidP="0060005A">
      <w:pPr>
        <w:spacing w:after="0" w:line="240" w:lineRule="auto"/>
        <w:rPr>
          <w:rtl/>
          <w:lang w:bidi="ar-DZ"/>
        </w:rPr>
      </w:pPr>
    </w:p>
    <w:p w:rsidR="008109D6" w:rsidRDefault="00164C39" w:rsidP="0060005A">
      <w:pPr>
        <w:spacing w:after="0" w:line="240" w:lineRule="auto"/>
        <w:rPr>
          <w:rtl/>
          <w:lang w:bidi="ar-DZ"/>
        </w:rPr>
      </w:pPr>
      <w:r w:rsidRPr="00006F32">
        <w:rPr>
          <w:rFonts w:ascii="noorehira" w:hAnsi="noorehira" w:cs="noorehira"/>
          <w:b/>
          <w:bCs/>
          <w:color w:val="0000CC"/>
          <w:sz w:val="40"/>
          <w:szCs w:val="40"/>
          <w:rtl/>
          <w:lang w:bidi="ar-DZ"/>
        </w:rPr>
        <w:t xml:space="preserve">التدرج السّنـويّ لبنـاء التّعلّمـات : </w:t>
      </w:r>
      <w:r>
        <w:rPr>
          <w:rFonts w:ascii="noorehira" w:hAnsi="noorehira" w:cs="noorehira" w:hint="cs"/>
          <w:b/>
          <w:bCs/>
          <w:color w:val="0000CC"/>
          <w:sz w:val="40"/>
          <w:szCs w:val="40"/>
          <w:rtl/>
          <w:lang w:bidi="ar-DZ"/>
        </w:rPr>
        <w:t>التربية الإسلامية</w:t>
      </w:r>
    </w:p>
    <w:tbl>
      <w:tblPr>
        <w:tblStyle w:val="TableGrid"/>
        <w:tblW w:w="11165" w:type="dxa"/>
        <w:tblInd w:w="-761" w:type="dxa"/>
        <w:tblBorders>
          <w:top w:val="single" w:sz="12" w:space="0" w:color="CC00CC"/>
          <w:left w:val="single" w:sz="12" w:space="0" w:color="CC00CC"/>
          <w:bottom w:val="single" w:sz="12" w:space="0" w:color="CC00CC"/>
          <w:right w:val="single" w:sz="12" w:space="0" w:color="CC00CC"/>
          <w:insideH w:val="single" w:sz="12" w:space="0" w:color="CC00CC"/>
          <w:insideV w:val="single" w:sz="12" w:space="0" w:color="CC00CC"/>
        </w:tblBorders>
        <w:tblLayout w:type="fixed"/>
        <w:tblLook w:val="04A0" w:firstRow="1" w:lastRow="0" w:firstColumn="1" w:lastColumn="0" w:noHBand="0" w:noVBand="1"/>
      </w:tblPr>
      <w:tblGrid>
        <w:gridCol w:w="4130"/>
        <w:gridCol w:w="283"/>
        <w:gridCol w:w="3119"/>
        <w:gridCol w:w="2499"/>
        <w:gridCol w:w="9"/>
        <w:gridCol w:w="1125"/>
      </w:tblGrid>
      <w:tr w:rsidR="00164C39" w:rsidTr="00164C39">
        <w:trPr>
          <w:trHeight w:val="383"/>
        </w:trPr>
        <w:tc>
          <w:tcPr>
            <w:tcW w:w="4130" w:type="dxa"/>
            <w:shd w:val="clear" w:color="auto" w:fill="FFCCFF"/>
          </w:tcPr>
          <w:p w:rsidR="00164C39" w:rsidRPr="00164C39" w:rsidRDefault="00164C39" w:rsidP="00111BAF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164C39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  <w:t>العناصر المفاهيمية</w:t>
            </w:r>
          </w:p>
        </w:tc>
        <w:tc>
          <w:tcPr>
            <w:tcW w:w="3402" w:type="dxa"/>
            <w:gridSpan w:val="2"/>
            <w:shd w:val="clear" w:color="auto" w:fill="FFCCFF"/>
          </w:tcPr>
          <w:p w:rsidR="00164C39" w:rsidRPr="00164C39" w:rsidRDefault="00164C39" w:rsidP="00164C39">
            <w:pPr>
              <w:tabs>
                <w:tab w:val="left" w:pos="1740"/>
                <w:tab w:val="left" w:pos="2220"/>
              </w:tabs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164C39"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  <w:lang w:eastAsia="fr-FR"/>
              </w:rPr>
              <w:t>ال</w:t>
            </w:r>
            <w:r w:rsidRPr="00164C39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 xml:space="preserve">موارد </w:t>
            </w:r>
            <w:r w:rsidRPr="00164C39"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  <w:lang w:eastAsia="fr-FR"/>
              </w:rPr>
              <w:t>ال</w:t>
            </w:r>
            <w:r w:rsidRPr="00164C39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معرفية</w:t>
            </w:r>
          </w:p>
        </w:tc>
        <w:tc>
          <w:tcPr>
            <w:tcW w:w="2499" w:type="dxa"/>
            <w:shd w:val="clear" w:color="auto" w:fill="FFCCFF"/>
          </w:tcPr>
          <w:p w:rsidR="00164C39" w:rsidRPr="00164C39" w:rsidRDefault="00164C39" w:rsidP="00164C39">
            <w:pPr>
              <w:tabs>
                <w:tab w:val="left" w:pos="1740"/>
              </w:tabs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164C3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الميادين</w:t>
            </w:r>
          </w:p>
        </w:tc>
        <w:tc>
          <w:tcPr>
            <w:tcW w:w="1134" w:type="dxa"/>
            <w:gridSpan w:val="2"/>
            <w:shd w:val="clear" w:color="auto" w:fill="FFCCFF"/>
          </w:tcPr>
          <w:p w:rsidR="00164C39" w:rsidRPr="00164C39" w:rsidRDefault="00164C39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4C3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الأشهر</w:t>
            </w:r>
          </w:p>
          <w:p w:rsidR="00164C39" w:rsidRPr="00164C39" w:rsidRDefault="00164C39">
            <w:pPr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6105EF" w:rsidTr="00CE4ABC">
        <w:trPr>
          <w:trHeight w:val="369"/>
        </w:trPr>
        <w:tc>
          <w:tcPr>
            <w:tcW w:w="10040" w:type="dxa"/>
            <w:gridSpan w:val="5"/>
            <w:shd w:val="clear" w:color="auto" w:fill="FFFF00"/>
          </w:tcPr>
          <w:p w:rsidR="006105EF" w:rsidRPr="000509FE" w:rsidRDefault="006105EF" w:rsidP="00164C39">
            <w:pPr>
              <w:bidi/>
              <w:spacing w:after="200" w:line="276" w:lineRule="auto"/>
              <w:jc w:val="center"/>
              <w:rPr>
                <w:rFonts w:asciiTheme="majorBidi" w:hAnsiTheme="majorBidi" w:cstheme="majorBidi"/>
                <w:b/>
                <w:bCs/>
                <w:color w:val="0000CC"/>
              </w:rPr>
            </w:pPr>
            <w:r w:rsidRPr="003E5DA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التـــــقـــــويم التشـــــخـــــيصـــــــــــــي</w:t>
            </w:r>
          </w:p>
        </w:tc>
        <w:tc>
          <w:tcPr>
            <w:tcW w:w="1125" w:type="dxa"/>
            <w:vMerge w:val="restart"/>
            <w:shd w:val="clear" w:color="auto" w:fill="CCFFFF"/>
          </w:tcPr>
          <w:p w:rsidR="006105EF" w:rsidRDefault="006105EF" w:rsidP="006F5CB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105EF" w:rsidRDefault="006105EF" w:rsidP="006F5CB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105EF" w:rsidRDefault="006105EF" w:rsidP="006F5CB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105EF" w:rsidRPr="007650BD" w:rsidRDefault="006105EF" w:rsidP="006F5CBC">
            <w:p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Aldhabi" w:hAnsi="Aldhabi" w:cs="Aldhabi" w:hint="cs"/>
                <w:b/>
                <w:bCs/>
                <w:color w:val="FF0000"/>
                <w:sz w:val="44"/>
                <w:szCs w:val="44"/>
                <w:rtl/>
                <w:lang w:bidi="ar-DZ"/>
              </w:rPr>
              <w:t>نوفمبر</w:t>
            </w:r>
          </w:p>
        </w:tc>
      </w:tr>
      <w:tr w:rsidR="006105EF" w:rsidTr="006105EF">
        <w:trPr>
          <w:trHeight w:val="384"/>
        </w:trPr>
        <w:tc>
          <w:tcPr>
            <w:tcW w:w="4413" w:type="dxa"/>
            <w:gridSpan w:val="2"/>
          </w:tcPr>
          <w:p w:rsidR="006105EF" w:rsidRPr="00164C39" w:rsidRDefault="006105EF" w:rsidP="00833B01">
            <w:pPr>
              <w:jc w:val="right"/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</w:rPr>
            </w:pPr>
            <w:r w:rsidRPr="00164C39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rtl/>
              </w:rPr>
              <w:t>عرض السورة.</w:t>
            </w:r>
            <w:r w:rsidRPr="00164C39">
              <w:rPr>
                <w:rFonts w:eastAsia="Times New Roman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>- تلاوة السورة مع ضبط القراءة بأحكام التلاوة</w:t>
            </w:r>
            <w:r w:rsidRPr="00164C39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- </w:t>
            </w:r>
            <w:r w:rsidRPr="00164C39">
              <w:rPr>
                <w:rFonts w:eastAsia="Times New Roman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أتعرف على بعض أحكام التجويد     - </w:t>
            </w:r>
            <w:r w:rsidRPr="00164C39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معاني </w:t>
            </w:r>
            <w:r w:rsidRPr="00164C39">
              <w:rPr>
                <w:rFonts w:eastAsia="Times New Roman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المفردات </w:t>
            </w:r>
          </w:p>
        </w:tc>
        <w:tc>
          <w:tcPr>
            <w:tcW w:w="3119" w:type="dxa"/>
          </w:tcPr>
          <w:p w:rsidR="006105EF" w:rsidRPr="00164C39" w:rsidRDefault="006105EF" w:rsidP="00833B01">
            <w:pPr>
              <w:rPr>
                <w:rStyle w:val="Strong"/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</w:p>
          <w:p w:rsidR="006105EF" w:rsidRPr="00164C39" w:rsidRDefault="006105EF" w:rsidP="00164C39">
            <w:pPr>
              <w:jc w:val="right"/>
              <w:rPr>
                <w:rStyle w:val="Strong"/>
                <w:rFonts w:asciiTheme="minorBidi" w:hAnsiTheme="minorBidi" w:cstheme="minorBidi"/>
                <w:sz w:val="24"/>
                <w:szCs w:val="24"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آيات من سورة النبأ </w:t>
            </w:r>
            <w:r w:rsidRPr="00164C39">
              <w:rPr>
                <w:rStyle w:val="Strong"/>
                <w:rFonts w:asciiTheme="minorBidi" w:hAnsiTheme="minorBidi" w:cstheme="minorBidi"/>
                <w:sz w:val="24"/>
                <w:szCs w:val="24"/>
                <w:rtl/>
              </w:rPr>
              <w:t>من01 إلى 40</w:t>
            </w:r>
          </w:p>
          <w:p w:rsidR="006105EF" w:rsidRPr="00164C39" w:rsidRDefault="006105EF" w:rsidP="00164C39">
            <w:pPr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08" w:type="dxa"/>
            <w:gridSpan w:val="2"/>
            <w:vMerge w:val="restart"/>
          </w:tcPr>
          <w:p w:rsidR="006105EF" w:rsidRPr="00164C39" w:rsidRDefault="006105EF" w:rsidP="00164C39">
            <w:pPr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</w:p>
          <w:p w:rsidR="006105EF" w:rsidRPr="00164C39" w:rsidRDefault="006105EF" w:rsidP="00164C39">
            <w:pPr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</w:p>
          <w:p w:rsidR="006105EF" w:rsidRPr="00164C39" w:rsidRDefault="006105EF" w:rsidP="00164C39">
            <w:pPr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</w:p>
          <w:p w:rsidR="006105EF" w:rsidRPr="00164C39" w:rsidRDefault="006105EF" w:rsidP="00164C39">
            <w:pPr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القرآن الكريم والحديث النبوي الشريف</w:t>
            </w:r>
          </w:p>
          <w:p w:rsidR="006105EF" w:rsidRPr="00164C39" w:rsidRDefault="006105EF" w:rsidP="006F5CBC">
            <w:pPr>
              <w:jc w:val="right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125" w:type="dxa"/>
            <w:vMerge/>
            <w:shd w:val="clear" w:color="auto" w:fill="CCFFFF"/>
          </w:tcPr>
          <w:p w:rsidR="006105EF" w:rsidRPr="007650BD" w:rsidRDefault="006105EF" w:rsidP="006F5CBC">
            <w:pPr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6105EF" w:rsidTr="006105EF">
        <w:tc>
          <w:tcPr>
            <w:tcW w:w="4413" w:type="dxa"/>
            <w:gridSpan w:val="2"/>
          </w:tcPr>
          <w:p w:rsidR="006105EF" w:rsidRPr="00AD5B88" w:rsidRDefault="006105EF" w:rsidP="00CB0DD1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bidi="ar-DZ"/>
              </w:rPr>
            </w:pPr>
            <w:r w:rsidRPr="00164C39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rtl/>
              </w:rPr>
              <w:t>- الإيضاح والتحليل:(</w:t>
            </w:r>
            <w:r w:rsidRPr="00164C39">
              <w:rPr>
                <w:rFonts w:eastAsia="Times New Roman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>من الصور الإعجازية في ال</w:t>
            </w:r>
            <w:r w:rsidR="00CB0DD1">
              <w:rPr>
                <w:rFonts w:eastAsia="Times New Roman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>س</w:t>
            </w:r>
            <w:r w:rsidRPr="00164C39">
              <w:rPr>
                <w:rFonts w:eastAsia="Times New Roman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>ورة: قدرة الله تعالى على بعث الناس، آيات الله الدالة على قدرته، الاستعداد ليوم البعث، حقيقة البعث</w:t>
            </w:r>
            <w:r w:rsidRPr="00164C39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rtl/>
              </w:rPr>
              <w:t>)</w:t>
            </w:r>
          </w:p>
        </w:tc>
        <w:tc>
          <w:tcPr>
            <w:tcW w:w="3119" w:type="dxa"/>
          </w:tcPr>
          <w:p w:rsidR="006105EF" w:rsidRPr="00164C39" w:rsidRDefault="006105EF" w:rsidP="00164C39">
            <w:pPr>
              <w:jc w:val="right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</w:p>
          <w:p w:rsidR="006105EF" w:rsidRPr="00164C39" w:rsidRDefault="006105EF" w:rsidP="00164C39">
            <w:pPr>
              <w:jc w:val="right"/>
              <w:rPr>
                <w:rStyle w:val="Strong"/>
                <w:rFonts w:asciiTheme="minorBidi" w:hAnsiTheme="minorBidi" w:cstheme="minorBidi"/>
                <w:sz w:val="24"/>
                <w:szCs w:val="24"/>
                <w:rtl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آيات من سورة النبأ </w:t>
            </w:r>
            <w:r w:rsidRPr="00164C39">
              <w:rPr>
                <w:rStyle w:val="Strong"/>
                <w:rFonts w:asciiTheme="minorBidi" w:hAnsiTheme="minorBidi" w:cstheme="minorBidi"/>
                <w:sz w:val="24"/>
                <w:szCs w:val="24"/>
                <w:rtl/>
              </w:rPr>
              <w:t>من01 إلى 40</w:t>
            </w:r>
          </w:p>
          <w:p w:rsidR="006105EF" w:rsidRPr="00164C39" w:rsidRDefault="006105EF" w:rsidP="00FA367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</w:tc>
        <w:tc>
          <w:tcPr>
            <w:tcW w:w="2508" w:type="dxa"/>
            <w:gridSpan w:val="2"/>
            <w:vMerge/>
          </w:tcPr>
          <w:p w:rsidR="006105EF" w:rsidRPr="00164C39" w:rsidRDefault="006105EF" w:rsidP="006F5CBC">
            <w:pPr>
              <w:jc w:val="right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125" w:type="dxa"/>
            <w:vMerge/>
            <w:shd w:val="clear" w:color="auto" w:fill="CCFFFF"/>
          </w:tcPr>
          <w:p w:rsidR="006105EF" w:rsidRPr="007650BD" w:rsidRDefault="006105EF" w:rsidP="006F5CBC">
            <w:pPr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6105EF" w:rsidTr="006105EF">
        <w:trPr>
          <w:trHeight w:val="828"/>
        </w:trPr>
        <w:tc>
          <w:tcPr>
            <w:tcW w:w="4413" w:type="dxa"/>
            <w:gridSpan w:val="2"/>
            <w:tcBorders>
              <w:bottom w:val="single" w:sz="12" w:space="0" w:color="CC00CC"/>
            </w:tcBorders>
          </w:tcPr>
          <w:p w:rsidR="006105EF" w:rsidRPr="00833B01" w:rsidRDefault="006105EF" w:rsidP="00833B01">
            <w:pPr>
              <w:jc w:val="right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معنى الإيمان باليوم الآخر.- حكم اليوم الآخر وحقائقه.</w:t>
            </w:r>
          </w:p>
          <w:p w:rsidR="006105EF" w:rsidRDefault="006105EF" w:rsidP="00833B01">
            <w:pPr>
              <w:jc w:val="right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-  مراحل اليوم الآخ</w:t>
            </w: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>ر</w:t>
            </w:r>
          </w:p>
          <w:p w:rsidR="006105EF" w:rsidRPr="00833B01" w:rsidRDefault="006105EF" w:rsidP="00833B01">
            <w:pPr>
              <w:jc w:val="right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- ثمرات الإيمان باليوم الآخر وأثره</w:t>
            </w:r>
          </w:p>
        </w:tc>
        <w:tc>
          <w:tcPr>
            <w:tcW w:w="3119" w:type="dxa"/>
            <w:tcBorders>
              <w:bottom w:val="single" w:sz="12" w:space="0" w:color="CC00CC"/>
            </w:tcBorders>
          </w:tcPr>
          <w:p w:rsidR="006105EF" w:rsidRPr="00164C39" w:rsidRDefault="006105EF" w:rsidP="00FA367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الإيمان باليوم الآخر</w:t>
            </w:r>
          </w:p>
          <w:p w:rsidR="006105EF" w:rsidRPr="00164C39" w:rsidRDefault="006105EF" w:rsidP="006F5C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2508" w:type="dxa"/>
            <w:gridSpan w:val="2"/>
            <w:tcBorders>
              <w:bottom w:val="single" w:sz="12" w:space="0" w:color="CC00CC"/>
            </w:tcBorders>
          </w:tcPr>
          <w:p w:rsidR="006105EF" w:rsidRPr="00164C39" w:rsidRDefault="006105EF" w:rsidP="006F5CBC">
            <w:pPr>
              <w:jc w:val="righ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6105EF" w:rsidRPr="00164C39" w:rsidRDefault="006105EF" w:rsidP="006F5CBC">
            <w:pPr>
              <w:jc w:val="righ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164C39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  <w:t>أسس العقيدة الإسلامية</w:t>
            </w:r>
          </w:p>
          <w:p w:rsidR="006105EF" w:rsidRPr="00164C39" w:rsidRDefault="006105EF" w:rsidP="006F5CBC">
            <w:pPr>
              <w:jc w:val="right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125" w:type="dxa"/>
            <w:vMerge/>
            <w:tcBorders>
              <w:bottom w:val="single" w:sz="12" w:space="0" w:color="CC00CC"/>
            </w:tcBorders>
            <w:shd w:val="clear" w:color="auto" w:fill="CCFFFF"/>
          </w:tcPr>
          <w:p w:rsidR="006105EF" w:rsidRPr="007650BD" w:rsidRDefault="006105EF" w:rsidP="006F5CBC">
            <w:pPr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6105EF" w:rsidTr="006105EF">
        <w:trPr>
          <w:trHeight w:val="641"/>
        </w:trPr>
        <w:tc>
          <w:tcPr>
            <w:tcW w:w="4413" w:type="dxa"/>
            <w:gridSpan w:val="2"/>
          </w:tcPr>
          <w:p w:rsidR="006105EF" w:rsidRPr="00164C39" w:rsidRDefault="006105EF" w:rsidP="00164C39">
            <w:pPr>
              <w:ind w:firstLine="34"/>
              <w:jc w:val="right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تعريف الحج لغة واصطلاحا.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حكمه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 _ </w:t>
            </w: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شروطه.</w:t>
            </w:r>
          </w:p>
          <w:p w:rsidR="006105EF" w:rsidRPr="00164C39" w:rsidRDefault="006105EF" w:rsidP="00A75F66">
            <w:pPr>
              <w:tabs>
                <w:tab w:val="right" w:pos="34"/>
              </w:tabs>
              <w:ind w:firstLine="34"/>
              <w:jc w:val="right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- أركانه</w:t>
            </w: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- </w:t>
            </w: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-  الحكمة من الحج.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  الحكمة من الح</w:t>
            </w: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ج</w:t>
            </w:r>
          </w:p>
        </w:tc>
        <w:tc>
          <w:tcPr>
            <w:tcW w:w="3119" w:type="dxa"/>
          </w:tcPr>
          <w:p w:rsidR="006105EF" w:rsidRPr="00164C39" w:rsidRDefault="006105EF" w:rsidP="00A75F66">
            <w:pPr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الحج أحكامه وحِكمه</w:t>
            </w:r>
          </w:p>
        </w:tc>
        <w:tc>
          <w:tcPr>
            <w:tcW w:w="2508" w:type="dxa"/>
            <w:gridSpan w:val="2"/>
          </w:tcPr>
          <w:p w:rsidR="006105EF" w:rsidRPr="00164C39" w:rsidRDefault="006105EF" w:rsidP="00A75F66">
            <w:pPr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>ال</w:t>
            </w:r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bidi="ar-DZ"/>
              </w:rPr>
              <w:t>عبادا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>ت</w:t>
            </w:r>
          </w:p>
        </w:tc>
        <w:tc>
          <w:tcPr>
            <w:tcW w:w="1125" w:type="dxa"/>
            <w:vMerge w:val="restart"/>
            <w:shd w:val="clear" w:color="auto" w:fill="CCFFFF"/>
          </w:tcPr>
          <w:p w:rsidR="006105EF" w:rsidRDefault="006105EF">
            <w:pPr>
              <w:rPr>
                <w:rFonts w:ascii="Aldhabi" w:hAnsi="Aldhabi" w:cs="Aldhabi"/>
                <w:b/>
                <w:bCs/>
                <w:color w:val="FF0000"/>
                <w:sz w:val="44"/>
                <w:szCs w:val="44"/>
                <w:rtl/>
                <w:lang w:bidi="ar-DZ"/>
              </w:rPr>
            </w:pPr>
          </w:p>
          <w:p w:rsidR="006105EF" w:rsidRDefault="006105EF">
            <w:r w:rsidRPr="009F3EE3">
              <w:rPr>
                <w:rFonts w:ascii="Aldhabi" w:hAnsi="Aldhabi" w:cs="Aldhabi" w:hint="cs"/>
                <w:b/>
                <w:bCs/>
                <w:color w:val="FF0000"/>
                <w:sz w:val="44"/>
                <w:szCs w:val="44"/>
                <w:rtl/>
                <w:lang w:bidi="ar-DZ"/>
              </w:rPr>
              <w:t>ديسمبر</w:t>
            </w:r>
          </w:p>
          <w:p w:rsidR="006105EF" w:rsidRDefault="006105EF" w:rsidP="00CD0F6E"/>
        </w:tc>
      </w:tr>
      <w:tr w:rsidR="006105EF" w:rsidTr="006105EF">
        <w:tc>
          <w:tcPr>
            <w:tcW w:w="4413" w:type="dxa"/>
            <w:gridSpan w:val="2"/>
          </w:tcPr>
          <w:p w:rsidR="006105EF" w:rsidRPr="00164C39" w:rsidRDefault="006105EF" w:rsidP="00164C39">
            <w:pPr>
              <w:ind w:firstLine="34"/>
              <w:jc w:val="right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أهمية الآداب الإسلامية في الحياة</w:t>
            </w: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 </w:t>
            </w: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الأسرية.</w:t>
            </w:r>
          </w:p>
          <w:p w:rsidR="006105EF" w:rsidRDefault="006105EF" w:rsidP="00833B01">
            <w:pPr>
              <w:ind w:firstLine="34"/>
              <w:jc w:val="right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- التعريف.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6105EF" w:rsidRDefault="006105EF" w:rsidP="00833B01">
            <w:pPr>
              <w:ind w:firstLine="34"/>
              <w:jc w:val="right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_ </w:t>
            </w: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المظاهر.</w:t>
            </w:r>
          </w:p>
          <w:p w:rsidR="006105EF" w:rsidRPr="00833B01" w:rsidRDefault="006105EF" w:rsidP="00833B01">
            <w:pPr>
              <w:ind w:firstLine="34"/>
              <w:jc w:val="right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- الأثر.</w:t>
            </w:r>
          </w:p>
        </w:tc>
        <w:tc>
          <w:tcPr>
            <w:tcW w:w="3119" w:type="dxa"/>
          </w:tcPr>
          <w:p w:rsidR="006105EF" w:rsidRPr="00164C39" w:rsidRDefault="006105EF" w:rsidP="00164C39">
            <w:pPr>
              <w:jc w:val="center"/>
              <w:rPr>
                <w:rFonts w:asciiTheme="minorBidi" w:eastAsia="Times New Roman" w:hAnsiTheme="minorBidi" w:cstheme="minorBidi"/>
                <w:color w:val="000000"/>
                <w:kern w:val="24"/>
                <w:sz w:val="24"/>
                <w:szCs w:val="24"/>
                <w:rtl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من آداب المسلم في أسرته:</w:t>
            </w:r>
          </w:p>
          <w:p w:rsidR="006105EF" w:rsidRPr="00164C39" w:rsidRDefault="006105EF" w:rsidP="00164C39">
            <w:pPr>
              <w:jc w:val="right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الاحترام -الاستئذان–الرفق- المودة والرّحمة</w:t>
            </w:r>
          </w:p>
        </w:tc>
        <w:tc>
          <w:tcPr>
            <w:tcW w:w="2508" w:type="dxa"/>
            <w:gridSpan w:val="2"/>
          </w:tcPr>
          <w:p w:rsidR="006105EF" w:rsidRPr="00164C39" w:rsidRDefault="006105EF" w:rsidP="00CD0F6E">
            <w:pPr>
              <w:jc w:val="center"/>
              <w:rPr>
                <w:b/>
                <w:bCs/>
                <w:sz w:val="24"/>
                <w:szCs w:val="24"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الأخلاق والآداب الإسلامية</w:t>
            </w:r>
          </w:p>
        </w:tc>
        <w:tc>
          <w:tcPr>
            <w:tcW w:w="1125" w:type="dxa"/>
            <w:vMerge/>
            <w:shd w:val="clear" w:color="auto" w:fill="CCFFFF"/>
          </w:tcPr>
          <w:p w:rsidR="006105EF" w:rsidRDefault="006105EF" w:rsidP="00CD0F6E"/>
        </w:tc>
      </w:tr>
      <w:tr w:rsidR="006105EF" w:rsidTr="006105EF">
        <w:tc>
          <w:tcPr>
            <w:tcW w:w="4413" w:type="dxa"/>
            <w:gridSpan w:val="2"/>
          </w:tcPr>
          <w:p w:rsidR="006105EF" w:rsidRPr="00164C39" w:rsidRDefault="006105EF" w:rsidP="00164C39">
            <w:pPr>
              <w:pStyle w:val="ListParagraph"/>
              <w:numPr>
                <w:ilvl w:val="0"/>
                <w:numId w:val="4"/>
              </w:numPr>
              <w:tabs>
                <w:tab w:val="right" w:pos="318"/>
              </w:tabs>
              <w:ind w:left="0" w:firstLine="23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  <w:t>تعريف أولي العزم من الرّسل.</w:t>
            </w:r>
          </w:p>
          <w:p w:rsidR="006105EF" w:rsidRDefault="006105EF" w:rsidP="00164C39">
            <w:pPr>
              <w:jc w:val="right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color w:val="FF0000"/>
                <w:kern w:val="24"/>
                <w:sz w:val="24"/>
                <w:szCs w:val="24"/>
                <w:rtl/>
              </w:rPr>
              <w:t>1</w:t>
            </w: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-موقف نوح عليه السلام مع ابنه</w:t>
            </w:r>
          </w:p>
          <w:p w:rsidR="006105EF" w:rsidRPr="00164C39" w:rsidRDefault="006105EF" w:rsidP="00164C39">
            <w:pPr>
              <w:jc w:val="right"/>
              <w:rPr>
                <w:rFonts w:asciiTheme="minorBidi" w:hAnsiTheme="minorBidi" w:cstheme="minorBidi"/>
                <w:b/>
                <w:bCs/>
                <w:color w:val="FF3399"/>
                <w:sz w:val="24"/>
                <w:szCs w:val="24"/>
              </w:rPr>
            </w:pPr>
            <w:r w:rsidRPr="00C249AE">
              <w:rPr>
                <w:rFonts w:asciiTheme="minorBidi" w:eastAsia="Times New Roman" w:hAnsiTheme="minorBidi" w:cstheme="minorBidi" w:hint="cs"/>
                <w:b/>
                <w:bCs/>
                <w:color w:val="FF0000"/>
                <w:kern w:val="24"/>
                <w:sz w:val="24"/>
                <w:szCs w:val="24"/>
                <w:rtl/>
              </w:rPr>
              <w:t>2</w:t>
            </w: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-موقف سيدنا إبراهيم مع </w:t>
            </w: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>أبيع آزر</w:t>
            </w: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.</w:t>
            </w:r>
          </w:p>
        </w:tc>
        <w:tc>
          <w:tcPr>
            <w:tcW w:w="3119" w:type="dxa"/>
          </w:tcPr>
          <w:p w:rsidR="006105EF" w:rsidRPr="00164C39" w:rsidRDefault="006105EF" w:rsidP="006307D8">
            <w:pPr>
              <w:jc w:val="right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مواقف وعبر من حياة أولي العزم من الرّسل عليهم السّلام</w:t>
            </w:r>
          </w:p>
        </w:tc>
        <w:tc>
          <w:tcPr>
            <w:tcW w:w="2508" w:type="dxa"/>
            <w:gridSpan w:val="2"/>
            <w:vMerge w:val="restart"/>
          </w:tcPr>
          <w:p w:rsidR="006105EF" w:rsidRPr="00164C39" w:rsidRDefault="006105EF" w:rsidP="00164C39">
            <w:pPr>
              <w:tabs>
                <w:tab w:val="right" w:pos="337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السيرة النبوية والقصص</w:t>
            </w:r>
          </w:p>
        </w:tc>
        <w:tc>
          <w:tcPr>
            <w:tcW w:w="1125" w:type="dxa"/>
            <w:vMerge/>
            <w:shd w:val="clear" w:color="auto" w:fill="CCFFFF"/>
          </w:tcPr>
          <w:p w:rsidR="006105EF" w:rsidRPr="007650BD" w:rsidRDefault="006105EF" w:rsidP="00CD0F6E">
            <w:pPr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6105EF" w:rsidTr="006105EF">
        <w:trPr>
          <w:trHeight w:val="694"/>
        </w:trPr>
        <w:tc>
          <w:tcPr>
            <w:tcW w:w="4413" w:type="dxa"/>
            <w:gridSpan w:val="2"/>
          </w:tcPr>
          <w:p w:rsidR="006105EF" w:rsidRPr="00164C39" w:rsidRDefault="006105EF" w:rsidP="00984B85">
            <w:pPr>
              <w:jc w:val="right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color w:val="FF0000"/>
                <w:kern w:val="24"/>
                <w:sz w:val="24"/>
                <w:szCs w:val="24"/>
                <w:rtl/>
              </w:rPr>
              <w:t>4</w:t>
            </w: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-عيسى عليه السلام يتكلّم في المهد..</w:t>
            </w:r>
          </w:p>
          <w:p w:rsidR="006105EF" w:rsidRPr="00164C39" w:rsidRDefault="006105EF" w:rsidP="00984B85">
            <w:pPr>
              <w:jc w:val="right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color w:val="FF0000"/>
                <w:kern w:val="24"/>
                <w:sz w:val="24"/>
                <w:szCs w:val="24"/>
                <w:rtl/>
              </w:rPr>
              <w:t>5</w:t>
            </w: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-موقف لخاتم النبيين محمّد صلّى الله عليه وسلّم</w:t>
            </w:r>
          </w:p>
        </w:tc>
        <w:tc>
          <w:tcPr>
            <w:tcW w:w="3119" w:type="dxa"/>
          </w:tcPr>
          <w:p w:rsidR="006105EF" w:rsidRPr="00164C39" w:rsidRDefault="006105EF" w:rsidP="00164C39">
            <w:pPr>
              <w:jc w:val="right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مواقف وعبر من حياة أولي العزم من الرّسل عليهم السّلام</w:t>
            </w:r>
          </w:p>
        </w:tc>
        <w:tc>
          <w:tcPr>
            <w:tcW w:w="2508" w:type="dxa"/>
            <w:gridSpan w:val="2"/>
            <w:vMerge/>
          </w:tcPr>
          <w:p w:rsidR="006105EF" w:rsidRPr="00164C39" w:rsidRDefault="006105EF" w:rsidP="00164C39">
            <w:pPr>
              <w:jc w:val="right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125" w:type="dxa"/>
            <w:vMerge/>
            <w:tcBorders>
              <w:bottom w:val="nil"/>
            </w:tcBorders>
            <w:shd w:val="clear" w:color="auto" w:fill="CCFFFF"/>
          </w:tcPr>
          <w:p w:rsidR="006105EF" w:rsidRPr="007650BD" w:rsidRDefault="006105EF" w:rsidP="00164C39">
            <w:pPr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6105EF" w:rsidTr="006105EF">
        <w:trPr>
          <w:trHeight w:val="825"/>
        </w:trPr>
        <w:tc>
          <w:tcPr>
            <w:tcW w:w="4413" w:type="dxa"/>
            <w:gridSpan w:val="2"/>
          </w:tcPr>
          <w:p w:rsidR="006105EF" w:rsidRPr="00164C39" w:rsidRDefault="006105EF" w:rsidP="00A75F66">
            <w:pPr>
              <w:jc w:val="right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8"/>
                <w:szCs w:val="28"/>
                <w:rtl/>
              </w:rPr>
              <w:t xml:space="preserve">- </w:t>
            </w: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عرض الحديث الشريف.</w:t>
            </w:r>
          </w:p>
          <w:p w:rsidR="006105EF" w:rsidRDefault="006105EF" w:rsidP="00A75F66">
            <w:pPr>
              <w:jc w:val="righ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- التعريف بالصحابي راوي الحديث (عمر بن الخطاب رضي الله عنه)</w:t>
            </w: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_ </w:t>
            </w:r>
          </w:p>
          <w:p w:rsidR="006105EF" w:rsidRPr="00164C39" w:rsidRDefault="006105EF" w:rsidP="00A75F66">
            <w:pPr>
              <w:jc w:val="right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  <w:r w:rsidRPr="00AA1358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التعرف</w:t>
            </w: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  <w:lang w:eastAsia="fr-FR"/>
              </w:rPr>
              <w:t xml:space="preserve"> </w:t>
            </w:r>
            <w:r w:rsidRPr="00AA1358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على</w:t>
            </w: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  <w:lang w:eastAsia="fr-FR"/>
              </w:rPr>
              <w:t xml:space="preserve"> </w:t>
            </w:r>
            <w:r w:rsidRPr="00AA1358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معاني</w:t>
            </w: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  <w:lang w:eastAsia="fr-FR"/>
              </w:rPr>
              <w:t xml:space="preserve"> </w:t>
            </w:r>
            <w:r w:rsidRPr="00AA1358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المفردات</w:t>
            </w:r>
          </w:p>
        </w:tc>
        <w:tc>
          <w:tcPr>
            <w:tcW w:w="3119" w:type="dxa"/>
            <w:vMerge w:val="restart"/>
          </w:tcPr>
          <w:p w:rsidR="006105EF" w:rsidRDefault="006105EF" w:rsidP="00984B85">
            <w:pPr>
              <w:jc w:val="center"/>
              <w:textAlignment w:val="baseline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</w:p>
          <w:p w:rsidR="006105EF" w:rsidRPr="00164C39" w:rsidRDefault="006105EF" w:rsidP="00C249AE">
            <w:pPr>
              <w:jc w:val="center"/>
              <w:textAlignment w:val="baseline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مقومات الدين الإسلامي</w:t>
            </w:r>
          </w:p>
          <w:p w:rsidR="006105EF" w:rsidRPr="00164C39" w:rsidRDefault="006105EF" w:rsidP="00C249AE">
            <w:pPr>
              <w:jc w:val="center"/>
              <w:textAlignment w:val="baseline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164C39">
              <w:rPr>
                <w:rStyle w:val="Strong"/>
                <w:rFonts w:asciiTheme="minorBidi" w:hAnsiTheme="minorBidi" w:cstheme="minorBidi"/>
                <w:sz w:val="24"/>
                <w:szCs w:val="24"/>
                <w:rtl/>
              </w:rPr>
              <w:t>حديث (الإيمان والإسلام والإحسان).</w:t>
            </w: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 مقومات الدين الإسلامي</w:t>
            </w:r>
          </w:p>
          <w:p w:rsidR="006105EF" w:rsidRPr="00164C39" w:rsidRDefault="006105EF" w:rsidP="00C249AE">
            <w:pP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164C39">
              <w:rPr>
                <w:rStyle w:val="Strong"/>
                <w:rFonts w:asciiTheme="minorBidi" w:hAnsiTheme="minorBidi" w:cstheme="minorBidi"/>
                <w:sz w:val="24"/>
                <w:szCs w:val="24"/>
                <w:rtl/>
              </w:rPr>
              <w:t>حديث (الإيمان والإسلام والإحسان).</w:t>
            </w:r>
          </w:p>
        </w:tc>
        <w:tc>
          <w:tcPr>
            <w:tcW w:w="2499" w:type="dxa"/>
            <w:vMerge w:val="restart"/>
          </w:tcPr>
          <w:p w:rsidR="006105EF" w:rsidRDefault="006105EF" w:rsidP="00C249AE">
            <w:pPr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</w:p>
          <w:p w:rsidR="006105EF" w:rsidRPr="00164C39" w:rsidRDefault="006105EF" w:rsidP="00984B85">
            <w:pPr>
              <w:jc w:val="right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6105EF" w:rsidRPr="00164C39" w:rsidRDefault="006105EF" w:rsidP="00984B85">
            <w:pPr>
              <w:jc w:val="right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القرآن الكريم والحديث النبوي الشريف</w:t>
            </w:r>
          </w:p>
        </w:tc>
        <w:tc>
          <w:tcPr>
            <w:tcW w:w="1134" w:type="dxa"/>
            <w:gridSpan w:val="2"/>
            <w:vMerge w:val="restart"/>
            <w:shd w:val="clear" w:color="auto" w:fill="CCFFFF"/>
          </w:tcPr>
          <w:p w:rsidR="006105EF" w:rsidRPr="007650BD" w:rsidRDefault="006105EF" w:rsidP="00164C39">
            <w:p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Aldhabi" w:hAnsi="Aldhabi" w:cs="Aldhabi" w:hint="cs"/>
                <w:b/>
                <w:bCs/>
                <w:color w:val="FF0000"/>
                <w:sz w:val="44"/>
                <w:szCs w:val="44"/>
                <w:rtl/>
                <w:lang w:bidi="ar-DZ"/>
              </w:rPr>
              <w:t>جانفي</w:t>
            </w:r>
          </w:p>
        </w:tc>
      </w:tr>
      <w:tr w:rsidR="006105EF" w:rsidTr="006105EF">
        <w:trPr>
          <w:trHeight w:val="825"/>
        </w:trPr>
        <w:tc>
          <w:tcPr>
            <w:tcW w:w="4413" w:type="dxa"/>
            <w:gridSpan w:val="2"/>
          </w:tcPr>
          <w:p w:rsidR="006105EF" w:rsidRDefault="006105EF" w:rsidP="00A75F66">
            <w:pPr>
              <w:jc w:val="right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الإيضاح والتحليل:</w:t>
            </w:r>
          </w:p>
          <w:p w:rsidR="006105EF" w:rsidRDefault="006105EF" w:rsidP="00A75F66">
            <w:pPr>
              <w:jc w:val="right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 (معنى الإسلام، معنى الإيمان، حقيقة الإحسان، </w:t>
            </w:r>
          </w:p>
          <w:p w:rsidR="006105EF" w:rsidRDefault="006105EF" w:rsidP="00A75F66">
            <w:pPr>
              <w:jc w:val="right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8"/>
                <w:szCs w:val="28"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السّاعة وعلاماتها)</w:t>
            </w:r>
          </w:p>
          <w:p w:rsidR="006105EF" w:rsidRDefault="006105EF" w:rsidP="00A75F66">
            <w:pPr>
              <w:jc w:val="right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8"/>
                <w:szCs w:val="28"/>
                <w:rtl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ما يُرشد إليه الحديث.</w:t>
            </w:r>
          </w:p>
        </w:tc>
        <w:tc>
          <w:tcPr>
            <w:tcW w:w="3119" w:type="dxa"/>
            <w:vMerge/>
          </w:tcPr>
          <w:p w:rsidR="006105EF" w:rsidRDefault="006105EF" w:rsidP="00984B85">
            <w:pPr>
              <w:jc w:val="center"/>
              <w:textAlignment w:val="baseline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</w:p>
        </w:tc>
        <w:tc>
          <w:tcPr>
            <w:tcW w:w="2499" w:type="dxa"/>
            <w:vMerge/>
          </w:tcPr>
          <w:p w:rsidR="006105EF" w:rsidRDefault="006105EF" w:rsidP="00984B85">
            <w:pPr>
              <w:jc w:val="right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</w:p>
        </w:tc>
        <w:tc>
          <w:tcPr>
            <w:tcW w:w="1134" w:type="dxa"/>
            <w:gridSpan w:val="2"/>
            <w:vMerge/>
            <w:shd w:val="clear" w:color="auto" w:fill="CCFFFF"/>
          </w:tcPr>
          <w:p w:rsidR="006105EF" w:rsidRPr="007650BD" w:rsidRDefault="006105EF" w:rsidP="00164C39">
            <w:pPr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6105EF" w:rsidTr="006105EF">
        <w:trPr>
          <w:trHeight w:val="825"/>
        </w:trPr>
        <w:tc>
          <w:tcPr>
            <w:tcW w:w="4413" w:type="dxa"/>
            <w:gridSpan w:val="2"/>
          </w:tcPr>
          <w:p w:rsidR="006105EF" w:rsidRPr="00164C39" w:rsidRDefault="006105EF" w:rsidP="00984B85">
            <w:pPr>
              <w:ind w:firstLine="33"/>
              <w:jc w:val="right"/>
              <w:textAlignment w:val="baseline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- تعريف القضاء. </w:t>
            </w: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 _ </w:t>
            </w: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تعريف القدر.</w:t>
            </w:r>
          </w:p>
          <w:p w:rsidR="006105EF" w:rsidRPr="00164C39" w:rsidRDefault="006105EF" w:rsidP="00984B85">
            <w:pPr>
              <w:ind w:firstLine="33"/>
              <w:jc w:val="right"/>
              <w:textAlignment w:val="baseline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- مفهوم الإيمان بالقضاء والقدر.</w:t>
            </w:r>
          </w:p>
          <w:p w:rsidR="006105EF" w:rsidRDefault="006105EF" w:rsidP="00984B85">
            <w:pPr>
              <w:ind w:firstLine="33"/>
              <w:jc w:val="right"/>
              <w:textAlignment w:val="baseline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- مراتب الإيمان بالقضاء والقدر</w:t>
            </w:r>
          </w:p>
          <w:p w:rsidR="006105EF" w:rsidRDefault="006105EF" w:rsidP="00984B85">
            <w:pPr>
              <w:ind w:firstLine="33"/>
              <w:jc w:val="right"/>
              <w:textAlignment w:val="baseline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>أثار الإيمان بالقضاء والقدر</w:t>
            </w:r>
          </w:p>
          <w:p w:rsidR="006105EF" w:rsidRPr="00164C39" w:rsidRDefault="006105EF" w:rsidP="00984B85">
            <w:pPr>
              <w:ind w:firstLine="33"/>
              <w:jc w:val="right"/>
              <w:textAlignment w:val="baseline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3119" w:type="dxa"/>
          </w:tcPr>
          <w:p w:rsidR="006105EF" w:rsidRDefault="006105EF" w:rsidP="00984B85">
            <w:pPr>
              <w:tabs>
                <w:tab w:val="left" w:pos="2505"/>
              </w:tabs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  <w:tab/>
            </w:r>
          </w:p>
          <w:p w:rsidR="006105EF" w:rsidRDefault="006105EF" w:rsidP="00984B85">
            <w:pPr>
              <w:tabs>
                <w:tab w:val="left" w:pos="2505"/>
              </w:tabs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</w:p>
          <w:p w:rsidR="006105EF" w:rsidRDefault="006105EF" w:rsidP="00984B85">
            <w:pPr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8"/>
                <w:szCs w:val="28"/>
                <w:rtl/>
              </w:rPr>
            </w:pPr>
            <w:r w:rsidRPr="00F750BD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8"/>
                <w:szCs w:val="28"/>
                <w:rtl/>
              </w:rPr>
              <w:t>الإيمان بالقضاء والقدر</w:t>
            </w:r>
          </w:p>
          <w:p w:rsidR="006105EF" w:rsidRPr="00164C39" w:rsidRDefault="006105EF" w:rsidP="00984B85">
            <w:pPr>
              <w:jc w:val="center"/>
              <w:rPr>
                <w:rFonts w:asciiTheme="minorBidi" w:hAnsiTheme="minorBidi" w:cstheme="minorBidi"/>
                <w:sz w:val="24"/>
                <w:szCs w:val="24"/>
                <w:lang w:bidi="ar-DZ"/>
              </w:rPr>
            </w:pPr>
          </w:p>
        </w:tc>
        <w:tc>
          <w:tcPr>
            <w:tcW w:w="2499" w:type="dxa"/>
          </w:tcPr>
          <w:p w:rsidR="006105EF" w:rsidRPr="00164C39" w:rsidRDefault="006105EF" w:rsidP="00984B85">
            <w:pPr>
              <w:rPr>
                <w:lang w:eastAsia="fr-FR" w:bidi="ar-DZ"/>
              </w:rPr>
            </w:pPr>
            <w:r w:rsidRPr="00115958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32"/>
                <w:szCs w:val="32"/>
                <w:rtl/>
              </w:rPr>
              <w:t>أسس العقيدة</w:t>
            </w:r>
          </w:p>
        </w:tc>
        <w:tc>
          <w:tcPr>
            <w:tcW w:w="1134" w:type="dxa"/>
            <w:gridSpan w:val="2"/>
            <w:vMerge/>
            <w:shd w:val="clear" w:color="auto" w:fill="CCFFFF"/>
          </w:tcPr>
          <w:p w:rsidR="006105EF" w:rsidRPr="007650BD" w:rsidRDefault="006105EF" w:rsidP="00164C39">
            <w:pPr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6105EF" w:rsidTr="006105EF">
        <w:trPr>
          <w:trHeight w:val="825"/>
        </w:trPr>
        <w:tc>
          <w:tcPr>
            <w:tcW w:w="4413" w:type="dxa"/>
            <w:gridSpan w:val="2"/>
          </w:tcPr>
          <w:p w:rsidR="006105EF" w:rsidRPr="00164C39" w:rsidRDefault="006105EF" w:rsidP="00984B85">
            <w:pPr>
              <w:jc w:val="right"/>
              <w:textAlignment w:val="baseline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8A438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8"/>
                <w:szCs w:val="28"/>
                <w:rtl/>
              </w:rPr>
              <w:t xml:space="preserve">- </w:t>
            </w: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تعريف العمرة لغة واصطلاحا.</w:t>
            </w:r>
          </w:p>
          <w:p w:rsidR="006105EF" w:rsidRDefault="006105EF" w:rsidP="00984B85">
            <w:pPr>
              <w:jc w:val="right"/>
              <w:textAlignment w:val="baseline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- حكمها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 _</w:t>
            </w: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  أركانها</w:t>
            </w:r>
          </w:p>
          <w:p w:rsidR="006105EF" w:rsidRPr="00164C39" w:rsidRDefault="006105EF" w:rsidP="00984B85">
            <w:pPr>
              <w:jc w:val="right"/>
              <w:textAlignment w:val="baseline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.</w:t>
            </w:r>
          </w:p>
        </w:tc>
        <w:tc>
          <w:tcPr>
            <w:tcW w:w="3119" w:type="dxa"/>
          </w:tcPr>
          <w:p w:rsidR="006105EF" w:rsidRDefault="006105EF" w:rsidP="00984B85">
            <w:pPr>
              <w:jc w:val="right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</w:p>
          <w:p w:rsidR="006105EF" w:rsidRPr="00164C39" w:rsidRDefault="006105EF" w:rsidP="00984B85">
            <w:pPr>
              <w:jc w:val="center"/>
              <w:rPr>
                <w:rFonts w:asciiTheme="minorBidi" w:hAnsiTheme="minorBidi" w:cstheme="minorBidi"/>
                <w:sz w:val="24"/>
                <w:szCs w:val="24"/>
                <w:lang w:bidi="ar-DZ"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6"/>
                <w:szCs w:val="26"/>
                <w:rtl/>
              </w:rPr>
              <w:t>الع</w:t>
            </w:r>
            <w:r w:rsidRPr="00E635F3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6"/>
                <w:szCs w:val="26"/>
                <w:rtl/>
              </w:rPr>
              <w:t>مرة وأحكامها وحكمها</w:t>
            </w:r>
          </w:p>
        </w:tc>
        <w:tc>
          <w:tcPr>
            <w:tcW w:w="2499" w:type="dxa"/>
          </w:tcPr>
          <w:p w:rsidR="006105EF" w:rsidRPr="00164C39" w:rsidRDefault="006105EF" w:rsidP="00984B85">
            <w:pPr>
              <w:jc w:val="center"/>
              <w:rPr>
                <w:lang w:eastAsia="fr-FR" w:bidi="ar-DZ"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32"/>
                <w:szCs w:val="32"/>
                <w:rtl/>
              </w:rPr>
              <w:t>العبادات</w:t>
            </w:r>
          </w:p>
        </w:tc>
        <w:tc>
          <w:tcPr>
            <w:tcW w:w="1134" w:type="dxa"/>
            <w:gridSpan w:val="2"/>
            <w:vMerge/>
            <w:shd w:val="clear" w:color="auto" w:fill="CCFFFF"/>
          </w:tcPr>
          <w:p w:rsidR="006105EF" w:rsidRPr="007650BD" w:rsidRDefault="006105EF" w:rsidP="00164C39">
            <w:pPr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A75F66" w:rsidTr="00AD5B88">
        <w:trPr>
          <w:trHeight w:val="690"/>
        </w:trPr>
        <w:tc>
          <w:tcPr>
            <w:tcW w:w="10031" w:type="dxa"/>
            <w:gridSpan w:val="4"/>
            <w:tcBorders>
              <w:bottom w:val="single" w:sz="12" w:space="0" w:color="CC00CC"/>
            </w:tcBorders>
            <w:shd w:val="clear" w:color="auto" w:fill="00FFCC"/>
          </w:tcPr>
          <w:p w:rsidR="00A75F66" w:rsidRPr="00AD5B88" w:rsidRDefault="00A75F66" w:rsidP="00AD5B88">
            <w:pPr>
              <w:jc w:val="center"/>
              <w:rPr>
                <w:rFonts w:ascii="Sakkal Majalla" w:hAnsi="Sakkal Majalla" w:cs="Sakkal Majalla"/>
                <w:b/>
                <w:bCs/>
                <w:sz w:val="44"/>
                <w:szCs w:val="44"/>
              </w:rPr>
            </w:pPr>
            <w:r w:rsidRPr="00833B01">
              <w:rPr>
                <w:rFonts w:ascii="Sakkal Majalla" w:hAnsi="Sakkal Majalla" w:cs="Sakkal Majalla" w:hint="cs"/>
                <w:b/>
                <w:bCs/>
                <w:caps/>
                <w:sz w:val="36"/>
                <w:szCs w:val="36"/>
                <w:rtl/>
              </w:rPr>
              <w:lastRenderedPageBreak/>
              <w:t>عطلة فصل الشتاء من 28 جانفي 2021م إلى غاية06فيفري2021م</w:t>
            </w:r>
          </w:p>
        </w:tc>
        <w:tc>
          <w:tcPr>
            <w:tcW w:w="1134" w:type="dxa"/>
            <w:gridSpan w:val="2"/>
            <w:vMerge w:val="restart"/>
            <w:shd w:val="clear" w:color="auto" w:fill="CCFFFF"/>
          </w:tcPr>
          <w:p w:rsidR="00A75F66" w:rsidRDefault="00A75F66" w:rsidP="00AD5B88">
            <w:pPr>
              <w:rPr>
                <w:lang w:bidi="ar-DZ"/>
              </w:rPr>
            </w:pPr>
            <w:r>
              <w:rPr>
                <w:rFonts w:ascii="Aldhabi" w:hAnsi="Aldhabi" w:cs="Aldhabi" w:hint="cs"/>
                <w:b/>
                <w:bCs/>
                <w:color w:val="FF0000"/>
                <w:sz w:val="44"/>
                <w:szCs w:val="44"/>
                <w:rtl/>
                <w:lang w:bidi="ar-DZ"/>
              </w:rPr>
              <w:t>فيفري</w:t>
            </w:r>
          </w:p>
        </w:tc>
      </w:tr>
      <w:tr w:rsidR="006105EF" w:rsidTr="006B3D7A">
        <w:trPr>
          <w:trHeight w:val="944"/>
        </w:trPr>
        <w:tc>
          <w:tcPr>
            <w:tcW w:w="4413" w:type="dxa"/>
            <w:gridSpan w:val="2"/>
            <w:shd w:val="clear" w:color="auto" w:fill="auto"/>
          </w:tcPr>
          <w:p w:rsidR="006105EF" w:rsidRPr="007F64B7" w:rsidRDefault="006105EF" w:rsidP="00984B85">
            <w:pPr>
              <w:jc w:val="right"/>
              <w:textAlignment w:val="baseline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7F64B7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مفهوم صلة الرّحم.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 -</w:t>
            </w:r>
            <w:r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 حكم صلة الرحم</w:t>
            </w:r>
          </w:p>
          <w:p w:rsidR="006105EF" w:rsidRPr="007F64B7" w:rsidRDefault="006105EF" w:rsidP="00984B85">
            <w:pPr>
              <w:jc w:val="right"/>
              <w:textAlignment w:val="baseline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7F64B7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- حكم قطع صلة الرّحم.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7F64B7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مفاسد قطع صلة الأرحام.</w:t>
            </w:r>
          </w:p>
          <w:p w:rsidR="006105EF" w:rsidRPr="007F64B7" w:rsidRDefault="006105EF" w:rsidP="00984B85">
            <w:pPr>
              <w:jc w:val="right"/>
              <w:textAlignment w:val="baseline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  <w:r w:rsidRPr="007F64B7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- ثواب صلّة الرّحم.- فوائد صلّة الرّحم.</w:t>
            </w:r>
          </w:p>
        </w:tc>
        <w:tc>
          <w:tcPr>
            <w:tcW w:w="3119" w:type="dxa"/>
            <w:shd w:val="clear" w:color="auto" w:fill="auto"/>
          </w:tcPr>
          <w:p w:rsidR="006105EF" w:rsidRPr="007F64B7" w:rsidRDefault="006105EF" w:rsidP="00984B85">
            <w:pPr>
              <w:jc w:val="righ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6105EF" w:rsidRPr="007F64B7" w:rsidRDefault="006105EF" w:rsidP="00984B85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7F64B7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صلة الرّحم</w:t>
            </w:r>
          </w:p>
        </w:tc>
        <w:tc>
          <w:tcPr>
            <w:tcW w:w="2499" w:type="dxa"/>
            <w:shd w:val="clear" w:color="auto" w:fill="auto"/>
          </w:tcPr>
          <w:p w:rsidR="006105EF" w:rsidRPr="007F64B7" w:rsidRDefault="006105EF" w:rsidP="00984B85">
            <w:pPr>
              <w:jc w:val="right"/>
              <w:rPr>
                <w:rFonts w:asciiTheme="minorBidi" w:hAnsiTheme="minorBidi" w:cstheme="minorBidi"/>
                <w:sz w:val="24"/>
                <w:szCs w:val="24"/>
                <w:lang w:bidi="ar-DZ"/>
              </w:rPr>
            </w:pPr>
            <w:r w:rsidRPr="007F64B7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الأخــــــلاق والآداب الإسلامية</w:t>
            </w:r>
          </w:p>
        </w:tc>
        <w:tc>
          <w:tcPr>
            <w:tcW w:w="1134" w:type="dxa"/>
            <w:gridSpan w:val="2"/>
            <w:vMerge/>
            <w:shd w:val="clear" w:color="auto" w:fill="CCFFFF"/>
          </w:tcPr>
          <w:p w:rsidR="006105EF" w:rsidRDefault="006105EF" w:rsidP="00164C39">
            <w:pPr>
              <w:jc w:val="center"/>
              <w:rPr>
                <w:lang w:bidi="ar-DZ"/>
              </w:rPr>
            </w:pPr>
          </w:p>
        </w:tc>
      </w:tr>
      <w:tr w:rsidR="00A75F66" w:rsidTr="00164C39">
        <w:tc>
          <w:tcPr>
            <w:tcW w:w="10031" w:type="dxa"/>
            <w:gridSpan w:val="4"/>
            <w:shd w:val="clear" w:color="auto" w:fill="FFFF00"/>
          </w:tcPr>
          <w:p w:rsidR="00A75F66" w:rsidRPr="0008645D" w:rsidRDefault="00A75F66" w:rsidP="00AD5B88">
            <w:pPr>
              <w:tabs>
                <w:tab w:val="right" w:pos="337"/>
              </w:tabs>
              <w:bidi/>
              <w:spacing w:after="120" w:line="216" w:lineRule="auto"/>
              <w:jc w:val="center"/>
              <w:rPr>
                <w:rFonts w:asciiTheme="majorBidi" w:hAnsiTheme="majorBidi" w:cstheme="majorBidi"/>
                <w:b/>
                <w:bCs/>
                <w:color w:val="0000CC"/>
                <w:sz w:val="24"/>
                <w:szCs w:val="24"/>
              </w:rPr>
            </w:pPr>
            <w:r w:rsidRPr="0008645D">
              <w:rPr>
                <w:rFonts w:asciiTheme="minorBidi" w:hAnsiTheme="minorBidi" w:cstheme="minorBidi"/>
                <w:b/>
                <w:bCs/>
                <w:color w:val="0000CC"/>
                <w:sz w:val="32"/>
                <w:szCs w:val="32"/>
                <w:rtl/>
              </w:rPr>
              <w:t>المراقبة المستمرة</w:t>
            </w:r>
          </w:p>
        </w:tc>
        <w:tc>
          <w:tcPr>
            <w:tcW w:w="1134" w:type="dxa"/>
            <w:gridSpan w:val="2"/>
            <w:vMerge/>
            <w:shd w:val="clear" w:color="auto" w:fill="CCFFFF"/>
          </w:tcPr>
          <w:p w:rsidR="00A75F66" w:rsidRDefault="00A75F66" w:rsidP="00164C39">
            <w:pPr>
              <w:rPr>
                <w:lang w:bidi="ar-DZ"/>
              </w:rPr>
            </w:pPr>
          </w:p>
        </w:tc>
      </w:tr>
      <w:tr w:rsidR="006B3D7A" w:rsidTr="00CE4ABC">
        <w:trPr>
          <w:trHeight w:val="477"/>
        </w:trPr>
        <w:tc>
          <w:tcPr>
            <w:tcW w:w="10031" w:type="dxa"/>
            <w:gridSpan w:val="4"/>
          </w:tcPr>
          <w:p w:rsidR="006B3D7A" w:rsidRPr="003B4CBF" w:rsidRDefault="006B3D7A" w:rsidP="00E40945">
            <w:pPr>
              <w:tabs>
                <w:tab w:val="left" w:pos="4540"/>
              </w:tabs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0000FF"/>
                <w:sz w:val="32"/>
                <w:szCs w:val="32"/>
                <w:rtl/>
              </w:rPr>
            </w:pPr>
            <w:r w:rsidRPr="003B4CBF">
              <w:rPr>
                <w:b/>
                <w:bCs/>
                <w:sz w:val="32"/>
                <w:szCs w:val="32"/>
                <w:rtl/>
              </w:rPr>
              <w:t>الإدمـــــاج والتـــــقويم والمــــــعالجة</w:t>
            </w:r>
            <w:r w:rsidRPr="003B4CBF">
              <w:rPr>
                <w:rFonts w:hint="cs"/>
                <w:b/>
                <w:bCs/>
                <w:sz w:val="32"/>
                <w:szCs w:val="32"/>
                <w:rtl/>
              </w:rPr>
              <w:t xml:space="preserve"> +</w:t>
            </w:r>
            <w:r w:rsidRPr="003B4CBF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التـــقـــــويــــــــــــــم البيداغــــــــوجــــــي للـــــفصل </w:t>
            </w:r>
          </w:p>
        </w:tc>
        <w:tc>
          <w:tcPr>
            <w:tcW w:w="1134" w:type="dxa"/>
            <w:gridSpan w:val="2"/>
            <w:vMerge w:val="restart"/>
            <w:shd w:val="clear" w:color="auto" w:fill="CCFFFF"/>
          </w:tcPr>
          <w:p w:rsidR="006B3D7A" w:rsidRDefault="006B3D7A" w:rsidP="006105EF">
            <w:pPr>
              <w:rPr>
                <w:rFonts w:ascii="Aldhabi" w:hAnsi="Aldhabi" w:cs="Aldhabi"/>
                <w:b/>
                <w:bCs/>
                <w:color w:val="FF0000"/>
                <w:sz w:val="44"/>
                <w:szCs w:val="44"/>
                <w:lang w:bidi="ar-DZ"/>
              </w:rPr>
            </w:pPr>
          </w:p>
          <w:p w:rsidR="006B3D7A" w:rsidRDefault="006B3D7A" w:rsidP="006B3D7A">
            <w:pPr>
              <w:rPr>
                <w:rFonts w:ascii="Aldhabi" w:hAnsi="Aldhabi" w:cs="Aldhabi"/>
                <w:b/>
                <w:bCs/>
                <w:color w:val="FF0000"/>
                <w:sz w:val="44"/>
                <w:szCs w:val="44"/>
                <w:lang w:bidi="ar-DZ"/>
              </w:rPr>
            </w:pPr>
            <w:r>
              <w:rPr>
                <w:rFonts w:ascii="Aldhabi" w:hAnsi="Aldhabi" w:cs="Aldhabi" w:hint="cs"/>
                <w:b/>
                <w:bCs/>
                <w:color w:val="FF0000"/>
                <w:sz w:val="44"/>
                <w:szCs w:val="44"/>
                <w:rtl/>
                <w:lang w:bidi="ar-DZ"/>
              </w:rPr>
              <w:t>مارس</w:t>
            </w:r>
          </w:p>
          <w:p w:rsidR="006B3D7A" w:rsidRDefault="006B3D7A" w:rsidP="006105EF">
            <w:pPr>
              <w:rPr>
                <w:rFonts w:ascii="Aldhabi" w:hAnsi="Aldhabi" w:cs="Aldhabi"/>
                <w:b/>
                <w:bCs/>
                <w:color w:val="FF0000"/>
                <w:sz w:val="44"/>
                <w:szCs w:val="44"/>
                <w:lang w:bidi="ar-DZ"/>
              </w:rPr>
            </w:pPr>
          </w:p>
        </w:tc>
      </w:tr>
      <w:tr w:rsidR="006B3D7A" w:rsidTr="00FF6442">
        <w:trPr>
          <w:trHeight w:val="555"/>
        </w:trPr>
        <w:tc>
          <w:tcPr>
            <w:tcW w:w="10031" w:type="dxa"/>
            <w:gridSpan w:val="4"/>
          </w:tcPr>
          <w:p w:rsidR="006B3D7A" w:rsidRPr="003B4CBF" w:rsidRDefault="006B3D7A" w:rsidP="00833B01">
            <w:pPr>
              <w:tabs>
                <w:tab w:val="left" w:pos="4540"/>
              </w:tabs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0000FF"/>
                <w:sz w:val="32"/>
                <w:szCs w:val="32"/>
                <w:rtl/>
              </w:rPr>
            </w:pPr>
            <w:r w:rsidRPr="003B4CBF">
              <w:rPr>
                <w:rFonts w:ascii="Sakkal Majalla" w:hAnsi="Sakkal Majalla" w:cs="Sakkal Majalla" w:hint="cs"/>
                <w:b/>
                <w:bCs/>
                <w:caps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عطلة فصل الربيع من 11 مارس 2021م إلى غاية20مارس2021م</w:t>
            </w:r>
          </w:p>
        </w:tc>
        <w:tc>
          <w:tcPr>
            <w:tcW w:w="1134" w:type="dxa"/>
            <w:gridSpan w:val="2"/>
            <w:vMerge/>
            <w:shd w:val="clear" w:color="auto" w:fill="CCFFFF"/>
          </w:tcPr>
          <w:p w:rsidR="006B3D7A" w:rsidRDefault="006B3D7A" w:rsidP="00833B01">
            <w:pPr>
              <w:jc w:val="center"/>
              <w:rPr>
                <w:rFonts w:ascii="Aldhabi" w:hAnsi="Aldhabi" w:cs="Aldhabi"/>
                <w:b/>
                <w:bCs/>
                <w:color w:val="FF0000"/>
                <w:sz w:val="44"/>
                <w:szCs w:val="44"/>
                <w:lang w:bidi="ar-DZ"/>
              </w:rPr>
            </w:pPr>
          </w:p>
        </w:tc>
      </w:tr>
      <w:tr w:rsidR="006B3D7A" w:rsidTr="006B3D7A">
        <w:trPr>
          <w:trHeight w:val="799"/>
        </w:trPr>
        <w:tc>
          <w:tcPr>
            <w:tcW w:w="4130" w:type="dxa"/>
          </w:tcPr>
          <w:p w:rsidR="006B3D7A" w:rsidRPr="000B3A56" w:rsidRDefault="006B3D7A" w:rsidP="000B3A56">
            <w:pPr>
              <w:spacing w:line="216" w:lineRule="auto"/>
              <w:contextualSpacing/>
              <w:jc w:val="right"/>
              <w:rPr>
                <w:rFonts w:asciiTheme="minorBidi" w:hAnsiTheme="minorBidi" w:cstheme="minorBidi"/>
                <w:b/>
                <w:bCs/>
                <w:sz w:val="24"/>
                <w:szCs w:val="24"/>
                <w:lang w:eastAsia="fr-FR"/>
              </w:rPr>
            </w:pPr>
            <w:r w:rsidRPr="00115958">
              <w:rPr>
                <w:rFonts w:asciiTheme="minorBidi" w:eastAsia="Times New Roman" w:hAnsiTheme="minorBidi" w:cstheme="minorBidi"/>
                <w:b/>
                <w:bCs/>
                <w:noProof/>
                <w:sz w:val="28"/>
                <w:szCs w:val="28"/>
                <w:rtl/>
                <w:lang w:eastAsia="fr-FR"/>
              </w:rPr>
              <w:t xml:space="preserve">- </w:t>
            </w:r>
            <w:r w:rsidRPr="00115958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 xml:space="preserve"> </w:t>
            </w:r>
            <w:r w:rsidRPr="00164C39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مكانة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  <w:r w:rsidRPr="00164C39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مكّة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  <w:r w:rsidRPr="00164C39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المكرّمة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eastAsia="fr-FR"/>
              </w:rPr>
              <w:t xml:space="preserve"> -</w:t>
            </w:r>
            <w:r w:rsidRPr="00164C39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صلْحُ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  <w:r w:rsidRPr="00164C39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الحديبيةِ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  <w:r w:rsidRPr="00164C39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تمهيدٌ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  <w:r w:rsidRPr="00164C39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لفتح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  <w:r w:rsidRPr="00164C39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مكّةَ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eastAsia="fr-FR"/>
              </w:rPr>
              <w:t xml:space="preserve"> -</w:t>
            </w:r>
            <w:r w:rsidRPr="00164C39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 التوكّلُ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  <w:r w:rsidRPr="00164C39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والأخذ ُبالأسباب - السير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  <w:r w:rsidRPr="00164C39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إلى مكّة</w:t>
            </w:r>
            <w:r>
              <w:rPr>
                <w:rFonts w:asciiTheme="minorBidi" w:eastAsia="Times New Roman" w:hAnsiTheme="minorBidi" w:cstheme="minorBidi" w:hint="cs"/>
                <w:b/>
                <w:bCs/>
                <w:noProof/>
                <w:sz w:val="24"/>
                <w:szCs w:val="24"/>
                <w:rtl/>
                <w:lang w:eastAsia="fr-FR"/>
              </w:rPr>
              <w:t xml:space="preserve"> </w:t>
            </w:r>
            <w:r w:rsidRPr="00164C39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فتح مكّة (الأسباب، الفتح، النتائج)</w:t>
            </w:r>
          </w:p>
        </w:tc>
        <w:tc>
          <w:tcPr>
            <w:tcW w:w="3402" w:type="dxa"/>
            <w:gridSpan w:val="2"/>
          </w:tcPr>
          <w:p w:rsidR="006B3D7A" w:rsidRPr="00164C39" w:rsidRDefault="006B3D7A" w:rsidP="00984B85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6B3D7A" w:rsidRPr="00164C39" w:rsidRDefault="006B3D7A" w:rsidP="00984B85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6B3D7A" w:rsidRPr="00164C39" w:rsidRDefault="006B3D7A" w:rsidP="00984B85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فتح مكة</w:t>
            </w:r>
          </w:p>
        </w:tc>
        <w:tc>
          <w:tcPr>
            <w:tcW w:w="2499" w:type="dxa"/>
            <w:vMerge w:val="restart"/>
          </w:tcPr>
          <w:p w:rsidR="006B3D7A" w:rsidRDefault="006B3D7A" w:rsidP="00984B85">
            <w:pPr>
              <w:tabs>
                <w:tab w:val="right" w:pos="337"/>
              </w:tabs>
              <w:bidi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32"/>
                <w:szCs w:val="32"/>
                <w:rtl/>
              </w:rPr>
            </w:pPr>
          </w:p>
          <w:p w:rsidR="006B3D7A" w:rsidRDefault="006B3D7A" w:rsidP="00984B85">
            <w:pPr>
              <w:tabs>
                <w:tab w:val="right" w:pos="337"/>
              </w:tabs>
              <w:bidi/>
              <w:ind w:firstLine="708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32"/>
                <w:szCs w:val="32"/>
                <w:rtl/>
              </w:rPr>
            </w:pPr>
          </w:p>
          <w:p w:rsidR="006B3D7A" w:rsidRDefault="006B3D7A" w:rsidP="006105EF">
            <w:pPr>
              <w:tabs>
                <w:tab w:val="right" w:pos="337"/>
              </w:tabs>
              <w:bidi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32"/>
                <w:szCs w:val="32"/>
                <w:rtl/>
                <w:lang w:bidi="ar-DZ"/>
              </w:rPr>
            </w:pPr>
          </w:p>
          <w:p w:rsidR="006B3D7A" w:rsidRPr="007E6859" w:rsidRDefault="006B3D7A" w:rsidP="00984B85">
            <w:pPr>
              <w:tabs>
                <w:tab w:val="right" w:pos="337"/>
              </w:tabs>
              <w:bidi/>
              <w:rPr>
                <w:rFonts w:asciiTheme="minorBidi" w:hAnsiTheme="minorBidi" w:cstheme="minorBidi"/>
                <w:b/>
                <w:bCs/>
                <w:color w:val="0000CC"/>
              </w:rPr>
            </w:pPr>
            <w:r w:rsidRPr="00115958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32"/>
                <w:szCs w:val="32"/>
                <w:rtl/>
              </w:rPr>
              <w:t>السيرة النبوية والقصص</w:t>
            </w:r>
          </w:p>
        </w:tc>
        <w:tc>
          <w:tcPr>
            <w:tcW w:w="1134" w:type="dxa"/>
            <w:gridSpan w:val="2"/>
            <w:vMerge/>
            <w:shd w:val="clear" w:color="auto" w:fill="CCFFFF"/>
          </w:tcPr>
          <w:p w:rsidR="006B3D7A" w:rsidRDefault="006B3D7A" w:rsidP="00164C39">
            <w:pPr>
              <w:jc w:val="center"/>
              <w:rPr>
                <w:rFonts w:ascii="Aldhabi" w:hAnsi="Aldhabi" w:cs="Aldhabi"/>
                <w:b/>
                <w:bCs/>
                <w:color w:val="FF0000"/>
                <w:sz w:val="44"/>
                <w:szCs w:val="44"/>
                <w:rtl/>
                <w:lang w:bidi="ar-DZ"/>
              </w:rPr>
            </w:pPr>
          </w:p>
        </w:tc>
      </w:tr>
      <w:tr w:rsidR="006B3D7A" w:rsidTr="00164C39">
        <w:trPr>
          <w:trHeight w:val="453"/>
        </w:trPr>
        <w:tc>
          <w:tcPr>
            <w:tcW w:w="4130" w:type="dxa"/>
          </w:tcPr>
          <w:p w:rsidR="006B3D7A" w:rsidRPr="00164C39" w:rsidRDefault="006B3D7A" w:rsidP="00984B85">
            <w:pPr>
              <w:contextualSpacing/>
              <w:jc w:val="right"/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مناسك الحج وإلقاء خطبة حجة</w:t>
            </w:r>
            <w:r>
              <w:rPr>
                <w:rFonts w:asciiTheme="minorBidi" w:eastAsia="Times New Roman" w:hAnsiTheme="minorBidi" w:cstheme="minorBidi" w:hint="cs"/>
                <w:b/>
                <w:bCs/>
                <w:noProof/>
                <w:sz w:val="24"/>
                <w:szCs w:val="24"/>
                <w:rtl/>
                <w:lang w:eastAsia="fr-FR"/>
              </w:rPr>
              <w:t xml:space="preserve"> </w:t>
            </w:r>
            <w:r w:rsidRPr="00164C39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 xml:space="preserve"> </w:t>
            </w:r>
            <w:r w:rsidRPr="00164C39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بيان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  <w:r w:rsidRPr="00164C39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المبادئ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  <w:r w:rsidRPr="00164C39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الأخلاق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  <w:r w:rsidRPr="00164C39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الإنسانية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  <w:r w:rsidRPr="00164C39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التي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  <w:r w:rsidRPr="00164C39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تضمنتها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  <w:r w:rsidRPr="00164C39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خطبة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  <w:r w:rsidRPr="00164C39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حجة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  <w:r w:rsidRPr="00164C39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الوداع</w:t>
            </w:r>
          </w:p>
          <w:p w:rsidR="006B3D7A" w:rsidRPr="00164C39" w:rsidRDefault="006B3D7A" w:rsidP="002B295E">
            <w:pPr>
              <w:tabs>
                <w:tab w:val="right" w:pos="0"/>
                <w:tab w:val="right" w:pos="175"/>
              </w:tabs>
              <w:contextualSpacing/>
              <w:jc w:val="right"/>
              <w:rPr>
                <w:rFonts w:eastAsia="Times New Roman"/>
                <w:b/>
                <w:bCs/>
                <w:noProof/>
                <w:sz w:val="24"/>
                <w:szCs w:val="24"/>
                <w:rtl/>
                <w:lang w:eastAsia="fr-FR"/>
              </w:rPr>
            </w:pPr>
            <w:r w:rsidRPr="00164C39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العادات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  <w:r w:rsidRPr="00164C39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والممارسات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  <w:r w:rsidRPr="00164C39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الجاهلة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  <w:r w:rsidRPr="00164C39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الواردة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  <w:r w:rsidRPr="00164C39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في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  <w:r w:rsidRPr="00164C39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الخطبة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  <w:r w:rsidRPr="00164C39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حسب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  <w:r w:rsidRPr="00164C39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موقف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  <w:r w:rsidRPr="00164C39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الإسلام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  <w:r w:rsidRPr="00164C39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منها</w:t>
            </w:r>
          </w:p>
        </w:tc>
        <w:tc>
          <w:tcPr>
            <w:tcW w:w="3402" w:type="dxa"/>
            <w:gridSpan w:val="2"/>
          </w:tcPr>
          <w:p w:rsidR="006B3D7A" w:rsidRPr="00164C39" w:rsidRDefault="006B3D7A" w:rsidP="002B295E">
            <w:pPr>
              <w:jc w:val="center"/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حجة الوداع</w:t>
            </w:r>
          </w:p>
        </w:tc>
        <w:tc>
          <w:tcPr>
            <w:tcW w:w="2499" w:type="dxa"/>
            <w:vMerge/>
          </w:tcPr>
          <w:p w:rsidR="006B3D7A" w:rsidRPr="00164C39" w:rsidRDefault="006B3D7A" w:rsidP="002B295E">
            <w:pPr>
              <w:jc w:val="right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</w:p>
        </w:tc>
        <w:tc>
          <w:tcPr>
            <w:tcW w:w="1134" w:type="dxa"/>
            <w:gridSpan w:val="2"/>
            <w:vMerge w:val="restart"/>
            <w:shd w:val="clear" w:color="auto" w:fill="CCFFFF"/>
          </w:tcPr>
          <w:p w:rsidR="006B3D7A" w:rsidRDefault="006B3D7A" w:rsidP="00164C39">
            <w:pPr>
              <w:jc w:val="center"/>
              <w:rPr>
                <w:sz w:val="52"/>
                <w:szCs w:val="52"/>
                <w:lang w:bidi="ar-DZ"/>
              </w:rPr>
            </w:pPr>
          </w:p>
          <w:p w:rsidR="006B3D7A" w:rsidRDefault="006B3D7A" w:rsidP="00164C39">
            <w:pPr>
              <w:jc w:val="center"/>
              <w:rPr>
                <w:rFonts w:ascii="Aldhabi" w:hAnsi="Aldhabi" w:cs="Aldhabi"/>
                <w:b/>
                <w:bCs/>
                <w:color w:val="FF0000"/>
                <w:sz w:val="44"/>
                <w:szCs w:val="44"/>
                <w:rtl/>
                <w:lang w:bidi="ar-DZ"/>
              </w:rPr>
            </w:pPr>
            <w:r>
              <w:rPr>
                <w:rFonts w:ascii="Aldhabi" w:hAnsi="Aldhabi" w:cs="Aldhabi" w:hint="cs"/>
                <w:b/>
                <w:bCs/>
                <w:color w:val="FF0000"/>
                <w:sz w:val="52"/>
                <w:szCs w:val="52"/>
                <w:rtl/>
                <w:lang w:bidi="ar-DZ"/>
              </w:rPr>
              <w:t>أفريل</w:t>
            </w:r>
          </w:p>
        </w:tc>
      </w:tr>
      <w:tr w:rsidR="006B3D7A" w:rsidTr="007F64B7">
        <w:trPr>
          <w:trHeight w:val="373"/>
        </w:trPr>
        <w:tc>
          <w:tcPr>
            <w:tcW w:w="4130" w:type="dxa"/>
          </w:tcPr>
          <w:p w:rsidR="006B3D7A" w:rsidRPr="00164C39" w:rsidRDefault="006B3D7A" w:rsidP="002B295E">
            <w:pPr>
              <w:tabs>
                <w:tab w:val="right" w:pos="0"/>
                <w:tab w:val="right" w:pos="175"/>
              </w:tabs>
              <w:contextualSpacing/>
              <w:jc w:val="right"/>
              <w:rPr>
                <w:rFonts w:eastAsia="Times New Roman"/>
                <w:b/>
                <w:bCs/>
                <w:noProof/>
                <w:sz w:val="24"/>
                <w:szCs w:val="24"/>
                <w:rtl/>
                <w:lang w:eastAsia="fr-FR"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- وفاة النبي صلّى الله عليه وسلم: (مرضه، استخلافه لأبي بكر الصديق رضي الله عنه في الصلاة بالمسلمين، زيارة شهداء أحد، الالتحاق بالرفيق الأعلى، دفنه ببيت عائشة رضي الله عنها)</w:t>
            </w:r>
          </w:p>
        </w:tc>
        <w:tc>
          <w:tcPr>
            <w:tcW w:w="3402" w:type="dxa"/>
            <w:gridSpan w:val="2"/>
          </w:tcPr>
          <w:p w:rsidR="006B3D7A" w:rsidRPr="00164C39" w:rsidRDefault="006B3D7A" w:rsidP="00984B85">
            <w:pPr>
              <w:tabs>
                <w:tab w:val="right" w:pos="141"/>
              </w:tabs>
              <w:jc w:val="center"/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وفاة النبي صلّى الله عليه وسلم</w:t>
            </w:r>
          </w:p>
          <w:p w:rsidR="006B3D7A" w:rsidRPr="00164C39" w:rsidRDefault="006B3D7A" w:rsidP="002B295E">
            <w:pPr>
              <w:jc w:val="center"/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2499" w:type="dxa"/>
            <w:vMerge/>
          </w:tcPr>
          <w:p w:rsidR="006B3D7A" w:rsidRPr="00164C39" w:rsidRDefault="006B3D7A" w:rsidP="002B295E">
            <w:pPr>
              <w:jc w:val="right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</w:p>
        </w:tc>
        <w:tc>
          <w:tcPr>
            <w:tcW w:w="1134" w:type="dxa"/>
            <w:gridSpan w:val="2"/>
            <w:vMerge/>
            <w:shd w:val="clear" w:color="auto" w:fill="CCFFFF"/>
          </w:tcPr>
          <w:p w:rsidR="006B3D7A" w:rsidRDefault="006B3D7A" w:rsidP="00164C39">
            <w:pPr>
              <w:jc w:val="center"/>
              <w:rPr>
                <w:rFonts w:ascii="Aldhabi" w:hAnsi="Aldhabi" w:cs="Aldhabi"/>
                <w:b/>
                <w:bCs/>
                <w:color w:val="FF0000"/>
                <w:sz w:val="44"/>
                <w:szCs w:val="44"/>
                <w:rtl/>
                <w:lang w:bidi="ar-DZ"/>
              </w:rPr>
            </w:pPr>
          </w:p>
        </w:tc>
      </w:tr>
      <w:tr w:rsidR="006B3D7A" w:rsidTr="00FF71E8">
        <w:trPr>
          <w:trHeight w:val="1732"/>
        </w:trPr>
        <w:tc>
          <w:tcPr>
            <w:tcW w:w="4130" w:type="dxa"/>
          </w:tcPr>
          <w:p w:rsidR="006B3D7A" w:rsidRPr="00164C39" w:rsidRDefault="006B3D7A" w:rsidP="00984B85">
            <w:pPr>
              <w:jc w:val="right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</w:pPr>
            <w:r w:rsidRPr="00AA1358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8"/>
                <w:szCs w:val="28"/>
                <w:rtl/>
              </w:rPr>
              <w:t xml:space="preserve">- </w:t>
            </w: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عرض الحديث الشريف. - التعريف براوي الحديث</w:t>
            </w: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  _ </w:t>
            </w:r>
            <w:r w:rsidRPr="00164C39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التعرف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  <w:r w:rsidRPr="00164C39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على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  <w:r w:rsidRPr="00164C39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معاني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  <w:r w:rsidRPr="00164C39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المفردات</w:t>
            </w:r>
          </w:p>
          <w:p w:rsidR="006B3D7A" w:rsidRPr="00164C39" w:rsidRDefault="006B3D7A" w:rsidP="00984B85">
            <w:pPr>
              <w:jc w:val="right"/>
              <w:textAlignment w:val="baseline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الإيضاح والتحليل: (تعريف الكبائر، مفهوم عقوق الوالدين، مخاطر عقوق الوالدين، مظاهر عقوق الوالدين، فضل برّ الوالدين، مظاهر برّ الوالدين)</w:t>
            </w:r>
          </w:p>
          <w:p w:rsidR="006B3D7A" w:rsidRPr="00164C39" w:rsidRDefault="006B3D7A" w:rsidP="002B295E">
            <w:pPr>
              <w:jc w:val="right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- ما يرشد إليه الحديث.</w:t>
            </w:r>
          </w:p>
        </w:tc>
        <w:tc>
          <w:tcPr>
            <w:tcW w:w="3402" w:type="dxa"/>
            <w:gridSpan w:val="2"/>
          </w:tcPr>
          <w:p w:rsidR="006B3D7A" w:rsidRPr="00164C39" w:rsidRDefault="006B3D7A" w:rsidP="00984B85">
            <w:pPr>
              <w:jc w:val="right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عقوق الوالدين</w:t>
            </w:r>
          </w:p>
        </w:tc>
        <w:tc>
          <w:tcPr>
            <w:tcW w:w="2499" w:type="dxa"/>
          </w:tcPr>
          <w:p w:rsidR="006B3D7A" w:rsidRPr="00164C39" w:rsidRDefault="006B3D7A" w:rsidP="00984B85">
            <w:pPr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القرآن الكريم والحديث النبوي الشريف</w:t>
            </w:r>
          </w:p>
        </w:tc>
        <w:tc>
          <w:tcPr>
            <w:tcW w:w="1134" w:type="dxa"/>
            <w:gridSpan w:val="2"/>
            <w:vMerge/>
            <w:shd w:val="clear" w:color="auto" w:fill="CCFFFF"/>
          </w:tcPr>
          <w:p w:rsidR="006B3D7A" w:rsidRPr="007E6859" w:rsidRDefault="006B3D7A" w:rsidP="00164C39">
            <w:pPr>
              <w:jc w:val="center"/>
              <w:rPr>
                <w:sz w:val="52"/>
                <w:szCs w:val="52"/>
                <w:lang w:bidi="ar-DZ"/>
              </w:rPr>
            </w:pPr>
          </w:p>
        </w:tc>
      </w:tr>
      <w:tr w:rsidR="006B3D7A" w:rsidTr="00164C39">
        <w:trPr>
          <w:trHeight w:val="503"/>
        </w:trPr>
        <w:tc>
          <w:tcPr>
            <w:tcW w:w="4130" w:type="dxa"/>
          </w:tcPr>
          <w:p w:rsidR="006B3D7A" w:rsidRPr="000B3A56" w:rsidRDefault="006B3D7A" w:rsidP="000B3A56">
            <w:pPr>
              <w:tabs>
                <w:tab w:val="right" w:pos="0"/>
                <w:tab w:val="right" w:pos="175"/>
              </w:tabs>
              <w:contextualSpacing/>
              <w:jc w:val="right"/>
              <w:rPr>
                <w:rFonts w:eastAsia="Times New Roman"/>
                <w:b/>
                <w:bCs/>
                <w:noProof/>
                <w:sz w:val="24"/>
                <w:szCs w:val="24"/>
                <w:lang w:eastAsia="fr-FR"/>
              </w:rPr>
            </w:pPr>
            <w:r w:rsidRPr="00164C39">
              <w:rPr>
                <w:rFonts w:eastAsia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t>مفهوم حسن الجوار.</w:t>
            </w:r>
            <w:r>
              <w:rPr>
                <w:rFonts w:eastAsia="Times New Roman" w:hint="cs"/>
                <w:b/>
                <w:bCs/>
                <w:noProof/>
                <w:sz w:val="24"/>
                <w:szCs w:val="24"/>
                <w:rtl/>
                <w:lang w:eastAsia="fr-FR"/>
              </w:rPr>
              <w:t xml:space="preserve"> </w:t>
            </w:r>
            <w:r>
              <w:rPr>
                <w:rFonts w:eastAsia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t>مكانة الجار في الإسلام.</w:t>
            </w:r>
            <w:r>
              <w:rPr>
                <w:rFonts w:eastAsia="Times New Roman" w:hint="cs"/>
                <w:b/>
                <w:bCs/>
                <w:noProof/>
                <w:sz w:val="24"/>
                <w:szCs w:val="24"/>
                <w:rtl/>
                <w:lang w:eastAsia="fr-FR"/>
              </w:rPr>
              <w:t xml:space="preserve">  _</w:t>
            </w:r>
            <w:r>
              <w:rPr>
                <w:rFonts w:eastAsia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t>مظاهر حسن الجوار</w:t>
            </w:r>
            <w:r>
              <w:rPr>
                <w:rFonts w:eastAsia="Times New Roman" w:hint="cs"/>
                <w:b/>
                <w:bCs/>
                <w:noProof/>
                <w:sz w:val="24"/>
                <w:szCs w:val="24"/>
                <w:rtl/>
                <w:lang w:eastAsia="fr-FR"/>
              </w:rPr>
              <w:t xml:space="preserve"> -</w:t>
            </w:r>
            <w:r w:rsidRPr="00164C39">
              <w:rPr>
                <w:rFonts w:eastAsia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t xml:space="preserve">آثار حسن الجوار على حياة الفرد </w:t>
            </w:r>
            <w:r w:rsidRPr="00164C39">
              <w:rPr>
                <w:rFonts w:eastAsia="Times New Roman" w:hint="cs"/>
                <w:b/>
                <w:bCs/>
                <w:noProof/>
                <w:sz w:val="24"/>
                <w:szCs w:val="24"/>
                <w:rtl/>
                <w:lang w:eastAsia="fr-FR"/>
              </w:rPr>
              <w:t>والمجتمع.</w:t>
            </w:r>
            <w:r w:rsidRPr="00164C39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rtl/>
              </w:rPr>
              <w:t>– الأثر</w:t>
            </w:r>
            <w:r w:rsidRPr="00164C39">
              <w:rPr>
                <w:rFonts w:eastAsia="Times New Roman"/>
                <w:color w:val="000000"/>
                <w:kern w:val="24"/>
                <w:sz w:val="24"/>
                <w:szCs w:val="24"/>
                <w:rtl/>
              </w:rPr>
              <w:t>.</w:t>
            </w:r>
          </w:p>
        </w:tc>
        <w:tc>
          <w:tcPr>
            <w:tcW w:w="3402" w:type="dxa"/>
            <w:gridSpan w:val="2"/>
          </w:tcPr>
          <w:p w:rsidR="006B3D7A" w:rsidRDefault="006B3D7A" w:rsidP="00984B85">
            <w:pPr>
              <w:jc w:val="center"/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حسن الجوار</w:t>
            </w:r>
          </w:p>
          <w:p w:rsidR="006B3D7A" w:rsidRPr="00164C39" w:rsidRDefault="006B3D7A" w:rsidP="00984B85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2499" w:type="dxa"/>
          </w:tcPr>
          <w:p w:rsidR="006B3D7A" w:rsidRPr="00164C39" w:rsidRDefault="006B3D7A" w:rsidP="00984B85">
            <w:pPr>
              <w:jc w:val="right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الأخــــــلاق والآداب الإسلامية</w:t>
            </w:r>
          </w:p>
        </w:tc>
        <w:tc>
          <w:tcPr>
            <w:tcW w:w="1134" w:type="dxa"/>
            <w:gridSpan w:val="2"/>
            <w:vMerge/>
            <w:shd w:val="clear" w:color="auto" w:fill="CCFFFF"/>
          </w:tcPr>
          <w:p w:rsidR="006B3D7A" w:rsidRPr="007E6859" w:rsidRDefault="006B3D7A" w:rsidP="00164C39">
            <w:pPr>
              <w:jc w:val="center"/>
              <w:rPr>
                <w:sz w:val="52"/>
                <w:szCs w:val="52"/>
                <w:lang w:bidi="ar-DZ"/>
              </w:rPr>
            </w:pPr>
          </w:p>
        </w:tc>
      </w:tr>
      <w:tr w:rsidR="006B3D7A" w:rsidRPr="007E6859" w:rsidTr="00164C39">
        <w:tc>
          <w:tcPr>
            <w:tcW w:w="4130" w:type="dxa"/>
          </w:tcPr>
          <w:p w:rsidR="006B3D7A" w:rsidRPr="00164C39" w:rsidRDefault="006B3D7A" w:rsidP="00E40945">
            <w:pPr>
              <w:tabs>
                <w:tab w:val="right" w:pos="33"/>
              </w:tabs>
              <w:jc w:val="right"/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</w:pPr>
            <w:r w:rsidRPr="00164C39">
              <w:rPr>
                <w:rFonts w:asciiTheme="minorBidi" w:eastAsia="Times New Roman" w:hAnsiTheme="minorBidi" w:cstheme="minorBidi" w:hint="cs"/>
                <w:b/>
                <w:bCs/>
                <w:noProof/>
                <w:sz w:val="24"/>
                <w:szCs w:val="24"/>
                <w:rtl/>
                <w:lang w:eastAsia="fr-FR"/>
              </w:rPr>
              <w:t>أبو</w:t>
            </w:r>
            <w:r w:rsidRPr="00164C39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بك</w:t>
            </w:r>
            <w:r w:rsidRPr="00164C39">
              <w:rPr>
                <w:rFonts w:asciiTheme="minorBidi" w:eastAsia="Times New Roman" w:hAnsiTheme="minorBidi" w:cstheme="minorBidi" w:hint="cs"/>
                <w:b/>
                <w:bCs/>
                <w:noProof/>
                <w:sz w:val="24"/>
                <w:szCs w:val="24"/>
                <w:rtl/>
                <w:lang w:eastAsia="fr-FR"/>
              </w:rPr>
              <w:t>ر</w:t>
            </w:r>
            <w:r w:rsidRPr="00164C39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الصدّيق رضي الله عنه</w:t>
            </w:r>
            <w:r>
              <w:rPr>
                <w:rFonts w:asciiTheme="minorBidi" w:eastAsia="Times New Roman" w:hAnsiTheme="minorBidi" w:cstheme="minorBidi" w:hint="cs"/>
                <w:b/>
                <w:bCs/>
                <w:noProof/>
                <w:sz w:val="24"/>
                <w:szCs w:val="24"/>
                <w:rtl/>
                <w:lang w:eastAsia="fr-FR"/>
              </w:rPr>
              <w:t xml:space="preserve"> *</w:t>
            </w:r>
            <w:r w:rsidRPr="00F037FA">
              <w:rPr>
                <w:rFonts w:asciiTheme="minorBidi" w:hAnsiTheme="minorBidi" w:cstheme="minorBidi"/>
                <w:noProof/>
                <w:sz w:val="24"/>
                <w:szCs w:val="24"/>
                <w:rtl/>
              </w:rPr>
              <w:t xml:space="preserve"> </w:t>
            </w:r>
            <w:r w:rsidRPr="00E40945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عمر بن الخطاب رضي الله عنه</w:t>
            </w:r>
          </w:p>
          <w:p w:rsidR="006B3D7A" w:rsidRPr="00164C39" w:rsidRDefault="006B3D7A" w:rsidP="00E40945">
            <w:pPr>
              <w:tabs>
                <w:tab w:val="right" w:pos="33"/>
              </w:tabs>
              <w:jc w:val="right"/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</w:pPr>
            <w:r w:rsidRPr="00164C39">
              <w:rPr>
                <w:rFonts w:asciiTheme="minorBidi" w:eastAsia="Times New Roman" w:hAnsiTheme="minorBidi" w:cstheme="minorBidi" w:hint="cs"/>
                <w:b/>
                <w:bCs/>
                <w:noProof/>
                <w:sz w:val="24"/>
                <w:szCs w:val="24"/>
                <w:rtl/>
                <w:lang w:eastAsia="fr-FR"/>
              </w:rPr>
              <w:t xml:space="preserve">_ </w:t>
            </w:r>
            <w:r w:rsidRPr="00164C39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 xml:space="preserve">ترجمة مختصرة </w:t>
            </w:r>
            <w:r>
              <w:rPr>
                <w:rFonts w:asciiTheme="minorBidi" w:eastAsia="Times New Roman" w:hAnsiTheme="minorBidi" w:cstheme="minorBidi" w:hint="cs"/>
                <w:b/>
                <w:bCs/>
                <w:noProof/>
                <w:sz w:val="24"/>
                <w:szCs w:val="24"/>
                <w:rtl/>
                <w:lang w:eastAsia="fr-FR"/>
              </w:rPr>
              <w:t>عن ح</w:t>
            </w:r>
            <w:r w:rsidRPr="00164C39">
              <w:rPr>
                <w:rFonts w:asciiTheme="minorBidi" w:eastAsia="Times New Roman" w:hAnsiTheme="minorBidi" w:cstheme="minorBidi" w:hint="cs"/>
                <w:b/>
                <w:bCs/>
                <w:noProof/>
                <w:sz w:val="24"/>
                <w:szCs w:val="24"/>
                <w:rtl/>
                <w:lang w:eastAsia="fr-FR"/>
              </w:rPr>
              <w:t xml:space="preserve">ياته </w:t>
            </w:r>
            <w:r w:rsidRPr="00164C39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.أهم مناقب</w:t>
            </w:r>
            <w:r w:rsidRPr="00164C39">
              <w:rPr>
                <w:rFonts w:asciiTheme="minorBidi" w:eastAsia="Times New Roman" w:hAnsiTheme="minorBidi" w:cstheme="minorBidi" w:hint="cs"/>
                <w:b/>
                <w:bCs/>
                <w:noProof/>
                <w:sz w:val="24"/>
                <w:szCs w:val="24"/>
                <w:rtl/>
                <w:lang w:eastAsia="fr-FR"/>
              </w:rPr>
              <w:t>ه</w:t>
            </w:r>
            <w:r w:rsidRPr="00164C39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.</w:t>
            </w:r>
          </w:p>
          <w:p w:rsidR="006B3D7A" w:rsidRPr="00E40945" w:rsidRDefault="006B3D7A" w:rsidP="00E40945">
            <w:pPr>
              <w:jc w:val="right"/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lang w:eastAsia="fr-FR" w:bidi="ar-DZ"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- أهمّ الأعمال التي قام بها أثناء خلافت</w:t>
            </w:r>
            <w:r w:rsidRPr="00164C39">
              <w:rPr>
                <w:rFonts w:asciiTheme="minorBidi" w:eastAsia="Times New Roman" w:hAnsiTheme="minorBidi" w:cstheme="minorBidi" w:hint="cs"/>
                <w:b/>
                <w:bCs/>
                <w:noProof/>
                <w:sz w:val="24"/>
                <w:szCs w:val="24"/>
                <w:rtl/>
                <w:lang w:eastAsia="fr-FR"/>
              </w:rPr>
              <w:t>ه</w:t>
            </w:r>
          </w:p>
        </w:tc>
        <w:tc>
          <w:tcPr>
            <w:tcW w:w="3402" w:type="dxa"/>
            <w:gridSpan w:val="2"/>
            <w:vMerge w:val="restart"/>
          </w:tcPr>
          <w:p w:rsidR="006B3D7A" w:rsidRPr="00164C39" w:rsidRDefault="006B3D7A" w:rsidP="00164C39">
            <w:pPr>
              <w:jc w:val="right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330278">
              <w:rPr>
                <w:rFonts w:asciiTheme="minorBidi" w:eastAsia="Times New Roman" w:hAnsiTheme="minorBidi" w:cstheme="minorBidi"/>
                <w:b/>
                <w:bCs/>
                <w:noProof/>
                <w:sz w:val="26"/>
                <w:szCs w:val="26"/>
                <w:rtl/>
                <w:lang w:eastAsia="fr-FR"/>
              </w:rPr>
              <w:t>عبر ودروس من سيرة الخلفاء الراشدين</w:t>
            </w:r>
          </w:p>
        </w:tc>
        <w:tc>
          <w:tcPr>
            <w:tcW w:w="2499" w:type="dxa"/>
            <w:vMerge w:val="restart"/>
          </w:tcPr>
          <w:p w:rsidR="006B3D7A" w:rsidRPr="00164C39" w:rsidRDefault="006B3D7A" w:rsidP="00164C39">
            <w:pPr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D0001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32"/>
                <w:szCs w:val="32"/>
                <w:rtl/>
              </w:rPr>
              <w:t>السيرة النبوية والقصص</w:t>
            </w:r>
          </w:p>
        </w:tc>
        <w:tc>
          <w:tcPr>
            <w:tcW w:w="1134" w:type="dxa"/>
            <w:gridSpan w:val="2"/>
            <w:vMerge w:val="restart"/>
            <w:shd w:val="clear" w:color="auto" w:fill="CCFFFF"/>
          </w:tcPr>
          <w:p w:rsidR="006B3D7A" w:rsidRDefault="006B3D7A" w:rsidP="00164C39">
            <w:pPr>
              <w:jc w:val="center"/>
              <w:rPr>
                <w:lang w:bidi="ar-DZ"/>
              </w:rPr>
            </w:pPr>
          </w:p>
          <w:p w:rsidR="006B3D7A" w:rsidRPr="007E6859" w:rsidRDefault="006B3D7A" w:rsidP="00164C39">
            <w:pPr>
              <w:jc w:val="center"/>
              <w:rPr>
                <w:rtl/>
                <w:lang w:bidi="ar-DZ"/>
              </w:rPr>
            </w:pPr>
            <w:r>
              <w:rPr>
                <w:rFonts w:ascii="Aldhabi" w:hAnsi="Aldhabi" w:cs="Aldhabi" w:hint="cs"/>
                <w:b/>
                <w:bCs/>
                <w:color w:val="FF0000"/>
                <w:sz w:val="52"/>
                <w:szCs w:val="52"/>
                <w:rtl/>
                <w:lang w:bidi="ar-DZ"/>
              </w:rPr>
              <w:t>ماي</w:t>
            </w:r>
          </w:p>
        </w:tc>
      </w:tr>
      <w:tr w:rsidR="006B3D7A" w:rsidRPr="007E6859" w:rsidTr="00164C39">
        <w:trPr>
          <w:trHeight w:val="696"/>
        </w:trPr>
        <w:tc>
          <w:tcPr>
            <w:tcW w:w="4130" w:type="dxa"/>
          </w:tcPr>
          <w:p w:rsidR="006B3D7A" w:rsidRPr="00F037FA" w:rsidRDefault="006B3D7A" w:rsidP="00E40945">
            <w:pPr>
              <w:jc w:val="right"/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</w:pPr>
            <w:r w:rsidRPr="00F037FA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 xml:space="preserve">عثمان بن عفان رضي الله عنه علي بن أبي طالب </w:t>
            </w:r>
            <w:r>
              <w:rPr>
                <w:rFonts w:asciiTheme="minorBidi" w:eastAsia="Times New Roman" w:hAnsiTheme="minorBidi" w:cstheme="minorBidi" w:hint="cs"/>
                <w:b/>
                <w:bCs/>
                <w:noProof/>
                <w:sz w:val="24"/>
                <w:szCs w:val="24"/>
                <w:rtl/>
                <w:lang w:eastAsia="fr-FR"/>
              </w:rPr>
              <w:t>كرم الله وجهه</w:t>
            </w:r>
          </w:p>
          <w:p w:rsidR="006B3D7A" w:rsidRPr="00164C39" w:rsidRDefault="006B3D7A" w:rsidP="000B3A56">
            <w:pPr>
              <w:tabs>
                <w:tab w:val="right" w:pos="33"/>
              </w:tabs>
              <w:jc w:val="right"/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 xml:space="preserve">ترجمة مختصرة </w:t>
            </w:r>
            <w:r>
              <w:rPr>
                <w:rFonts w:asciiTheme="minorBidi" w:eastAsia="Times New Roman" w:hAnsiTheme="minorBidi" w:cstheme="minorBidi" w:hint="cs"/>
                <w:b/>
                <w:bCs/>
                <w:noProof/>
                <w:sz w:val="24"/>
                <w:szCs w:val="24"/>
                <w:rtl/>
                <w:lang w:eastAsia="fr-FR"/>
              </w:rPr>
              <w:t>عن ح</w:t>
            </w:r>
            <w:r w:rsidRPr="00164C39">
              <w:rPr>
                <w:rFonts w:asciiTheme="minorBidi" w:eastAsia="Times New Roman" w:hAnsiTheme="minorBidi" w:cstheme="minorBidi" w:hint="cs"/>
                <w:b/>
                <w:bCs/>
                <w:noProof/>
                <w:sz w:val="24"/>
                <w:szCs w:val="24"/>
                <w:rtl/>
                <w:lang w:eastAsia="fr-FR"/>
              </w:rPr>
              <w:t xml:space="preserve">ياته </w:t>
            </w:r>
            <w:r w:rsidRPr="00164C39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.أهم مناقب</w:t>
            </w:r>
            <w:r w:rsidRPr="00164C39">
              <w:rPr>
                <w:rFonts w:asciiTheme="minorBidi" w:eastAsia="Times New Roman" w:hAnsiTheme="minorBidi" w:cstheme="minorBidi" w:hint="cs"/>
                <w:b/>
                <w:bCs/>
                <w:noProof/>
                <w:sz w:val="24"/>
                <w:szCs w:val="24"/>
                <w:rtl/>
                <w:lang w:eastAsia="fr-FR"/>
              </w:rPr>
              <w:t>ه</w:t>
            </w:r>
            <w:r w:rsidRPr="00164C39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.</w:t>
            </w:r>
          </w:p>
          <w:p w:rsidR="006B3D7A" w:rsidRPr="000B3A56" w:rsidRDefault="006B3D7A" w:rsidP="000B3A56">
            <w:pPr>
              <w:tabs>
                <w:tab w:val="right" w:pos="33"/>
              </w:tabs>
              <w:jc w:val="right"/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lang w:eastAsia="fr-FR"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- أهمّ الأعمال التي قام بها أثناء خلافت</w:t>
            </w:r>
            <w:r w:rsidRPr="00164C39">
              <w:rPr>
                <w:rFonts w:asciiTheme="minorBidi" w:eastAsia="Times New Roman" w:hAnsiTheme="minorBidi" w:cstheme="minorBidi" w:hint="cs"/>
                <w:b/>
                <w:bCs/>
                <w:noProof/>
                <w:sz w:val="24"/>
                <w:szCs w:val="24"/>
                <w:rtl/>
                <w:lang w:eastAsia="fr-FR"/>
              </w:rPr>
              <w:t>ه</w:t>
            </w:r>
            <w:r w:rsidRPr="00F037FA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.</w:t>
            </w:r>
          </w:p>
        </w:tc>
        <w:tc>
          <w:tcPr>
            <w:tcW w:w="3402" w:type="dxa"/>
            <w:gridSpan w:val="2"/>
            <w:vMerge/>
          </w:tcPr>
          <w:p w:rsidR="006B3D7A" w:rsidRPr="007E6859" w:rsidRDefault="006B3D7A" w:rsidP="00164C39">
            <w:pPr>
              <w:jc w:val="right"/>
              <w:rPr>
                <w:rFonts w:asciiTheme="minorBidi" w:hAnsiTheme="minorBidi" w:cstheme="minorBidi"/>
                <w:b/>
                <w:bCs/>
                <w:lang w:bidi="ar-DZ"/>
              </w:rPr>
            </w:pPr>
          </w:p>
        </w:tc>
        <w:tc>
          <w:tcPr>
            <w:tcW w:w="2499" w:type="dxa"/>
            <w:vMerge/>
          </w:tcPr>
          <w:p w:rsidR="006B3D7A" w:rsidRPr="007E6859" w:rsidRDefault="006B3D7A" w:rsidP="00164C39">
            <w:pPr>
              <w:jc w:val="right"/>
              <w:rPr>
                <w:rFonts w:asciiTheme="minorBidi" w:hAnsiTheme="minorBidi" w:cstheme="minorBidi"/>
                <w:lang w:bidi="ar-DZ"/>
              </w:rPr>
            </w:pPr>
          </w:p>
        </w:tc>
        <w:tc>
          <w:tcPr>
            <w:tcW w:w="1134" w:type="dxa"/>
            <w:gridSpan w:val="2"/>
            <w:vMerge/>
            <w:shd w:val="clear" w:color="auto" w:fill="CCFFFF"/>
          </w:tcPr>
          <w:p w:rsidR="006B3D7A" w:rsidRPr="007E6859" w:rsidRDefault="006B3D7A" w:rsidP="00164C39">
            <w:pPr>
              <w:jc w:val="center"/>
              <w:rPr>
                <w:lang w:bidi="ar-DZ"/>
              </w:rPr>
            </w:pPr>
          </w:p>
        </w:tc>
      </w:tr>
      <w:tr w:rsidR="006B3D7A" w:rsidRPr="007E6859" w:rsidTr="00164C39">
        <w:tc>
          <w:tcPr>
            <w:tcW w:w="4130" w:type="dxa"/>
          </w:tcPr>
          <w:p w:rsidR="006B3D7A" w:rsidRPr="000B3A56" w:rsidRDefault="006B3D7A" w:rsidP="000B3A56">
            <w:pPr>
              <w:pStyle w:val="ListParagraph"/>
              <w:numPr>
                <w:ilvl w:val="0"/>
                <w:numId w:val="6"/>
              </w:numPr>
              <w:bidi w:val="0"/>
              <w:jc w:val="right"/>
              <w:textAlignment w:val="baseline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  <w:lang w:bidi="ar-DZ"/>
              </w:rPr>
            </w:pPr>
            <w:r w:rsidRPr="000B3A56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ثبوت شهر رمضان </w:t>
            </w:r>
            <w:r w:rsidRPr="000B3A56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  <w:lang w:bidi="ar-DZ"/>
              </w:rPr>
              <w:t>–</w:t>
            </w: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 أركان </w:t>
            </w:r>
            <w:r w:rsidRPr="000B3A56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  <w:lang w:bidi="ar-DZ"/>
              </w:rPr>
              <w:t>الصوم*شروط الصوم</w:t>
            </w: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 * آداب الصوم * الأعذار المبيحة - للفطر في رمضان</w:t>
            </w:r>
          </w:p>
        </w:tc>
        <w:tc>
          <w:tcPr>
            <w:tcW w:w="3402" w:type="dxa"/>
            <w:gridSpan w:val="2"/>
          </w:tcPr>
          <w:p w:rsidR="006B3D7A" w:rsidRPr="007E6859" w:rsidRDefault="006B3D7A" w:rsidP="00164C39">
            <w:pPr>
              <w:jc w:val="right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الصيام أحكامه وحكمه </w:t>
            </w:r>
          </w:p>
        </w:tc>
        <w:tc>
          <w:tcPr>
            <w:tcW w:w="2499" w:type="dxa"/>
          </w:tcPr>
          <w:p w:rsidR="006B3D7A" w:rsidRPr="007E6859" w:rsidRDefault="006B3D7A" w:rsidP="00164C39">
            <w:pPr>
              <w:jc w:val="right"/>
              <w:rPr>
                <w:rFonts w:asciiTheme="minorBidi" w:hAnsiTheme="minorBidi" w:cstheme="minorBidi"/>
                <w:lang w:bidi="ar-DZ"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32"/>
                <w:szCs w:val="32"/>
                <w:rtl/>
              </w:rPr>
              <w:t>العبادات</w:t>
            </w:r>
          </w:p>
        </w:tc>
        <w:tc>
          <w:tcPr>
            <w:tcW w:w="1134" w:type="dxa"/>
            <w:gridSpan w:val="2"/>
            <w:vMerge/>
            <w:shd w:val="clear" w:color="auto" w:fill="CCFFFF"/>
          </w:tcPr>
          <w:p w:rsidR="006B3D7A" w:rsidRPr="007E6859" w:rsidRDefault="006B3D7A" w:rsidP="00164C39">
            <w:pPr>
              <w:jc w:val="center"/>
              <w:rPr>
                <w:lang w:bidi="ar-DZ"/>
              </w:rPr>
            </w:pPr>
          </w:p>
        </w:tc>
      </w:tr>
      <w:tr w:rsidR="006B3D7A" w:rsidTr="001F3733">
        <w:trPr>
          <w:trHeight w:val="582"/>
        </w:trPr>
        <w:tc>
          <w:tcPr>
            <w:tcW w:w="4130" w:type="dxa"/>
          </w:tcPr>
          <w:p w:rsidR="006B3D7A" w:rsidRPr="00F037FA" w:rsidRDefault="006B3D7A" w:rsidP="00164C39">
            <w:pPr>
              <w:jc w:val="right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عرض الحديث- معاني المفردات-  الإيضاح والتحليل </w:t>
            </w:r>
            <w:r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  <w:rtl/>
                <w:lang w:bidi="ar-DZ"/>
              </w:rPr>
              <w:t>–</w:t>
            </w:r>
            <w:r>
              <w:rPr>
                <w:rFonts w:asciiTheme="minorBidi" w:hAnsiTheme="minorBidi" w:cstheme="minorBidi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>ما يرشد إليه الحديث</w:t>
            </w:r>
          </w:p>
        </w:tc>
        <w:tc>
          <w:tcPr>
            <w:tcW w:w="3402" w:type="dxa"/>
            <w:gridSpan w:val="2"/>
          </w:tcPr>
          <w:p w:rsidR="006B3D7A" w:rsidRPr="007E6859" w:rsidRDefault="006B3D7A" w:rsidP="00164C39">
            <w:pPr>
              <w:jc w:val="right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الطهور شطر الإيمان </w:t>
            </w:r>
            <w:r>
              <w:rPr>
                <w:rFonts w:asciiTheme="minorBidi" w:hAnsiTheme="minorBidi" w:cstheme="minorBidi"/>
                <w:b/>
                <w:bCs/>
              </w:rPr>
              <w:t xml:space="preserve"> </w:t>
            </w:r>
          </w:p>
        </w:tc>
        <w:tc>
          <w:tcPr>
            <w:tcW w:w="2499" w:type="dxa"/>
          </w:tcPr>
          <w:p w:rsidR="006B3D7A" w:rsidRPr="009A3F76" w:rsidRDefault="006B3D7A" w:rsidP="009A3F76">
            <w:pPr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164C39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القرآن الكريم والحديث النبوي الشريف</w:t>
            </w:r>
          </w:p>
        </w:tc>
        <w:tc>
          <w:tcPr>
            <w:tcW w:w="1134" w:type="dxa"/>
            <w:gridSpan w:val="2"/>
            <w:vMerge/>
            <w:shd w:val="clear" w:color="auto" w:fill="CCFFFF"/>
          </w:tcPr>
          <w:p w:rsidR="006B3D7A" w:rsidRPr="007E6859" w:rsidRDefault="006B3D7A" w:rsidP="00164C39">
            <w:pPr>
              <w:jc w:val="center"/>
              <w:rPr>
                <w:sz w:val="44"/>
                <w:szCs w:val="44"/>
                <w:lang w:bidi="ar-DZ"/>
              </w:rPr>
            </w:pPr>
          </w:p>
        </w:tc>
      </w:tr>
      <w:tr w:rsidR="00A75F66" w:rsidTr="00164C39">
        <w:trPr>
          <w:trHeight w:val="511"/>
        </w:trPr>
        <w:tc>
          <w:tcPr>
            <w:tcW w:w="10031" w:type="dxa"/>
            <w:gridSpan w:val="4"/>
            <w:shd w:val="clear" w:color="auto" w:fill="CCFF99"/>
          </w:tcPr>
          <w:p w:rsidR="00A75F66" w:rsidRPr="007E6859" w:rsidRDefault="00A75F66" w:rsidP="00164C39">
            <w:pPr>
              <w:ind w:left="113" w:right="113"/>
              <w:jc w:val="center"/>
              <w:rPr>
                <w:rFonts w:ascii="noorehira" w:hAnsi="noorehira" w:cs="noorehira"/>
                <w:b/>
                <w:bCs/>
                <w:color w:val="0000CC"/>
                <w:sz w:val="24"/>
                <w:szCs w:val="24"/>
                <w:lang w:bidi="ar-DZ"/>
              </w:rPr>
            </w:pPr>
            <w:r w:rsidRPr="007E6859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تقويــــــــم الفصل </w:t>
            </w:r>
            <w:r w:rsidRPr="007E6859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الثالث</w:t>
            </w:r>
          </w:p>
        </w:tc>
        <w:tc>
          <w:tcPr>
            <w:tcW w:w="1134" w:type="dxa"/>
            <w:gridSpan w:val="2"/>
            <w:shd w:val="clear" w:color="auto" w:fill="CCFFFF"/>
          </w:tcPr>
          <w:p w:rsidR="00A75F66" w:rsidRPr="007E6859" w:rsidRDefault="00A75F66" w:rsidP="00164C39">
            <w:pPr>
              <w:jc w:val="center"/>
              <w:rPr>
                <w:sz w:val="44"/>
                <w:szCs w:val="44"/>
                <w:lang w:bidi="ar-DZ"/>
              </w:rPr>
            </w:pPr>
          </w:p>
        </w:tc>
      </w:tr>
    </w:tbl>
    <w:p w:rsidR="00164C39" w:rsidRDefault="00164C39" w:rsidP="000B3A56">
      <w:pPr>
        <w:rPr>
          <w:b/>
          <w:bCs/>
          <w:color w:val="FF0000"/>
          <w:sz w:val="24"/>
          <w:szCs w:val="24"/>
          <w:rtl/>
          <w:lang w:bidi="ar-DZ"/>
        </w:rPr>
      </w:pPr>
    </w:p>
    <w:p w:rsidR="001826A4" w:rsidRPr="002C33CB" w:rsidRDefault="00BC277D" w:rsidP="00BC277D">
      <w:pPr>
        <w:jc w:val="right"/>
        <w:rPr>
          <w:b/>
          <w:bCs/>
          <w:sz w:val="24"/>
          <w:szCs w:val="24"/>
          <w:lang w:bidi="ar-DZ"/>
        </w:rPr>
      </w:pPr>
      <w:r>
        <w:rPr>
          <w:rFonts w:hint="cs"/>
          <w:b/>
          <w:bCs/>
          <w:color w:val="FF0000"/>
          <w:sz w:val="24"/>
          <w:szCs w:val="24"/>
          <w:rtl/>
          <w:lang w:bidi="ar-DZ"/>
        </w:rPr>
        <w:t>الأستاذ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 </w:t>
      </w:r>
      <w:r w:rsidR="007E6859" w:rsidRPr="002C33CB">
        <w:rPr>
          <w:rFonts w:hint="cs"/>
          <w:b/>
          <w:bCs/>
          <w:sz w:val="24"/>
          <w:szCs w:val="24"/>
          <w:rtl/>
          <w:lang w:bidi="ar-DZ"/>
        </w:rPr>
        <w:t xml:space="preserve">            </w:t>
      </w:r>
      <w:r w:rsidR="00164C39">
        <w:rPr>
          <w:rFonts w:hint="cs"/>
          <w:b/>
          <w:bCs/>
          <w:sz w:val="24"/>
          <w:szCs w:val="24"/>
          <w:rtl/>
          <w:lang w:bidi="ar-DZ"/>
        </w:rPr>
        <w:t xml:space="preserve">           </w:t>
      </w:r>
      <w:r w:rsidR="007E6859" w:rsidRPr="002C33CB">
        <w:rPr>
          <w:rFonts w:hint="cs"/>
          <w:b/>
          <w:bCs/>
          <w:sz w:val="24"/>
          <w:szCs w:val="24"/>
          <w:rtl/>
          <w:lang w:bidi="ar-DZ"/>
        </w:rPr>
        <w:t xml:space="preserve">   </w:t>
      </w:r>
      <w:r w:rsidR="007E6859" w:rsidRPr="0008645D">
        <w:rPr>
          <w:rFonts w:hint="cs"/>
          <w:b/>
          <w:bCs/>
          <w:color w:val="FF0000"/>
          <w:sz w:val="24"/>
          <w:szCs w:val="24"/>
          <w:rtl/>
          <w:lang w:bidi="ar-DZ"/>
        </w:rPr>
        <w:t>المدير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</w:t>
      </w:r>
      <w:r w:rsidR="007E6859" w:rsidRPr="002C33CB">
        <w:rPr>
          <w:rFonts w:hint="cs"/>
          <w:b/>
          <w:bCs/>
          <w:sz w:val="24"/>
          <w:szCs w:val="24"/>
          <w:rtl/>
          <w:lang w:bidi="ar-DZ"/>
        </w:rPr>
        <w:t xml:space="preserve">                     </w:t>
      </w:r>
      <w:r>
        <w:rPr>
          <w:rFonts w:hint="cs"/>
          <w:b/>
          <w:bCs/>
          <w:color w:val="FF0000"/>
          <w:sz w:val="24"/>
          <w:szCs w:val="24"/>
          <w:rtl/>
          <w:lang w:bidi="ar-DZ"/>
        </w:rPr>
        <w:t>المفتش</w:t>
      </w:r>
      <w:r w:rsidR="00164C39" w:rsidRPr="002C33CB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7E6859" w:rsidRPr="002C33CB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</w:t>
      </w:r>
      <w:r w:rsidR="00164C39">
        <w:rPr>
          <w:rFonts w:hint="cs"/>
          <w:b/>
          <w:bCs/>
          <w:sz w:val="24"/>
          <w:szCs w:val="24"/>
          <w:rtl/>
          <w:lang w:bidi="ar-DZ"/>
        </w:rPr>
        <w:t xml:space="preserve">                     </w:t>
      </w:r>
      <w:r w:rsidR="007E6859" w:rsidRPr="002C33CB">
        <w:rPr>
          <w:rFonts w:hint="cs"/>
          <w:b/>
          <w:bCs/>
          <w:sz w:val="24"/>
          <w:szCs w:val="24"/>
          <w:rtl/>
          <w:lang w:bidi="ar-DZ"/>
        </w:rPr>
        <w:t xml:space="preserve">   </w:t>
      </w:r>
    </w:p>
    <w:sectPr w:rsidR="001826A4" w:rsidRPr="002C33CB" w:rsidSect="00164C39">
      <w:pgSz w:w="11906" w:h="16838"/>
      <w:pgMar w:top="1134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dvertising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noorehira">
    <w:altName w:val="Segoe UI"/>
    <w:charset w:val="00"/>
    <w:family w:val="auto"/>
    <w:pitch w:val="variable"/>
    <w:sig w:usb0="00000000" w:usb1="90000000" w:usb2="00000008" w:usb3="00000000" w:csb0="0000004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24077"/>
    <w:multiLevelType w:val="hybridMultilevel"/>
    <w:tmpl w:val="92D0BF28"/>
    <w:lvl w:ilvl="0" w:tplc="20BAD9B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73967"/>
    <w:multiLevelType w:val="hybridMultilevel"/>
    <w:tmpl w:val="D39ED84A"/>
    <w:lvl w:ilvl="0" w:tplc="20BAD9B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C4835"/>
    <w:multiLevelType w:val="hybridMultilevel"/>
    <w:tmpl w:val="24D6949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C5592"/>
    <w:multiLevelType w:val="hybridMultilevel"/>
    <w:tmpl w:val="192AE60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D1654F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812612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F1CDD9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2F0F6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7260309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DAAEE1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3E0806B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46A745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71C26034"/>
    <w:multiLevelType w:val="hybridMultilevel"/>
    <w:tmpl w:val="F078ECDE"/>
    <w:lvl w:ilvl="0" w:tplc="3F425AB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B2DB5"/>
    <w:multiLevelType w:val="hybridMultilevel"/>
    <w:tmpl w:val="E638B6A6"/>
    <w:lvl w:ilvl="0" w:tplc="8DEAD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36B92"/>
    <w:rsid w:val="00000265"/>
    <w:rsid w:val="000006B6"/>
    <w:rsid w:val="00000C11"/>
    <w:rsid w:val="00003230"/>
    <w:rsid w:val="0000442A"/>
    <w:rsid w:val="000045EB"/>
    <w:rsid w:val="00004DCE"/>
    <w:rsid w:val="00004E8A"/>
    <w:rsid w:val="00005406"/>
    <w:rsid w:val="0000725B"/>
    <w:rsid w:val="00010601"/>
    <w:rsid w:val="000113F2"/>
    <w:rsid w:val="00011ACA"/>
    <w:rsid w:val="0001241A"/>
    <w:rsid w:val="0001243F"/>
    <w:rsid w:val="00012FEA"/>
    <w:rsid w:val="00013190"/>
    <w:rsid w:val="00014D68"/>
    <w:rsid w:val="00015867"/>
    <w:rsid w:val="00015E53"/>
    <w:rsid w:val="00016152"/>
    <w:rsid w:val="0001664A"/>
    <w:rsid w:val="00017A3F"/>
    <w:rsid w:val="0002065D"/>
    <w:rsid w:val="000206CD"/>
    <w:rsid w:val="0002079B"/>
    <w:rsid w:val="00020F4F"/>
    <w:rsid w:val="00021912"/>
    <w:rsid w:val="00021A20"/>
    <w:rsid w:val="00024019"/>
    <w:rsid w:val="000251D0"/>
    <w:rsid w:val="0002525C"/>
    <w:rsid w:val="00025564"/>
    <w:rsid w:val="00025AC3"/>
    <w:rsid w:val="000263CF"/>
    <w:rsid w:val="000266CE"/>
    <w:rsid w:val="00026CBE"/>
    <w:rsid w:val="00026FB0"/>
    <w:rsid w:val="000306C8"/>
    <w:rsid w:val="0003115A"/>
    <w:rsid w:val="000317EE"/>
    <w:rsid w:val="00032FC0"/>
    <w:rsid w:val="000331CF"/>
    <w:rsid w:val="0003381A"/>
    <w:rsid w:val="00033A41"/>
    <w:rsid w:val="00033CAD"/>
    <w:rsid w:val="00033CF6"/>
    <w:rsid w:val="00034531"/>
    <w:rsid w:val="00034D22"/>
    <w:rsid w:val="0003520A"/>
    <w:rsid w:val="0003560A"/>
    <w:rsid w:val="000379E1"/>
    <w:rsid w:val="000413F0"/>
    <w:rsid w:val="00041868"/>
    <w:rsid w:val="00041F90"/>
    <w:rsid w:val="000432B4"/>
    <w:rsid w:val="0004353C"/>
    <w:rsid w:val="00043C4D"/>
    <w:rsid w:val="00044DF5"/>
    <w:rsid w:val="00046F9C"/>
    <w:rsid w:val="00047441"/>
    <w:rsid w:val="000509FE"/>
    <w:rsid w:val="000512F0"/>
    <w:rsid w:val="00051AF3"/>
    <w:rsid w:val="00054F69"/>
    <w:rsid w:val="00055820"/>
    <w:rsid w:val="00055EA5"/>
    <w:rsid w:val="00060075"/>
    <w:rsid w:val="000604B0"/>
    <w:rsid w:val="00060846"/>
    <w:rsid w:val="0006164A"/>
    <w:rsid w:val="00061943"/>
    <w:rsid w:val="00061DA2"/>
    <w:rsid w:val="00062407"/>
    <w:rsid w:val="0006328A"/>
    <w:rsid w:val="000662A3"/>
    <w:rsid w:val="00067103"/>
    <w:rsid w:val="000706D3"/>
    <w:rsid w:val="00070D32"/>
    <w:rsid w:val="00071220"/>
    <w:rsid w:val="000712AC"/>
    <w:rsid w:val="00073483"/>
    <w:rsid w:val="00073848"/>
    <w:rsid w:val="00074132"/>
    <w:rsid w:val="00074E5B"/>
    <w:rsid w:val="00074E65"/>
    <w:rsid w:val="00074FD7"/>
    <w:rsid w:val="00076790"/>
    <w:rsid w:val="00076C18"/>
    <w:rsid w:val="000775DB"/>
    <w:rsid w:val="000804AD"/>
    <w:rsid w:val="00081AC4"/>
    <w:rsid w:val="00081E93"/>
    <w:rsid w:val="0008220C"/>
    <w:rsid w:val="00083599"/>
    <w:rsid w:val="0008645D"/>
    <w:rsid w:val="00087855"/>
    <w:rsid w:val="00087B93"/>
    <w:rsid w:val="00091507"/>
    <w:rsid w:val="00093B7F"/>
    <w:rsid w:val="00094A3D"/>
    <w:rsid w:val="00095A0D"/>
    <w:rsid w:val="00096C40"/>
    <w:rsid w:val="00097DBF"/>
    <w:rsid w:val="000A1EDE"/>
    <w:rsid w:val="000A2E83"/>
    <w:rsid w:val="000A652F"/>
    <w:rsid w:val="000A6D8D"/>
    <w:rsid w:val="000A6F9B"/>
    <w:rsid w:val="000A73CC"/>
    <w:rsid w:val="000A7A90"/>
    <w:rsid w:val="000B25FF"/>
    <w:rsid w:val="000B3A56"/>
    <w:rsid w:val="000B4F1B"/>
    <w:rsid w:val="000B50C3"/>
    <w:rsid w:val="000B5183"/>
    <w:rsid w:val="000B68CA"/>
    <w:rsid w:val="000C0057"/>
    <w:rsid w:val="000C0CE1"/>
    <w:rsid w:val="000C174F"/>
    <w:rsid w:val="000C3A8F"/>
    <w:rsid w:val="000C3CEB"/>
    <w:rsid w:val="000C45BA"/>
    <w:rsid w:val="000C4BB5"/>
    <w:rsid w:val="000C686C"/>
    <w:rsid w:val="000C7560"/>
    <w:rsid w:val="000C76B3"/>
    <w:rsid w:val="000C7949"/>
    <w:rsid w:val="000D053E"/>
    <w:rsid w:val="000D1344"/>
    <w:rsid w:val="000D241C"/>
    <w:rsid w:val="000D3FF7"/>
    <w:rsid w:val="000D569C"/>
    <w:rsid w:val="000D710D"/>
    <w:rsid w:val="000D79B0"/>
    <w:rsid w:val="000E03BF"/>
    <w:rsid w:val="000E27A1"/>
    <w:rsid w:val="000E29F7"/>
    <w:rsid w:val="000E2E24"/>
    <w:rsid w:val="000E3944"/>
    <w:rsid w:val="000E435F"/>
    <w:rsid w:val="000E595E"/>
    <w:rsid w:val="000E74A5"/>
    <w:rsid w:val="000F019B"/>
    <w:rsid w:val="000F17EF"/>
    <w:rsid w:val="000F193E"/>
    <w:rsid w:val="000F1F99"/>
    <w:rsid w:val="000F29D9"/>
    <w:rsid w:val="000F2A00"/>
    <w:rsid w:val="000F2C42"/>
    <w:rsid w:val="000F3CED"/>
    <w:rsid w:val="000F4715"/>
    <w:rsid w:val="000F676F"/>
    <w:rsid w:val="000F72E0"/>
    <w:rsid w:val="00100888"/>
    <w:rsid w:val="00102AF7"/>
    <w:rsid w:val="0010549D"/>
    <w:rsid w:val="0010603D"/>
    <w:rsid w:val="001063D7"/>
    <w:rsid w:val="001069EA"/>
    <w:rsid w:val="00110080"/>
    <w:rsid w:val="00111BAF"/>
    <w:rsid w:val="00111C20"/>
    <w:rsid w:val="00111DEB"/>
    <w:rsid w:val="001123CE"/>
    <w:rsid w:val="001159A6"/>
    <w:rsid w:val="00115CA9"/>
    <w:rsid w:val="0011654E"/>
    <w:rsid w:val="00116641"/>
    <w:rsid w:val="00116878"/>
    <w:rsid w:val="00116E94"/>
    <w:rsid w:val="001178EE"/>
    <w:rsid w:val="001219D5"/>
    <w:rsid w:val="001225B9"/>
    <w:rsid w:val="001249CA"/>
    <w:rsid w:val="00124AF3"/>
    <w:rsid w:val="001255A3"/>
    <w:rsid w:val="00126AA3"/>
    <w:rsid w:val="00127105"/>
    <w:rsid w:val="0012712B"/>
    <w:rsid w:val="00127922"/>
    <w:rsid w:val="00131FA9"/>
    <w:rsid w:val="0013255B"/>
    <w:rsid w:val="00133C41"/>
    <w:rsid w:val="00133F7D"/>
    <w:rsid w:val="00135124"/>
    <w:rsid w:val="00136ADC"/>
    <w:rsid w:val="00136FDD"/>
    <w:rsid w:val="00137584"/>
    <w:rsid w:val="0014003D"/>
    <w:rsid w:val="00141652"/>
    <w:rsid w:val="00142E9C"/>
    <w:rsid w:val="001431FB"/>
    <w:rsid w:val="001438E2"/>
    <w:rsid w:val="00145446"/>
    <w:rsid w:val="001456A4"/>
    <w:rsid w:val="001457FC"/>
    <w:rsid w:val="00145F13"/>
    <w:rsid w:val="001509CF"/>
    <w:rsid w:val="0015159C"/>
    <w:rsid w:val="00151DA0"/>
    <w:rsid w:val="00152FF9"/>
    <w:rsid w:val="00154237"/>
    <w:rsid w:val="00161B2E"/>
    <w:rsid w:val="001641E1"/>
    <w:rsid w:val="001643ED"/>
    <w:rsid w:val="00164844"/>
    <w:rsid w:val="00164C39"/>
    <w:rsid w:val="0016675D"/>
    <w:rsid w:val="00166EA8"/>
    <w:rsid w:val="00166F66"/>
    <w:rsid w:val="001675DD"/>
    <w:rsid w:val="00167F1C"/>
    <w:rsid w:val="0017014A"/>
    <w:rsid w:val="00171004"/>
    <w:rsid w:val="001722B0"/>
    <w:rsid w:val="001726DB"/>
    <w:rsid w:val="00172EB9"/>
    <w:rsid w:val="001737AD"/>
    <w:rsid w:val="00173EFD"/>
    <w:rsid w:val="00174F80"/>
    <w:rsid w:val="00175C07"/>
    <w:rsid w:val="0017755D"/>
    <w:rsid w:val="0018112F"/>
    <w:rsid w:val="001815B1"/>
    <w:rsid w:val="0018191F"/>
    <w:rsid w:val="001826A4"/>
    <w:rsid w:val="001853FD"/>
    <w:rsid w:val="00185654"/>
    <w:rsid w:val="00185AAA"/>
    <w:rsid w:val="001873A9"/>
    <w:rsid w:val="00187940"/>
    <w:rsid w:val="00187A9C"/>
    <w:rsid w:val="001901E1"/>
    <w:rsid w:val="001904F3"/>
    <w:rsid w:val="00190C8D"/>
    <w:rsid w:val="00191A6F"/>
    <w:rsid w:val="001951A8"/>
    <w:rsid w:val="00195F20"/>
    <w:rsid w:val="0019794C"/>
    <w:rsid w:val="001979BE"/>
    <w:rsid w:val="001A00FD"/>
    <w:rsid w:val="001A0E23"/>
    <w:rsid w:val="001A22E6"/>
    <w:rsid w:val="001A3249"/>
    <w:rsid w:val="001A3A0C"/>
    <w:rsid w:val="001A47A6"/>
    <w:rsid w:val="001A492D"/>
    <w:rsid w:val="001A4D9B"/>
    <w:rsid w:val="001A55A7"/>
    <w:rsid w:val="001A6A1D"/>
    <w:rsid w:val="001A7D5F"/>
    <w:rsid w:val="001B2A9E"/>
    <w:rsid w:val="001B2EE9"/>
    <w:rsid w:val="001B447C"/>
    <w:rsid w:val="001B47A0"/>
    <w:rsid w:val="001B5A4E"/>
    <w:rsid w:val="001B6E94"/>
    <w:rsid w:val="001B6F41"/>
    <w:rsid w:val="001C2B7C"/>
    <w:rsid w:val="001C3F17"/>
    <w:rsid w:val="001C3FBC"/>
    <w:rsid w:val="001C4757"/>
    <w:rsid w:val="001C4E63"/>
    <w:rsid w:val="001C4F8E"/>
    <w:rsid w:val="001C5308"/>
    <w:rsid w:val="001C6C97"/>
    <w:rsid w:val="001C7B66"/>
    <w:rsid w:val="001D0169"/>
    <w:rsid w:val="001D0837"/>
    <w:rsid w:val="001D0E34"/>
    <w:rsid w:val="001D5593"/>
    <w:rsid w:val="001D5685"/>
    <w:rsid w:val="001E17B0"/>
    <w:rsid w:val="001E3384"/>
    <w:rsid w:val="001E582B"/>
    <w:rsid w:val="001E6661"/>
    <w:rsid w:val="001F0486"/>
    <w:rsid w:val="001F0D20"/>
    <w:rsid w:val="001F1138"/>
    <w:rsid w:val="001F7772"/>
    <w:rsid w:val="0020004D"/>
    <w:rsid w:val="00200BF4"/>
    <w:rsid w:val="00202E47"/>
    <w:rsid w:val="00204A51"/>
    <w:rsid w:val="00205B1D"/>
    <w:rsid w:val="00213ADC"/>
    <w:rsid w:val="00214354"/>
    <w:rsid w:val="00214D72"/>
    <w:rsid w:val="002153EE"/>
    <w:rsid w:val="00215E94"/>
    <w:rsid w:val="002162CA"/>
    <w:rsid w:val="00216D94"/>
    <w:rsid w:val="00216E54"/>
    <w:rsid w:val="00217C01"/>
    <w:rsid w:val="0022056E"/>
    <w:rsid w:val="002205B2"/>
    <w:rsid w:val="002209CE"/>
    <w:rsid w:val="002210F6"/>
    <w:rsid w:val="0022277F"/>
    <w:rsid w:val="00223F9C"/>
    <w:rsid w:val="00224194"/>
    <w:rsid w:val="0022472E"/>
    <w:rsid w:val="00224B79"/>
    <w:rsid w:val="00224C37"/>
    <w:rsid w:val="00224D61"/>
    <w:rsid w:val="00224D82"/>
    <w:rsid w:val="002251C8"/>
    <w:rsid w:val="00225D36"/>
    <w:rsid w:val="00227E72"/>
    <w:rsid w:val="002300EB"/>
    <w:rsid w:val="00233FB8"/>
    <w:rsid w:val="00235439"/>
    <w:rsid w:val="00236CBF"/>
    <w:rsid w:val="00237A5C"/>
    <w:rsid w:val="00237BAF"/>
    <w:rsid w:val="00241621"/>
    <w:rsid w:val="00242E6F"/>
    <w:rsid w:val="00242EDE"/>
    <w:rsid w:val="00243203"/>
    <w:rsid w:val="00243F7D"/>
    <w:rsid w:val="00244677"/>
    <w:rsid w:val="00244CA8"/>
    <w:rsid w:val="00245D8C"/>
    <w:rsid w:val="00245E14"/>
    <w:rsid w:val="002464B3"/>
    <w:rsid w:val="00246C7D"/>
    <w:rsid w:val="00250EB7"/>
    <w:rsid w:val="00251124"/>
    <w:rsid w:val="002516C0"/>
    <w:rsid w:val="002521F8"/>
    <w:rsid w:val="00253043"/>
    <w:rsid w:val="002534EB"/>
    <w:rsid w:val="002535F6"/>
    <w:rsid w:val="00255B2E"/>
    <w:rsid w:val="0026143E"/>
    <w:rsid w:val="00261611"/>
    <w:rsid w:val="00262DB5"/>
    <w:rsid w:val="002669EF"/>
    <w:rsid w:val="0027145C"/>
    <w:rsid w:val="00273A41"/>
    <w:rsid w:val="00275FBF"/>
    <w:rsid w:val="00277B8C"/>
    <w:rsid w:val="00277C69"/>
    <w:rsid w:val="00280D48"/>
    <w:rsid w:val="002840C5"/>
    <w:rsid w:val="002844DD"/>
    <w:rsid w:val="00284D8D"/>
    <w:rsid w:val="00285C93"/>
    <w:rsid w:val="002866B0"/>
    <w:rsid w:val="00286CCB"/>
    <w:rsid w:val="0029042A"/>
    <w:rsid w:val="00290567"/>
    <w:rsid w:val="002906D0"/>
    <w:rsid w:val="0029084E"/>
    <w:rsid w:val="002911F6"/>
    <w:rsid w:val="002941E5"/>
    <w:rsid w:val="00295954"/>
    <w:rsid w:val="00295C40"/>
    <w:rsid w:val="00295E5A"/>
    <w:rsid w:val="002A04F4"/>
    <w:rsid w:val="002A0E5A"/>
    <w:rsid w:val="002A0F3F"/>
    <w:rsid w:val="002A1649"/>
    <w:rsid w:val="002A2BEC"/>
    <w:rsid w:val="002A2F9E"/>
    <w:rsid w:val="002A5D72"/>
    <w:rsid w:val="002A6891"/>
    <w:rsid w:val="002A6FD1"/>
    <w:rsid w:val="002B04A9"/>
    <w:rsid w:val="002B0E53"/>
    <w:rsid w:val="002B1127"/>
    <w:rsid w:val="002B11A7"/>
    <w:rsid w:val="002B7169"/>
    <w:rsid w:val="002B767E"/>
    <w:rsid w:val="002C01CA"/>
    <w:rsid w:val="002C1FE5"/>
    <w:rsid w:val="002C213A"/>
    <w:rsid w:val="002C288C"/>
    <w:rsid w:val="002C2A61"/>
    <w:rsid w:val="002C2D77"/>
    <w:rsid w:val="002C33CB"/>
    <w:rsid w:val="002C671B"/>
    <w:rsid w:val="002C70A0"/>
    <w:rsid w:val="002C74FF"/>
    <w:rsid w:val="002C7571"/>
    <w:rsid w:val="002D19B9"/>
    <w:rsid w:val="002D2ED9"/>
    <w:rsid w:val="002D361A"/>
    <w:rsid w:val="002D39AD"/>
    <w:rsid w:val="002D401D"/>
    <w:rsid w:val="002E2367"/>
    <w:rsid w:val="002E6A41"/>
    <w:rsid w:val="002E7851"/>
    <w:rsid w:val="002E7FAD"/>
    <w:rsid w:val="002F11F5"/>
    <w:rsid w:val="002F16B6"/>
    <w:rsid w:val="002F26CB"/>
    <w:rsid w:val="002F2961"/>
    <w:rsid w:val="002F2C0C"/>
    <w:rsid w:val="002F2EBE"/>
    <w:rsid w:val="002F5BC5"/>
    <w:rsid w:val="002F5D97"/>
    <w:rsid w:val="002F6C3C"/>
    <w:rsid w:val="003023E2"/>
    <w:rsid w:val="003051FD"/>
    <w:rsid w:val="00305CB1"/>
    <w:rsid w:val="00306C50"/>
    <w:rsid w:val="003075AD"/>
    <w:rsid w:val="0031019C"/>
    <w:rsid w:val="003111A5"/>
    <w:rsid w:val="00315859"/>
    <w:rsid w:val="003167D6"/>
    <w:rsid w:val="00317F46"/>
    <w:rsid w:val="00321461"/>
    <w:rsid w:val="00321F8C"/>
    <w:rsid w:val="003222D4"/>
    <w:rsid w:val="00322EAC"/>
    <w:rsid w:val="003233AB"/>
    <w:rsid w:val="0032348C"/>
    <w:rsid w:val="00324AB7"/>
    <w:rsid w:val="00325382"/>
    <w:rsid w:val="00332561"/>
    <w:rsid w:val="003333B3"/>
    <w:rsid w:val="00335328"/>
    <w:rsid w:val="0033535F"/>
    <w:rsid w:val="00335A15"/>
    <w:rsid w:val="00335DAC"/>
    <w:rsid w:val="00336EAD"/>
    <w:rsid w:val="00337514"/>
    <w:rsid w:val="00341E1A"/>
    <w:rsid w:val="0034408B"/>
    <w:rsid w:val="00345CCB"/>
    <w:rsid w:val="0034659D"/>
    <w:rsid w:val="003468E3"/>
    <w:rsid w:val="00347B5B"/>
    <w:rsid w:val="00350A6A"/>
    <w:rsid w:val="00350E98"/>
    <w:rsid w:val="003519B6"/>
    <w:rsid w:val="0035265B"/>
    <w:rsid w:val="00352D05"/>
    <w:rsid w:val="00353102"/>
    <w:rsid w:val="00354F20"/>
    <w:rsid w:val="00357297"/>
    <w:rsid w:val="00357F82"/>
    <w:rsid w:val="00361B5D"/>
    <w:rsid w:val="00362660"/>
    <w:rsid w:val="00363275"/>
    <w:rsid w:val="003647B1"/>
    <w:rsid w:val="00365781"/>
    <w:rsid w:val="00365A4B"/>
    <w:rsid w:val="0036642E"/>
    <w:rsid w:val="003673A7"/>
    <w:rsid w:val="00370AE6"/>
    <w:rsid w:val="0037120A"/>
    <w:rsid w:val="00371E7A"/>
    <w:rsid w:val="003728B3"/>
    <w:rsid w:val="00374709"/>
    <w:rsid w:val="00375CCA"/>
    <w:rsid w:val="00375F6D"/>
    <w:rsid w:val="00375FBC"/>
    <w:rsid w:val="00377270"/>
    <w:rsid w:val="00377DCA"/>
    <w:rsid w:val="00380129"/>
    <w:rsid w:val="00380980"/>
    <w:rsid w:val="003816BE"/>
    <w:rsid w:val="00382848"/>
    <w:rsid w:val="003828FC"/>
    <w:rsid w:val="00383429"/>
    <w:rsid w:val="00384649"/>
    <w:rsid w:val="00386CED"/>
    <w:rsid w:val="00387029"/>
    <w:rsid w:val="003876E7"/>
    <w:rsid w:val="00390212"/>
    <w:rsid w:val="0039030F"/>
    <w:rsid w:val="00390520"/>
    <w:rsid w:val="00390602"/>
    <w:rsid w:val="00391E40"/>
    <w:rsid w:val="00392FBD"/>
    <w:rsid w:val="003944F2"/>
    <w:rsid w:val="0039503D"/>
    <w:rsid w:val="0039730F"/>
    <w:rsid w:val="00397E1C"/>
    <w:rsid w:val="003A093D"/>
    <w:rsid w:val="003A10AA"/>
    <w:rsid w:val="003A223E"/>
    <w:rsid w:val="003A311E"/>
    <w:rsid w:val="003A4477"/>
    <w:rsid w:val="003A4D70"/>
    <w:rsid w:val="003A506B"/>
    <w:rsid w:val="003A7ABC"/>
    <w:rsid w:val="003A7E11"/>
    <w:rsid w:val="003B0076"/>
    <w:rsid w:val="003B008E"/>
    <w:rsid w:val="003B1D48"/>
    <w:rsid w:val="003B2355"/>
    <w:rsid w:val="003B2449"/>
    <w:rsid w:val="003B2990"/>
    <w:rsid w:val="003B3D81"/>
    <w:rsid w:val="003B4C5E"/>
    <w:rsid w:val="003B56FF"/>
    <w:rsid w:val="003B6AAB"/>
    <w:rsid w:val="003B7542"/>
    <w:rsid w:val="003B7C95"/>
    <w:rsid w:val="003C041F"/>
    <w:rsid w:val="003C0696"/>
    <w:rsid w:val="003C4F1F"/>
    <w:rsid w:val="003C4FB6"/>
    <w:rsid w:val="003C51F4"/>
    <w:rsid w:val="003C659E"/>
    <w:rsid w:val="003C79F5"/>
    <w:rsid w:val="003D4B5C"/>
    <w:rsid w:val="003D55DD"/>
    <w:rsid w:val="003D69E6"/>
    <w:rsid w:val="003D6C36"/>
    <w:rsid w:val="003E0952"/>
    <w:rsid w:val="003E0B82"/>
    <w:rsid w:val="003E0CC3"/>
    <w:rsid w:val="003E1116"/>
    <w:rsid w:val="003E12CC"/>
    <w:rsid w:val="003E2037"/>
    <w:rsid w:val="003E3D3A"/>
    <w:rsid w:val="003E445F"/>
    <w:rsid w:val="003E4618"/>
    <w:rsid w:val="003E65D1"/>
    <w:rsid w:val="003E6A2D"/>
    <w:rsid w:val="003E7B80"/>
    <w:rsid w:val="003F0A43"/>
    <w:rsid w:val="003F1440"/>
    <w:rsid w:val="003F2294"/>
    <w:rsid w:val="003F3595"/>
    <w:rsid w:val="003F3DB6"/>
    <w:rsid w:val="003F4904"/>
    <w:rsid w:val="003F5619"/>
    <w:rsid w:val="003F56DF"/>
    <w:rsid w:val="003F59A1"/>
    <w:rsid w:val="003F7D23"/>
    <w:rsid w:val="0040135C"/>
    <w:rsid w:val="004015B7"/>
    <w:rsid w:val="0040169C"/>
    <w:rsid w:val="00401C6E"/>
    <w:rsid w:val="004030CD"/>
    <w:rsid w:val="00403571"/>
    <w:rsid w:val="004048FE"/>
    <w:rsid w:val="00406453"/>
    <w:rsid w:val="00407550"/>
    <w:rsid w:val="00407DD1"/>
    <w:rsid w:val="004102F8"/>
    <w:rsid w:val="004105F1"/>
    <w:rsid w:val="00412E53"/>
    <w:rsid w:val="00412F16"/>
    <w:rsid w:val="00414D67"/>
    <w:rsid w:val="00414EFE"/>
    <w:rsid w:val="0041797B"/>
    <w:rsid w:val="00420E3A"/>
    <w:rsid w:val="004214E7"/>
    <w:rsid w:val="00424C4C"/>
    <w:rsid w:val="0042710F"/>
    <w:rsid w:val="00427171"/>
    <w:rsid w:val="004271F1"/>
    <w:rsid w:val="00427AF4"/>
    <w:rsid w:val="00431F62"/>
    <w:rsid w:val="0043335F"/>
    <w:rsid w:val="00433A3F"/>
    <w:rsid w:val="004349E2"/>
    <w:rsid w:val="00434D8B"/>
    <w:rsid w:val="004369F8"/>
    <w:rsid w:val="0044122F"/>
    <w:rsid w:val="004418CC"/>
    <w:rsid w:val="0044264E"/>
    <w:rsid w:val="00442EBB"/>
    <w:rsid w:val="0044322A"/>
    <w:rsid w:val="0044394E"/>
    <w:rsid w:val="00443C38"/>
    <w:rsid w:val="00444388"/>
    <w:rsid w:val="00444FF3"/>
    <w:rsid w:val="00445850"/>
    <w:rsid w:val="004458D4"/>
    <w:rsid w:val="004459E9"/>
    <w:rsid w:val="00445E90"/>
    <w:rsid w:val="004506FF"/>
    <w:rsid w:val="00452EE7"/>
    <w:rsid w:val="004538C1"/>
    <w:rsid w:val="00455829"/>
    <w:rsid w:val="0045613B"/>
    <w:rsid w:val="00457376"/>
    <w:rsid w:val="004609D3"/>
    <w:rsid w:val="00462BA0"/>
    <w:rsid w:val="00463BEB"/>
    <w:rsid w:val="00464C2F"/>
    <w:rsid w:val="00464DA2"/>
    <w:rsid w:val="00465D39"/>
    <w:rsid w:val="00467679"/>
    <w:rsid w:val="00471470"/>
    <w:rsid w:val="004716B1"/>
    <w:rsid w:val="0047369A"/>
    <w:rsid w:val="00473C39"/>
    <w:rsid w:val="004758AF"/>
    <w:rsid w:val="00475F7E"/>
    <w:rsid w:val="00476317"/>
    <w:rsid w:val="004763A0"/>
    <w:rsid w:val="00476A57"/>
    <w:rsid w:val="00476ADE"/>
    <w:rsid w:val="00481A80"/>
    <w:rsid w:val="00481BC5"/>
    <w:rsid w:val="00481D36"/>
    <w:rsid w:val="00482D20"/>
    <w:rsid w:val="00485311"/>
    <w:rsid w:val="00485366"/>
    <w:rsid w:val="00485B03"/>
    <w:rsid w:val="00485CD1"/>
    <w:rsid w:val="00490C37"/>
    <w:rsid w:val="00492161"/>
    <w:rsid w:val="0049465D"/>
    <w:rsid w:val="00494690"/>
    <w:rsid w:val="00495076"/>
    <w:rsid w:val="00495090"/>
    <w:rsid w:val="00495472"/>
    <w:rsid w:val="00495D00"/>
    <w:rsid w:val="0049735E"/>
    <w:rsid w:val="00497963"/>
    <w:rsid w:val="00497EB6"/>
    <w:rsid w:val="004A00E1"/>
    <w:rsid w:val="004A12B4"/>
    <w:rsid w:val="004A2913"/>
    <w:rsid w:val="004A3F9C"/>
    <w:rsid w:val="004A450E"/>
    <w:rsid w:val="004A4963"/>
    <w:rsid w:val="004A53C0"/>
    <w:rsid w:val="004A7FFE"/>
    <w:rsid w:val="004B09CD"/>
    <w:rsid w:val="004B131C"/>
    <w:rsid w:val="004B1B39"/>
    <w:rsid w:val="004B224C"/>
    <w:rsid w:val="004B23D1"/>
    <w:rsid w:val="004B484E"/>
    <w:rsid w:val="004B4A62"/>
    <w:rsid w:val="004B5B3C"/>
    <w:rsid w:val="004B6755"/>
    <w:rsid w:val="004B786F"/>
    <w:rsid w:val="004B7E95"/>
    <w:rsid w:val="004C0921"/>
    <w:rsid w:val="004C0FDC"/>
    <w:rsid w:val="004C5CBF"/>
    <w:rsid w:val="004D4549"/>
    <w:rsid w:val="004D56E0"/>
    <w:rsid w:val="004D6451"/>
    <w:rsid w:val="004D6783"/>
    <w:rsid w:val="004D7141"/>
    <w:rsid w:val="004E3600"/>
    <w:rsid w:val="004E4951"/>
    <w:rsid w:val="004E4C9B"/>
    <w:rsid w:val="004E6654"/>
    <w:rsid w:val="004E69B0"/>
    <w:rsid w:val="004F009F"/>
    <w:rsid w:val="004F050C"/>
    <w:rsid w:val="004F244F"/>
    <w:rsid w:val="004F46CF"/>
    <w:rsid w:val="004F5340"/>
    <w:rsid w:val="004F6306"/>
    <w:rsid w:val="004F6E64"/>
    <w:rsid w:val="00500B26"/>
    <w:rsid w:val="0050403A"/>
    <w:rsid w:val="00506B9D"/>
    <w:rsid w:val="005075A5"/>
    <w:rsid w:val="00507D67"/>
    <w:rsid w:val="005109C6"/>
    <w:rsid w:val="0051115E"/>
    <w:rsid w:val="005126A0"/>
    <w:rsid w:val="00512ECB"/>
    <w:rsid w:val="005130F9"/>
    <w:rsid w:val="00515A2A"/>
    <w:rsid w:val="00516164"/>
    <w:rsid w:val="00516F0F"/>
    <w:rsid w:val="00517DA2"/>
    <w:rsid w:val="005201B0"/>
    <w:rsid w:val="00520C99"/>
    <w:rsid w:val="00522AD3"/>
    <w:rsid w:val="00523CC7"/>
    <w:rsid w:val="00525235"/>
    <w:rsid w:val="0052651A"/>
    <w:rsid w:val="00526E7D"/>
    <w:rsid w:val="00531058"/>
    <w:rsid w:val="005315A7"/>
    <w:rsid w:val="00531A13"/>
    <w:rsid w:val="00531A51"/>
    <w:rsid w:val="0053221D"/>
    <w:rsid w:val="0053286C"/>
    <w:rsid w:val="0053364F"/>
    <w:rsid w:val="005345D3"/>
    <w:rsid w:val="00535631"/>
    <w:rsid w:val="00535979"/>
    <w:rsid w:val="00535FB6"/>
    <w:rsid w:val="005378F9"/>
    <w:rsid w:val="00540C61"/>
    <w:rsid w:val="00542867"/>
    <w:rsid w:val="005435AD"/>
    <w:rsid w:val="00544EA4"/>
    <w:rsid w:val="00545563"/>
    <w:rsid w:val="00546626"/>
    <w:rsid w:val="00546A27"/>
    <w:rsid w:val="00546DD3"/>
    <w:rsid w:val="00547504"/>
    <w:rsid w:val="00547715"/>
    <w:rsid w:val="00551DD5"/>
    <w:rsid w:val="005527F6"/>
    <w:rsid w:val="00552955"/>
    <w:rsid w:val="00553204"/>
    <w:rsid w:val="0055451A"/>
    <w:rsid w:val="00554525"/>
    <w:rsid w:val="005555C2"/>
    <w:rsid w:val="00555DAD"/>
    <w:rsid w:val="00556A20"/>
    <w:rsid w:val="005605EA"/>
    <w:rsid w:val="005611F9"/>
    <w:rsid w:val="005639DA"/>
    <w:rsid w:val="0056459C"/>
    <w:rsid w:val="00564C17"/>
    <w:rsid w:val="0056501F"/>
    <w:rsid w:val="005655F9"/>
    <w:rsid w:val="00565703"/>
    <w:rsid w:val="00566B68"/>
    <w:rsid w:val="00566D7B"/>
    <w:rsid w:val="0056711A"/>
    <w:rsid w:val="0056716A"/>
    <w:rsid w:val="005723DA"/>
    <w:rsid w:val="00574015"/>
    <w:rsid w:val="005744C2"/>
    <w:rsid w:val="00576D9A"/>
    <w:rsid w:val="005811EF"/>
    <w:rsid w:val="00581490"/>
    <w:rsid w:val="005819CE"/>
    <w:rsid w:val="00581BDE"/>
    <w:rsid w:val="00582B56"/>
    <w:rsid w:val="00584069"/>
    <w:rsid w:val="005857A6"/>
    <w:rsid w:val="00590223"/>
    <w:rsid w:val="005909C6"/>
    <w:rsid w:val="00590A55"/>
    <w:rsid w:val="00591CCF"/>
    <w:rsid w:val="0059483A"/>
    <w:rsid w:val="005968AF"/>
    <w:rsid w:val="0059727E"/>
    <w:rsid w:val="00597FBA"/>
    <w:rsid w:val="005A0419"/>
    <w:rsid w:val="005A0C94"/>
    <w:rsid w:val="005A4B70"/>
    <w:rsid w:val="005A5E80"/>
    <w:rsid w:val="005A6B62"/>
    <w:rsid w:val="005A7736"/>
    <w:rsid w:val="005A7E67"/>
    <w:rsid w:val="005B0C16"/>
    <w:rsid w:val="005B1511"/>
    <w:rsid w:val="005B1F5B"/>
    <w:rsid w:val="005B2F0D"/>
    <w:rsid w:val="005B3664"/>
    <w:rsid w:val="005B42D5"/>
    <w:rsid w:val="005B50F8"/>
    <w:rsid w:val="005B535C"/>
    <w:rsid w:val="005B5437"/>
    <w:rsid w:val="005B60A1"/>
    <w:rsid w:val="005B77B6"/>
    <w:rsid w:val="005B7E39"/>
    <w:rsid w:val="005C0B1C"/>
    <w:rsid w:val="005C1662"/>
    <w:rsid w:val="005C1F46"/>
    <w:rsid w:val="005C3597"/>
    <w:rsid w:val="005C4A5D"/>
    <w:rsid w:val="005C4D85"/>
    <w:rsid w:val="005C51B5"/>
    <w:rsid w:val="005C606A"/>
    <w:rsid w:val="005C659B"/>
    <w:rsid w:val="005C6C46"/>
    <w:rsid w:val="005D248D"/>
    <w:rsid w:val="005D25D3"/>
    <w:rsid w:val="005D4FC0"/>
    <w:rsid w:val="005D57F9"/>
    <w:rsid w:val="005D7262"/>
    <w:rsid w:val="005E2B2B"/>
    <w:rsid w:val="005E32F9"/>
    <w:rsid w:val="005E3F83"/>
    <w:rsid w:val="005E5743"/>
    <w:rsid w:val="005E5EA5"/>
    <w:rsid w:val="005E618C"/>
    <w:rsid w:val="005E667C"/>
    <w:rsid w:val="005E76EB"/>
    <w:rsid w:val="005E7A5C"/>
    <w:rsid w:val="005F25A4"/>
    <w:rsid w:val="005F2613"/>
    <w:rsid w:val="005F2B18"/>
    <w:rsid w:val="005F3E7B"/>
    <w:rsid w:val="005F6A1A"/>
    <w:rsid w:val="005F6C0D"/>
    <w:rsid w:val="005F71C9"/>
    <w:rsid w:val="005F7C69"/>
    <w:rsid w:val="0060005A"/>
    <w:rsid w:val="00601203"/>
    <w:rsid w:val="00602572"/>
    <w:rsid w:val="00603E16"/>
    <w:rsid w:val="00603E7F"/>
    <w:rsid w:val="006043CE"/>
    <w:rsid w:val="006047FB"/>
    <w:rsid w:val="00605DF7"/>
    <w:rsid w:val="00606EEE"/>
    <w:rsid w:val="00606EF3"/>
    <w:rsid w:val="00606F68"/>
    <w:rsid w:val="00607565"/>
    <w:rsid w:val="00607CEC"/>
    <w:rsid w:val="00607D73"/>
    <w:rsid w:val="00607E9A"/>
    <w:rsid w:val="00610114"/>
    <w:rsid w:val="00610163"/>
    <w:rsid w:val="006105EF"/>
    <w:rsid w:val="00611B2D"/>
    <w:rsid w:val="00611F49"/>
    <w:rsid w:val="006120B2"/>
    <w:rsid w:val="0061275D"/>
    <w:rsid w:val="006129EE"/>
    <w:rsid w:val="00612D20"/>
    <w:rsid w:val="00613ED4"/>
    <w:rsid w:val="006148C8"/>
    <w:rsid w:val="006152B2"/>
    <w:rsid w:val="006164B7"/>
    <w:rsid w:val="00617D97"/>
    <w:rsid w:val="00617E50"/>
    <w:rsid w:val="006200F5"/>
    <w:rsid w:val="00620985"/>
    <w:rsid w:val="00622783"/>
    <w:rsid w:val="00623348"/>
    <w:rsid w:val="006242C1"/>
    <w:rsid w:val="00625574"/>
    <w:rsid w:val="00625E21"/>
    <w:rsid w:val="00626514"/>
    <w:rsid w:val="0062714A"/>
    <w:rsid w:val="006307D8"/>
    <w:rsid w:val="00631ED5"/>
    <w:rsid w:val="006324A1"/>
    <w:rsid w:val="00633919"/>
    <w:rsid w:val="00633EAD"/>
    <w:rsid w:val="00637EC1"/>
    <w:rsid w:val="00641951"/>
    <w:rsid w:val="006430BE"/>
    <w:rsid w:val="00643386"/>
    <w:rsid w:val="00643436"/>
    <w:rsid w:val="006434CA"/>
    <w:rsid w:val="00643A9A"/>
    <w:rsid w:val="00643D61"/>
    <w:rsid w:val="00644F5C"/>
    <w:rsid w:val="0064545F"/>
    <w:rsid w:val="00647085"/>
    <w:rsid w:val="00647B6D"/>
    <w:rsid w:val="00650013"/>
    <w:rsid w:val="00650B27"/>
    <w:rsid w:val="00654F32"/>
    <w:rsid w:val="0065739B"/>
    <w:rsid w:val="00657CE5"/>
    <w:rsid w:val="006603AC"/>
    <w:rsid w:val="00660B75"/>
    <w:rsid w:val="006614EF"/>
    <w:rsid w:val="00662E6B"/>
    <w:rsid w:val="006659B3"/>
    <w:rsid w:val="006663F3"/>
    <w:rsid w:val="00666745"/>
    <w:rsid w:val="006669C1"/>
    <w:rsid w:val="00666A68"/>
    <w:rsid w:val="00666D6E"/>
    <w:rsid w:val="00666D86"/>
    <w:rsid w:val="006708D2"/>
    <w:rsid w:val="00670F63"/>
    <w:rsid w:val="006737A6"/>
    <w:rsid w:val="006749EE"/>
    <w:rsid w:val="006750C9"/>
    <w:rsid w:val="00676470"/>
    <w:rsid w:val="00676F4B"/>
    <w:rsid w:val="00677122"/>
    <w:rsid w:val="00677644"/>
    <w:rsid w:val="00680197"/>
    <w:rsid w:val="0068079E"/>
    <w:rsid w:val="00681AE2"/>
    <w:rsid w:val="00682EA7"/>
    <w:rsid w:val="00683124"/>
    <w:rsid w:val="0068315C"/>
    <w:rsid w:val="0068366D"/>
    <w:rsid w:val="006843A4"/>
    <w:rsid w:val="00684F72"/>
    <w:rsid w:val="00685EC3"/>
    <w:rsid w:val="00686EFA"/>
    <w:rsid w:val="0069158D"/>
    <w:rsid w:val="00691EBD"/>
    <w:rsid w:val="00692035"/>
    <w:rsid w:val="00692478"/>
    <w:rsid w:val="0069410D"/>
    <w:rsid w:val="00694A90"/>
    <w:rsid w:val="00694EA8"/>
    <w:rsid w:val="00696A5E"/>
    <w:rsid w:val="006A112F"/>
    <w:rsid w:val="006A2363"/>
    <w:rsid w:val="006A36BD"/>
    <w:rsid w:val="006A38A7"/>
    <w:rsid w:val="006A42BF"/>
    <w:rsid w:val="006A5128"/>
    <w:rsid w:val="006B1449"/>
    <w:rsid w:val="006B1F93"/>
    <w:rsid w:val="006B223A"/>
    <w:rsid w:val="006B25CB"/>
    <w:rsid w:val="006B31DE"/>
    <w:rsid w:val="006B377D"/>
    <w:rsid w:val="006B3B29"/>
    <w:rsid w:val="006B3D7A"/>
    <w:rsid w:val="006B408A"/>
    <w:rsid w:val="006B4F71"/>
    <w:rsid w:val="006B5421"/>
    <w:rsid w:val="006B7F33"/>
    <w:rsid w:val="006C0882"/>
    <w:rsid w:val="006C1D8E"/>
    <w:rsid w:val="006C28B4"/>
    <w:rsid w:val="006D0301"/>
    <w:rsid w:val="006D08F6"/>
    <w:rsid w:val="006D23E5"/>
    <w:rsid w:val="006D24BF"/>
    <w:rsid w:val="006D4323"/>
    <w:rsid w:val="006D53E8"/>
    <w:rsid w:val="006D63B6"/>
    <w:rsid w:val="006D6B6B"/>
    <w:rsid w:val="006E2750"/>
    <w:rsid w:val="006E2D24"/>
    <w:rsid w:val="006E3A08"/>
    <w:rsid w:val="006E4919"/>
    <w:rsid w:val="006E69FF"/>
    <w:rsid w:val="006E7B15"/>
    <w:rsid w:val="006E7F74"/>
    <w:rsid w:val="006F0BF4"/>
    <w:rsid w:val="006F1551"/>
    <w:rsid w:val="006F15E1"/>
    <w:rsid w:val="006F3A32"/>
    <w:rsid w:val="006F56EE"/>
    <w:rsid w:val="006F5CBC"/>
    <w:rsid w:val="006F6782"/>
    <w:rsid w:val="006F7AB4"/>
    <w:rsid w:val="0070090B"/>
    <w:rsid w:val="00701D12"/>
    <w:rsid w:val="00702902"/>
    <w:rsid w:val="00702F8E"/>
    <w:rsid w:val="007065AB"/>
    <w:rsid w:val="00707322"/>
    <w:rsid w:val="007126DD"/>
    <w:rsid w:val="00714831"/>
    <w:rsid w:val="0071568B"/>
    <w:rsid w:val="007159B5"/>
    <w:rsid w:val="00716E42"/>
    <w:rsid w:val="0071781E"/>
    <w:rsid w:val="007242D1"/>
    <w:rsid w:val="00724A0B"/>
    <w:rsid w:val="00726059"/>
    <w:rsid w:val="007274B7"/>
    <w:rsid w:val="00727F85"/>
    <w:rsid w:val="007305F5"/>
    <w:rsid w:val="00732566"/>
    <w:rsid w:val="007346E2"/>
    <w:rsid w:val="00734FF3"/>
    <w:rsid w:val="00737DD7"/>
    <w:rsid w:val="007422DF"/>
    <w:rsid w:val="00743A8E"/>
    <w:rsid w:val="00744B11"/>
    <w:rsid w:val="007455B2"/>
    <w:rsid w:val="00746343"/>
    <w:rsid w:val="00747DC3"/>
    <w:rsid w:val="0075169E"/>
    <w:rsid w:val="007519E8"/>
    <w:rsid w:val="007574CF"/>
    <w:rsid w:val="0075750A"/>
    <w:rsid w:val="00757A32"/>
    <w:rsid w:val="007603C1"/>
    <w:rsid w:val="00762777"/>
    <w:rsid w:val="00763332"/>
    <w:rsid w:val="007647AF"/>
    <w:rsid w:val="00764FBF"/>
    <w:rsid w:val="007650BD"/>
    <w:rsid w:val="00765605"/>
    <w:rsid w:val="00766CE0"/>
    <w:rsid w:val="00767849"/>
    <w:rsid w:val="007679F0"/>
    <w:rsid w:val="00767DE8"/>
    <w:rsid w:val="00770AD1"/>
    <w:rsid w:val="00770E9C"/>
    <w:rsid w:val="00771979"/>
    <w:rsid w:val="0077551C"/>
    <w:rsid w:val="007756B0"/>
    <w:rsid w:val="00775ABD"/>
    <w:rsid w:val="00775EC8"/>
    <w:rsid w:val="007766F5"/>
    <w:rsid w:val="00777DBF"/>
    <w:rsid w:val="00777DCA"/>
    <w:rsid w:val="007817F2"/>
    <w:rsid w:val="007819FB"/>
    <w:rsid w:val="007837FE"/>
    <w:rsid w:val="00783E35"/>
    <w:rsid w:val="00783E48"/>
    <w:rsid w:val="0078427C"/>
    <w:rsid w:val="0079042A"/>
    <w:rsid w:val="007921A4"/>
    <w:rsid w:val="007923FE"/>
    <w:rsid w:val="00792E06"/>
    <w:rsid w:val="00793641"/>
    <w:rsid w:val="00795E87"/>
    <w:rsid w:val="00796C55"/>
    <w:rsid w:val="00797AB7"/>
    <w:rsid w:val="007A0162"/>
    <w:rsid w:val="007A1625"/>
    <w:rsid w:val="007A2F6F"/>
    <w:rsid w:val="007A3307"/>
    <w:rsid w:val="007A4B62"/>
    <w:rsid w:val="007A4B9B"/>
    <w:rsid w:val="007A523C"/>
    <w:rsid w:val="007A5C01"/>
    <w:rsid w:val="007B0B35"/>
    <w:rsid w:val="007B194F"/>
    <w:rsid w:val="007B373B"/>
    <w:rsid w:val="007B43E8"/>
    <w:rsid w:val="007B475C"/>
    <w:rsid w:val="007B4DAE"/>
    <w:rsid w:val="007B5168"/>
    <w:rsid w:val="007B6510"/>
    <w:rsid w:val="007B6971"/>
    <w:rsid w:val="007B7A53"/>
    <w:rsid w:val="007C0316"/>
    <w:rsid w:val="007C04E2"/>
    <w:rsid w:val="007C2373"/>
    <w:rsid w:val="007C3588"/>
    <w:rsid w:val="007C3AC3"/>
    <w:rsid w:val="007C4815"/>
    <w:rsid w:val="007C5743"/>
    <w:rsid w:val="007C6D9C"/>
    <w:rsid w:val="007C7AB1"/>
    <w:rsid w:val="007D0EC6"/>
    <w:rsid w:val="007D2B3E"/>
    <w:rsid w:val="007D3379"/>
    <w:rsid w:val="007D36FD"/>
    <w:rsid w:val="007D3BCA"/>
    <w:rsid w:val="007D5230"/>
    <w:rsid w:val="007D55AF"/>
    <w:rsid w:val="007D75B3"/>
    <w:rsid w:val="007E0AE7"/>
    <w:rsid w:val="007E1534"/>
    <w:rsid w:val="007E1D89"/>
    <w:rsid w:val="007E3263"/>
    <w:rsid w:val="007E36E5"/>
    <w:rsid w:val="007E37B0"/>
    <w:rsid w:val="007E3BBD"/>
    <w:rsid w:val="007E3C8A"/>
    <w:rsid w:val="007E49F8"/>
    <w:rsid w:val="007E4BF2"/>
    <w:rsid w:val="007E4F97"/>
    <w:rsid w:val="007E5676"/>
    <w:rsid w:val="007E5D9C"/>
    <w:rsid w:val="007E64C6"/>
    <w:rsid w:val="007E6859"/>
    <w:rsid w:val="007E6E93"/>
    <w:rsid w:val="007E72FC"/>
    <w:rsid w:val="007E7E2D"/>
    <w:rsid w:val="007F000F"/>
    <w:rsid w:val="007F0951"/>
    <w:rsid w:val="007F1BA9"/>
    <w:rsid w:val="007F234D"/>
    <w:rsid w:val="007F64B7"/>
    <w:rsid w:val="008000B5"/>
    <w:rsid w:val="00800F6F"/>
    <w:rsid w:val="00801333"/>
    <w:rsid w:val="00801354"/>
    <w:rsid w:val="00803641"/>
    <w:rsid w:val="00803AF2"/>
    <w:rsid w:val="008041C5"/>
    <w:rsid w:val="008058A6"/>
    <w:rsid w:val="00805A43"/>
    <w:rsid w:val="00805CD9"/>
    <w:rsid w:val="00810912"/>
    <w:rsid w:val="008109D6"/>
    <w:rsid w:val="008122F4"/>
    <w:rsid w:val="008124DF"/>
    <w:rsid w:val="008126DE"/>
    <w:rsid w:val="008130A6"/>
    <w:rsid w:val="008144A2"/>
    <w:rsid w:val="0081487F"/>
    <w:rsid w:val="008149BD"/>
    <w:rsid w:val="00815852"/>
    <w:rsid w:val="00820BFF"/>
    <w:rsid w:val="00821B19"/>
    <w:rsid w:val="00822FBC"/>
    <w:rsid w:val="008246D7"/>
    <w:rsid w:val="00825311"/>
    <w:rsid w:val="0082724D"/>
    <w:rsid w:val="008273FF"/>
    <w:rsid w:val="00827443"/>
    <w:rsid w:val="008275F2"/>
    <w:rsid w:val="0082766F"/>
    <w:rsid w:val="0083018F"/>
    <w:rsid w:val="00830558"/>
    <w:rsid w:val="00830971"/>
    <w:rsid w:val="00833B01"/>
    <w:rsid w:val="0083418D"/>
    <w:rsid w:val="00835B57"/>
    <w:rsid w:val="00837C74"/>
    <w:rsid w:val="00837EF4"/>
    <w:rsid w:val="008413C9"/>
    <w:rsid w:val="008424B9"/>
    <w:rsid w:val="00842750"/>
    <w:rsid w:val="00842B2A"/>
    <w:rsid w:val="00844E49"/>
    <w:rsid w:val="00846404"/>
    <w:rsid w:val="0084675D"/>
    <w:rsid w:val="00846B69"/>
    <w:rsid w:val="008471F4"/>
    <w:rsid w:val="00851815"/>
    <w:rsid w:val="00852758"/>
    <w:rsid w:val="008536FF"/>
    <w:rsid w:val="00854383"/>
    <w:rsid w:val="008548F9"/>
    <w:rsid w:val="008553C2"/>
    <w:rsid w:val="0085633B"/>
    <w:rsid w:val="00857681"/>
    <w:rsid w:val="00857697"/>
    <w:rsid w:val="0086093C"/>
    <w:rsid w:val="0086144B"/>
    <w:rsid w:val="00863672"/>
    <w:rsid w:val="00864E04"/>
    <w:rsid w:val="00865452"/>
    <w:rsid w:val="008656F9"/>
    <w:rsid w:val="00865E8E"/>
    <w:rsid w:val="00871845"/>
    <w:rsid w:val="008718C2"/>
    <w:rsid w:val="0087192D"/>
    <w:rsid w:val="00871EE6"/>
    <w:rsid w:val="00872490"/>
    <w:rsid w:val="0087495D"/>
    <w:rsid w:val="00875B81"/>
    <w:rsid w:val="008764C4"/>
    <w:rsid w:val="008765C1"/>
    <w:rsid w:val="00877B43"/>
    <w:rsid w:val="008800BA"/>
    <w:rsid w:val="00880298"/>
    <w:rsid w:val="00881148"/>
    <w:rsid w:val="00882A25"/>
    <w:rsid w:val="008841DD"/>
    <w:rsid w:val="00884C3F"/>
    <w:rsid w:val="00885786"/>
    <w:rsid w:val="00885954"/>
    <w:rsid w:val="00885A7C"/>
    <w:rsid w:val="0088618B"/>
    <w:rsid w:val="00887F12"/>
    <w:rsid w:val="00891869"/>
    <w:rsid w:val="00891A33"/>
    <w:rsid w:val="00892FFD"/>
    <w:rsid w:val="00894C0B"/>
    <w:rsid w:val="008976FD"/>
    <w:rsid w:val="008A0A63"/>
    <w:rsid w:val="008A0C5D"/>
    <w:rsid w:val="008A1115"/>
    <w:rsid w:val="008A17A3"/>
    <w:rsid w:val="008A1872"/>
    <w:rsid w:val="008A1AFA"/>
    <w:rsid w:val="008A1C81"/>
    <w:rsid w:val="008A4A2A"/>
    <w:rsid w:val="008A6208"/>
    <w:rsid w:val="008A63DA"/>
    <w:rsid w:val="008A6AC8"/>
    <w:rsid w:val="008A71EA"/>
    <w:rsid w:val="008B1D49"/>
    <w:rsid w:val="008B1F06"/>
    <w:rsid w:val="008B2E2C"/>
    <w:rsid w:val="008B5E5F"/>
    <w:rsid w:val="008B65C7"/>
    <w:rsid w:val="008B6742"/>
    <w:rsid w:val="008B6CA5"/>
    <w:rsid w:val="008B787B"/>
    <w:rsid w:val="008C0CED"/>
    <w:rsid w:val="008C1D71"/>
    <w:rsid w:val="008C3F0C"/>
    <w:rsid w:val="008C7A23"/>
    <w:rsid w:val="008D032B"/>
    <w:rsid w:val="008D262A"/>
    <w:rsid w:val="008D26C7"/>
    <w:rsid w:val="008D3D03"/>
    <w:rsid w:val="008D7A1B"/>
    <w:rsid w:val="008E0801"/>
    <w:rsid w:val="008E1114"/>
    <w:rsid w:val="008E2A10"/>
    <w:rsid w:val="008E2BB1"/>
    <w:rsid w:val="008E37D3"/>
    <w:rsid w:val="008F066B"/>
    <w:rsid w:val="008F30B1"/>
    <w:rsid w:val="008F4591"/>
    <w:rsid w:val="008F48F6"/>
    <w:rsid w:val="0090004B"/>
    <w:rsid w:val="0090168E"/>
    <w:rsid w:val="00901AF1"/>
    <w:rsid w:val="00902686"/>
    <w:rsid w:val="009028B7"/>
    <w:rsid w:val="00902D76"/>
    <w:rsid w:val="00902F75"/>
    <w:rsid w:val="00903F43"/>
    <w:rsid w:val="00904CA7"/>
    <w:rsid w:val="00906858"/>
    <w:rsid w:val="00912B98"/>
    <w:rsid w:val="00912CA7"/>
    <w:rsid w:val="00912D14"/>
    <w:rsid w:val="00913CCF"/>
    <w:rsid w:val="0091412C"/>
    <w:rsid w:val="009163C2"/>
    <w:rsid w:val="0092130D"/>
    <w:rsid w:val="0092215E"/>
    <w:rsid w:val="00922942"/>
    <w:rsid w:val="00923D3F"/>
    <w:rsid w:val="00923F45"/>
    <w:rsid w:val="00924BA5"/>
    <w:rsid w:val="00925FC9"/>
    <w:rsid w:val="0092785A"/>
    <w:rsid w:val="00927AE0"/>
    <w:rsid w:val="00927D93"/>
    <w:rsid w:val="009310F2"/>
    <w:rsid w:val="00932DA0"/>
    <w:rsid w:val="00933403"/>
    <w:rsid w:val="00934DA2"/>
    <w:rsid w:val="00941318"/>
    <w:rsid w:val="00941BC5"/>
    <w:rsid w:val="0094332C"/>
    <w:rsid w:val="00943AE5"/>
    <w:rsid w:val="00944384"/>
    <w:rsid w:val="0094708B"/>
    <w:rsid w:val="00947706"/>
    <w:rsid w:val="00947F10"/>
    <w:rsid w:val="00950ADA"/>
    <w:rsid w:val="00951758"/>
    <w:rsid w:val="00952D83"/>
    <w:rsid w:val="0095335C"/>
    <w:rsid w:val="0095476C"/>
    <w:rsid w:val="0095622F"/>
    <w:rsid w:val="009562C1"/>
    <w:rsid w:val="009573B9"/>
    <w:rsid w:val="0095754A"/>
    <w:rsid w:val="009605D1"/>
    <w:rsid w:val="00963272"/>
    <w:rsid w:val="00963BAC"/>
    <w:rsid w:val="00966724"/>
    <w:rsid w:val="0097185C"/>
    <w:rsid w:val="00973422"/>
    <w:rsid w:val="00974438"/>
    <w:rsid w:val="0097523A"/>
    <w:rsid w:val="00975C2D"/>
    <w:rsid w:val="00976186"/>
    <w:rsid w:val="00977276"/>
    <w:rsid w:val="00977776"/>
    <w:rsid w:val="00981407"/>
    <w:rsid w:val="00981EDC"/>
    <w:rsid w:val="0098223C"/>
    <w:rsid w:val="009826BE"/>
    <w:rsid w:val="00983903"/>
    <w:rsid w:val="00985902"/>
    <w:rsid w:val="00987BC5"/>
    <w:rsid w:val="00990671"/>
    <w:rsid w:val="00990BDF"/>
    <w:rsid w:val="009911A0"/>
    <w:rsid w:val="009911A4"/>
    <w:rsid w:val="009913CE"/>
    <w:rsid w:val="009923C4"/>
    <w:rsid w:val="00992895"/>
    <w:rsid w:val="00994320"/>
    <w:rsid w:val="0099496F"/>
    <w:rsid w:val="0099784B"/>
    <w:rsid w:val="00997ACB"/>
    <w:rsid w:val="009A1B6B"/>
    <w:rsid w:val="009A1F5B"/>
    <w:rsid w:val="009A39CA"/>
    <w:rsid w:val="009A3F76"/>
    <w:rsid w:val="009A44A8"/>
    <w:rsid w:val="009A4ABD"/>
    <w:rsid w:val="009A584F"/>
    <w:rsid w:val="009A5AE3"/>
    <w:rsid w:val="009A5E16"/>
    <w:rsid w:val="009B0AE8"/>
    <w:rsid w:val="009B17F4"/>
    <w:rsid w:val="009B3521"/>
    <w:rsid w:val="009B4057"/>
    <w:rsid w:val="009B4AA2"/>
    <w:rsid w:val="009B733B"/>
    <w:rsid w:val="009B79AF"/>
    <w:rsid w:val="009B7F0F"/>
    <w:rsid w:val="009C19C2"/>
    <w:rsid w:val="009C3243"/>
    <w:rsid w:val="009C32B7"/>
    <w:rsid w:val="009C51E9"/>
    <w:rsid w:val="009C614F"/>
    <w:rsid w:val="009C7498"/>
    <w:rsid w:val="009C7CFD"/>
    <w:rsid w:val="009D02C9"/>
    <w:rsid w:val="009D0672"/>
    <w:rsid w:val="009D0969"/>
    <w:rsid w:val="009D0C43"/>
    <w:rsid w:val="009D0CC8"/>
    <w:rsid w:val="009D10C9"/>
    <w:rsid w:val="009D1415"/>
    <w:rsid w:val="009D3C4D"/>
    <w:rsid w:val="009D4158"/>
    <w:rsid w:val="009D4977"/>
    <w:rsid w:val="009D60F4"/>
    <w:rsid w:val="009D70C1"/>
    <w:rsid w:val="009D789B"/>
    <w:rsid w:val="009D794E"/>
    <w:rsid w:val="009D7DBD"/>
    <w:rsid w:val="009E10CE"/>
    <w:rsid w:val="009E1F47"/>
    <w:rsid w:val="009E25C0"/>
    <w:rsid w:val="009E319C"/>
    <w:rsid w:val="009E3B47"/>
    <w:rsid w:val="009E4911"/>
    <w:rsid w:val="009E6013"/>
    <w:rsid w:val="009F03D0"/>
    <w:rsid w:val="009F222A"/>
    <w:rsid w:val="009F3159"/>
    <w:rsid w:val="009F57F3"/>
    <w:rsid w:val="009F666C"/>
    <w:rsid w:val="009F6794"/>
    <w:rsid w:val="009F6FA1"/>
    <w:rsid w:val="009F744C"/>
    <w:rsid w:val="009F78B3"/>
    <w:rsid w:val="009F7DCE"/>
    <w:rsid w:val="00A000E4"/>
    <w:rsid w:val="00A03086"/>
    <w:rsid w:val="00A042CB"/>
    <w:rsid w:val="00A0443B"/>
    <w:rsid w:val="00A046D1"/>
    <w:rsid w:val="00A04835"/>
    <w:rsid w:val="00A05840"/>
    <w:rsid w:val="00A05ABB"/>
    <w:rsid w:val="00A05DBD"/>
    <w:rsid w:val="00A0696B"/>
    <w:rsid w:val="00A110A2"/>
    <w:rsid w:val="00A1219B"/>
    <w:rsid w:val="00A12DB2"/>
    <w:rsid w:val="00A158B5"/>
    <w:rsid w:val="00A1705E"/>
    <w:rsid w:val="00A21D25"/>
    <w:rsid w:val="00A22F14"/>
    <w:rsid w:val="00A23754"/>
    <w:rsid w:val="00A2389E"/>
    <w:rsid w:val="00A25439"/>
    <w:rsid w:val="00A255B5"/>
    <w:rsid w:val="00A30619"/>
    <w:rsid w:val="00A3138F"/>
    <w:rsid w:val="00A31D96"/>
    <w:rsid w:val="00A341AA"/>
    <w:rsid w:val="00A34E2B"/>
    <w:rsid w:val="00A361A4"/>
    <w:rsid w:val="00A36D69"/>
    <w:rsid w:val="00A370B1"/>
    <w:rsid w:val="00A37449"/>
    <w:rsid w:val="00A3744A"/>
    <w:rsid w:val="00A404DA"/>
    <w:rsid w:val="00A4188F"/>
    <w:rsid w:val="00A41A41"/>
    <w:rsid w:val="00A41EB6"/>
    <w:rsid w:val="00A424C9"/>
    <w:rsid w:val="00A4333C"/>
    <w:rsid w:val="00A44208"/>
    <w:rsid w:val="00A44977"/>
    <w:rsid w:val="00A4539B"/>
    <w:rsid w:val="00A45531"/>
    <w:rsid w:val="00A461DF"/>
    <w:rsid w:val="00A509C2"/>
    <w:rsid w:val="00A52493"/>
    <w:rsid w:val="00A52E59"/>
    <w:rsid w:val="00A539A6"/>
    <w:rsid w:val="00A557A2"/>
    <w:rsid w:val="00A568FE"/>
    <w:rsid w:val="00A579A6"/>
    <w:rsid w:val="00A57C63"/>
    <w:rsid w:val="00A57C87"/>
    <w:rsid w:val="00A60337"/>
    <w:rsid w:val="00A60A42"/>
    <w:rsid w:val="00A61326"/>
    <w:rsid w:val="00A63330"/>
    <w:rsid w:val="00A6413B"/>
    <w:rsid w:val="00A71FB9"/>
    <w:rsid w:val="00A72A82"/>
    <w:rsid w:val="00A74568"/>
    <w:rsid w:val="00A7581F"/>
    <w:rsid w:val="00A759DC"/>
    <w:rsid w:val="00A759E5"/>
    <w:rsid w:val="00A75EF3"/>
    <w:rsid w:val="00A75F66"/>
    <w:rsid w:val="00A76790"/>
    <w:rsid w:val="00A76B77"/>
    <w:rsid w:val="00A76CBE"/>
    <w:rsid w:val="00A76F77"/>
    <w:rsid w:val="00A770C0"/>
    <w:rsid w:val="00A81025"/>
    <w:rsid w:val="00A810F3"/>
    <w:rsid w:val="00A81384"/>
    <w:rsid w:val="00A82B50"/>
    <w:rsid w:val="00A841E6"/>
    <w:rsid w:val="00A844C6"/>
    <w:rsid w:val="00A90506"/>
    <w:rsid w:val="00A91FA7"/>
    <w:rsid w:val="00A951D4"/>
    <w:rsid w:val="00A95E3D"/>
    <w:rsid w:val="00A97AE6"/>
    <w:rsid w:val="00AA027D"/>
    <w:rsid w:val="00AA2B63"/>
    <w:rsid w:val="00AA2F67"/>
    <w:rsid w:val="00AA44F0"/>
    <w:rsid w:val="00AA46DF"/>
    <w:rsid w:val="00AA5302"/>
    <w:rsid w:val="00AA5B48"/>
    <w:rsid w:val="00AA7367"/>
    <w:rsid w:val="00AA7871"/>
    <w:rsid w:val="00AA7919"/>
    <w:rsid w:val="00AB18E1"/>
    <w:rsid w:val="00AB2E6B"/>
    <w:rsid w:val="00AB5158"/>
    <w:rsid w:val="00AB7710"/>
    <w:rsid w:val="00AB7E80"/>
    <w:rsid w:val="00AC0341"/>
    <w:rsid w:val="00AC0951"/>
    <w:rsid w:val="00AC2234"/>
    <w:rsid w:val="00AC324A"/>
    <w:rsid w:val="00AC53FE"/>
    <w:rsid w:val="00AC54F8"/>
    <w:rsid w:val="00AC5820"/>
    <w:rsid w:val="00AC6A7C"/>
    <w:rsid w:val="00AD1401"/>
    <w:rsid w:val="00AD19DD"/>
    <w:rsid w:val="00AD290A"/>
    <w:rsid w:val="00AD29AC"/>
    <w:rsid w:val="00AD2ADA"/>
    <w:rsid w:val="00AD5B88"/>
    <w:rsid w:val="00AD642E"/>
    <w:rsid w:val="00AD6A20"/>
    <w:rsid w:val="00AD77FA"/>
    <w:rsid w:val="00AD7CEE"/>
    <w:rsid w:val="00AE009E"/>
    <w:rsid w:val="00AE27F5"/>
    <w:rsid w:val="00AE2D8A"/>
    <w:rsid w:val="00AE4A77"/>
    <w:rsid w:val="00AE6027"/>
    <w:rsid w:val="00AE6A08"/>
    <w:rsid w:val="00AF08AF"/>
    <w:rsid w:val="00AF1037"/>
    <w:rsid w:val="00AF4035"/>
    <w:rsid w:val="00AF567C"/>
    <w:rsid w:val="00AF6ECB"/>
    <w:rsid w:val="00AF719F"/>
    <w:rsid w:val="00AF74CF"/>
    <w:rsid w:val="00B00090"/>
    <w:rsid w:val="00B03029"/>
    <w:rsid w:val="00B039CA"/>
    <w:rsid w:val="00B04ECE"/>
    <w:rsid w:val="00B07374"/>
    <w:rsid w:val="00B123AB"/>
    <w:rsid w:val="00B14E1B"/>
    <w:rsid w:val="00B15372"/>
    <w:rsid w:val="00B165E7"/>
    <w:rsid w:val="00B16B9A"/>
    <w:rsid w:val="00B16BA0"/>
    <w:rsid w:val="00B1775D"/>
    <w:rsid w:val="00B17E8B"/>
    <w:rsid w:val="00B2017D"/>
    <w:rsid w:val="00B20844"/>
    <w:rsid w:val="00B208E4"/>
    <w:rsid w:val="00B221DE"/>
    <w:rsid w:val="00B2461E"/>
    <w:rsid w:val="00B25734"/>
    <w:rsid w:val="00B274E4"/>
    <w:rsid w:val="00B300D7"/>
    <w:rsid w:val="00B314E4"/>
    <w:rsid w:val="00B3174E"/>
    <w:rsid w:val="00B317A7"/>
    <w:rsid w:val="00B36432"/>
    <w:rsid w:val="00B37FEF"/>
    <w:rsid w:val="00B400FE"/>
    <w:rsid w:val="00B40C5F"/>
    <w:rsid w:val="00B414AB"/>
    <w:rsid w:val="00B4166F"/>
    <w:rsid w:val="00B42ADC"/>
    <w:rsid w:val="00B43760"/>
    <w:rsid w:val="00B43792"/>
    <w:rsid w:val="00B453B9"/>
    <w:rsid w:val="00B45AF7"/>
    <w:rsid w:val="00B46C83"/>
    <w:rsid w:val="00B470D0"/>
    <w:rsid w:val="00B505F9"/>
    <w:rsid w:val="00B51A63"/>
    <w:rsid w:val="00B51ECB"/>
    <w:rsid w:val="00B53365"/>
    <w:rsid w:val="00B53378"/>
    <w:rsid w:val="00B559C0"/>
    <w:rsid w:val="00B55B84"/>
    <w:rsid w:val="00B56A4E"/>
    <w:rsid w:val="00B56ABA"/>
    <w:rsid w:val="00B57812"/>
    <w:rsid w:val="00B6043C"/>
    <w:rsid w:val="00B62B70"/>
    <w:rsid w:val="00B6402D"/>
    <w:rsid w:val="00B648B8"/>
    <w:rsid w:val="00B64A7D"/>
    <w:rsid w:val="00B66EDD"/>
    <w:rsid w:val="00B67FEE"/>
    <w:rsid w:val="00B712AE"/>
    <w:rsid w:val="00B71867"/>
    <w:rsid w:val="00B718F8"/>
    <w:rsid w:val="00B724B7"/>
    <w:rsid w:val="00B72E5B"/>
    <w:rsid w:val="00B73B33"/>
    <w:rsid w:val="00B74910"/>
    <w:rsid w:val="00B74D47"/>
    <w:rsid w:val="00B755E3"/>
    <w:rsid w:val="00B756E9"/>
    <w:rsid w:val="00B75E22"/>
    <w:rsid w:val="00B762C5"/>
    <w:rsid w:val="00B763BD"/>
    <w:rsid w:val="00B7659B"/>
    <w:rsid w:val="00B77013"/>
    <w:rsid w:val="00B77A95"/>
    <w:rsid w:val="00B80FD0"/>
    <w:rsid w:val="00B8100A"/>
    <w:rsid w:val="00B81E7B"/>
    <w:rsid w:val="00B827ED"/>
    <w:rsid w:val="00B83E92"/>
    <w:rsid w:val="00B842C8"/>
    <w:rsid w:val="00B84560"/>
    <w:rsid w:val="00B8666F"/>
    <w:rsid w:val="00B87E10"/>
    <w:rsid w:val="00B91851"/>
    <w:rsid w:val="00B92917"/>
    <w:rsid w:val="00B93A1C"/>
    <w:rsid w:val="00B9493F"/>
    <w:rsid w:val="00B94EFC"/>
    <w:rsid w:val="00B9519B"/>
    <w:rsid w:val="00B96318"/>
    <w:rsid w:val="00B9634C"/>
    <w:rsid w:val="00B96725"/>
    <w:rsid w:val="00B96AC4"/>
    <w:rsid w:val="00B96DBD"/>
    <w:rsid w:val="00B97A6B"/>
    <w:rsid w:val="00BA308F"/>
    <w:rsid w:val="00BA33AF"/>
    <w:rsid w:val="00BA390D"/>
    <w:rsid w:val="00BA395F"/>
    <w:rsid w:val="00BA4BF5"/>
    <w:rsid w:val="00BA4FC3"/>
    <w:rsid w:val="00BA50D6"/>
    <w:rsid w:val="00BA5771"/>
    <w:rsid w:val="00BA624C"/>
    <w:rsid w:val="00BA6692"/>
    <w:rsid w:val="00BB257E"/>
    <w:rsid w:val="00BB2A25"/>
    <w:rsid w:val="00BB4C3B"/>
    <w:rsid w:val="00BB618D"/>
    <w:rsid w:val="00BB6647"/>
    <w:rsid w:val="00BB6860"/>
    <w:rsid w:val="00BC1B72"/>
    <w:rsid w:val="00BC271D"/>
    <w:rsid w:val="00BC277D"/>
    <w:rsid w:val="00BC2FE9"/>
    <w:rsid w:val="00BC30C3"/>
    <w:rsid w:val="00BC42CB"/>
    <w:rsid w:val="00BC67F0"/>
    <w:rsid w:val="00BC6F2B"/>
    <w:rsid w:val="00BD04DD"/>
    <w:rsid w:val="00BD10AB"/>
    <w:rsid w:val="00BD1356"/>
    <w:rsid w:val="00BD1D42"/>
    <w:rsid w:val="00BD34DB"/>
    <w:rsid w:val="00BD4DC7"/>
    <w:rsid w:val="00BD4E54"/>
    <w:rsid w:val="00BD60EA"/>
    <w:rsid w:val="00BD63D6"/>
    <w:rsid w:val="00BD7391"/>
    <w:rsid w:val="00BD7CB3"/>
    <w:rsid w:val="00BE093F"/>
    <w:rsid w:val="00BE1104"/>
    <w:rsid w:val="00BE1341"/>
    <w:rsid w:val="00BE4910"/>
    <w:rsid w:val="00BE5048"/>
    <w:rsid w:val="00BE6413"/>
    <w:rsid w:val="00BF077A"/>
    <w:rsid w:val="00BF091D"/>
    <w:rsid w:val="00BF0EF8"/>
    <w:rsid w:val="00BF13D0"/>
    <w:rsid w:val="00BF19E4"/>
    <w:rsid w:val="00BF2C93"/>
    <w:rsid w:val="00BF3739"/>
    <w:rsid w:val="00BF5E8E"/>
    <w:rsid w:val="00C01D04"/>
    <w:rsid w:val="00C02519"/>
    <w:rsid w:val="00C03002"/>
    <w:rsid w:val="00C0326B"/>
    <w:rsid w:val="00C045CC"/>
    <w:rsid w:val="00C04AA8"/>
    <w:rsid w:val="00C05378"/>
    <w:rsid w:val="00C05C77"/>
    <w:rsid w:val="00C060CA"/>
    <w:rsid w:val="00C063E3"/>
    <w:rsid w:val="00C07021"/>
    <w:rsid w:val="00C107F3"/>
    <w:rsid w:val="00C109AC"/>
    <w:rsid w:val="00C132AD"/>
    <w:rsid w:val="00C148B8"/>
    <w:rsid w:val="00C14C03"/>
    <w:rsid w:val="00C166D2"/>
    <w:rsid w:val="00C179E2"/>
    <w:rsid w:val="00C17FC3"/>
    <w:rsid w:val="00C21D33"/>
    <w:rsid w:val="00C24078"/>
    <w:rsid w:val="00C249AE"/>
    <w:rsid w:val="00C254B2"/>
    <w:rsid w:val="00C26C2A"/>
    <w:rsid w:val="00C278FA"/>
    <w:rsid w:val="00C27932"/>
    <w:rsid w:val="00C27ED4"/>
    <w:rsid w:val="00C30A0B"/>
    <w:rsid w:val="00C33E4C"/>
    <w:rsid w:val="00C358A1"/>
    <w:rsid w:val="00C35D72"/>
    <w:rsid w:val="00C3614A"/>
    <w:rsid w:val="00C36D30"/>
    <w:rsid w:val="00C370FD"/>
    <w:rsid w:val="00C378B5"/>
    <w:rsid w:val="00C37EC5"/>
    <w:rsid w:val="00C40087"/>
    <w:rsid w:val="00C4342E"/>
    <w:rsid w:val="00C435DD"/>
    <w:rsid w:val="00C445D6"/>
    <w:rsid w:val="00C44F65"/>
    <w:rsid w:val="00C4558D"/>
    <w:rsid w:val="00C46901"/>
    <w:rsid w:val="00C46FCC"/>
    <w:rsid w:val="00C47092"/>
    <w:rsid w:val="00C47702"/>
    <w:rsid w:val="00C503E2"/>
    <w:rsid w:val="00C524C1"/>
    <w:rsid w:val="00C53384"/>
    <w:rsid w:val="00C53544"/>
    <w:rsid w:val="00C545A3"/>
    <w:rsid w:val="00C55165"/>
    <w:rsid w:val="00C55E94"/>
    <w:rsid w:val="00C56060"/>
    <w:rsid w:val="00C56385"/>
    <w:rsid w:val="00C572F8"/>
    <w:rsid w:val="00C60766"/>
    <w:rsid w:val="00C60C46"/>
    <w:rsid w:val="00C61A9B"/>
    <w:rsid w:val="00C61E45"/>
    <w:rsid w:val="00C6239E"/>
    <w:rsid w:val="00C63721"/>
    <w:rsid w:val="00C640A3"/>
    <w:rsid w:val="00C64876"/>
    <w:rsid w:val="00C64BFD"/>
    <w:rsid w:val="00C64C84"/>
    <w:rsid w:val="00C64E32"/>
    <w:rsid w:val="00C677F6"/>
    <w:rsid w:val="00C70302"/>
    <w:rsid w:val="00C759A4"/>
    <w:rsid w:val="00C77012"/>
    <w:rsid w:val="00C77E62"/>
    <w:rsid w:val="00C803C8"/>
    <w:rsid w:val="00C80C09"/>
    <w:rsid w:val="00C81FA5"/>
    <w:rsid w:val="00C835F0"/>
    <w:rsid w:val="00C84AA6"/>
    <w:rsid w:val="00C84AD1"/>
    <w:rsid w:val="00C85A71"/>
    <w:rsid w:val="00C85C8F"/>
    <w:rsid w:val="00C85E86"/>
    <w:rsid w:val="00C85ED3"/>
    <w:rsid w:val="00C867EA"/>
    <w:rsid w:val="00C8786B"/>
    <w:rsid w:val="00C93D2C"/>
    <w:rsid w:val="00C94293"/>
    <w:rsid w:val="00C95492"/>
    <w:rsid w:val="00C96240"/>
    <w:rsid w:val="00C96CC6"/>
    <w:rsid w:val="00CA0D36"/>
    <w:rsid w:val="00CA1310"/>
    <w:rsid w:val="00CA4124"/>
    <w:rsid w:val="00CA5120"/>
    <w:rsid w:val="00CA5A8B"/>
    <w:rsid w:val="00CA61CB"/>
    <w:rsid w:val="00CA7B8D"/>
    <w:rsid w:val="00CB0DD1"/>
    <w:rsid w:val="00CB34EB"/>
    <w:rsid w:val="00CB4891"/>
    <w:rsid w:val="00CB4CE0"/>
    <w:rsid w:val="00CB5CD3"/>
    <w:rsid w:val="00CB5ECA"/>
    <w:rsid w:val="00CB79D8"/>
    <w:rsid w:val="00CC065F"/>
    <w:rsid w:val="00CC1F7A"/>
    <w:rsid w:val="00CC35D5"/>
    <w:rsid w:val="00CC400B"/>
    <w:rsid w:val="00CC4B54"/>
    <w:rsid w:val="00CC695D"/>
    <w:rsid w:val="00CC7437"/>
    <w:rsid w:val="00CD01B5"/>
    <w:rsid w:val="00CD0961"/>
    <w:rsid w:val="00CD0F6E"/>
    <w:rsid w:val="00CD27FF"/>
    <w:rsid w:val="00CD2ED4"/>
    <w:rsid w:val="00CD53C8"/>
    <w:rsid w:val="00CD5760"/>
    <w:rsid w:val="00CD5F07"/>
    <w:rsid w:val="00CD6B32"/>
    <w:rsid w:val="00CD7137"/>
    <w:rsid w:val="00CD7717"/>
    <w:rsid w:val="00CD7F55"/>
    <w:rsid w:val="00CE0D89"/>
    <w:rsid w:val="00CE106E"/>
    <w:rsid w:val="00CE2264"/>
    <w:rsid w:val="00CE26B0"/>
    <w:rsid w:val="00CE2B6D"/>
    <w:rsid w:val="00CE2C02"/>
    <w:rsid w:val="00CE3486"/>
    <w:rsid w:val="00CE3BF9"/>
    <w:rsid w:val="00CE3DB9"/>
    <w:rsid w:val="00CE4ABC"/>
    <w:rsid w:val="00CE4D1A"/>
    <w:rsid w:val="00CE5B51"/>
    <w:rsid w:val="00CE7469"/>
    <w:rsid w:val="00CE7807"/>
    <w:rsid w:val="00CF16B6"/>
    <w:rsid w:val="00CF2E78"/>
    <w:rsid w:val="00CF51FD"/>
    <w:rsid w:val="00CF6200"/>
    <w:rsid w:val="00CF765D"/>
    <w:rsid w:val="00D00192"/>
    <w:rsid w:val="00D03798"/>
    <w:rsid w:val="00D03D32"/>
    <w:rsid w:val="00D040F5"/>
    <w:rsid w:val="00D0491C"/>
    <w:rsid w:val="00D04C82"/>
    <w:rsid w:val="00D04FA6"/>
    <w:rsid w:val="00D04FC0"/>
    <w:rsid w:val="00D12BC7"/>
    <w:rsid w:val="00D14554"/>
    <w:rsid w:val="00D147EF"/>
    <w:rsid w:val="00D1599E"/>
    <w:rsid w:val="00D16ABF"/>
    <w:rsid w:val="00D17309"/>
    <w:rsid w:val="00D20317"/>
    <w:rsid w:val="00D21EFE"/>
    <w:rsid w:val="00D2468E"/>
    <w:rsid w:val="00D24D3F"/>
    <w:rsid w:val="00D2508B"/>
    <w:rsid w:val="00D25657"/>
    <w:rsid w:val="00D25A41"/>
    <w:rsid w:val="00D271AF"/>
    <w:rsid w:val="00D27FE2"/>
    <w:rsid w:val="00D312AA"/>
    <w:rsid w:val="00D314F7"/>
    <w:rsid w:val="00D356E7"/>
    <w:rsid w:val="00D36F25"/>
    <w:rsid w:val="00D37E5E"/>
    <w:rsid w:val="00D40A0F"/>
    <w:rsid w:val="00D40E87"/>
    <w:rsid w:val="00D4259C"/>
    <w:rsid w:val="00D429C7"/>
    <w:rsid w:val="00D42B88"/>
    <w:rsid w:val="00D43804"/>
    <w:rsid w:val="00D4557E"/>
    <w:rsid w:val="00D46A02"/>
    <w:rsid w:val="00D50B80"/>
    <w:rsid w:val="00D53CFD"/>
    <w:rsid w:val="00D55831"/>
    <w:rsid w:val="00D5735B"/>
    <w:rsid w:val="00D57758"/>
    <w:rsid w:val="00D57DD6"/>
    <w:rsid w:val="00D615B1"/>
    <w:rsid w:val="00D61745"/>
    <w:rsid w:val="00D630B6"/>
    <w:rsid w:val="00D6604B"/>
    <w:rsid w:val="00D660D2"/>
    <w:rsid w:val="00D66D9A"/>
    <w:rsid w:val="00D67004"/>
    <w:rsid w:val="00D67EF2"/>
    <w:rsid w:val="00D703E6"/>
    <w:rsid w:val="00D73194"/>
    <w:rsid w:val="00D73202"/>
    <w:rsid w:val="00D74670"/>
    <w:rsid w:val="00D74EEA"/>
    <w:rsid w:val="00D75661"/>
    <w:rsid w:val="00D75B9A"/>
    <w:rsid w:val="00D80A58"/>
    <w:rsid w:val="00D82491"/>
    <w:rsid w:val="00D82864"/>
    <w:rsid w:val="00D82923"/>
    <w:rsid w:val="00D839A1"/>
    <w:rsid w:val="00D83ABD"/>
    <w:rsid w:val="00D83E3A"/>
    <w:rsid w:val="00D84DEE"/>
    <w:rsid w:val="00D85015"/>
    <w:rsid w:val="00D863E6"/>
    <w:rsid w:val="00D87BE2"/>
    <w:rsid w:val="00D91641"/>
    <w:rsid w:val="00D94AB8"/>
    <w:rsid w:val="00D950CA"/>
    <w:rsid w:val="00D95D42"/>
    <w:rsid w:val="00D96B11"/>
    <w:rsid w:val="00D97649"/>
    <w:rsid w:val="00DA0140"/>
    <w:rsid w:val="00DA1F08"/>
    <w:rsid w:val="00DA2060"/>
    <w:rsid w:val="00DA3D94"/>
    <w:rsid w:val="00DA47BF"/>
    <w:rsid w:val="00DA4990"/>
    <w:rsid w:val="00DA5222"/>
    <w:rsid w:val="00DA62D0"/>
    <w:rsid w:val="00DA6DC3"/>
    <w:rsid w:val="00DB11F2"/>
    <w:rsid w:val="00DB1270"/>
    <w:rsid w:val="00DB13FF"/>
    <w:rsid w:val="00DB1BC8"/>
    <w:rsid w:val="00DB2325"/>
    <w:rsid w:val="00DB2490"/>
    <w:rsid w:val="00DB2A9D"/>
    <w:rsid w:val="00DB3A09"/>
    <w:rsid w:val="00DB41DB"/>
    <w:rsid w:val="00DB4508"/>
    <w:rsid w:val="00DB4B2A"/>
    <w:rsid w:val="00DB4C0A"/>
    <w:rsid w:val="00DB526F"/>
    <w:rsid w:val="00DB7092"/>
    <w:rsid w:val="00DB710C"/>
    <w:rsid w:val="00DB7228"/>
    <w:rsid w:val="00DB7783"/>
    <w:rsid w:val="00DB796F"/>
    <w:rsid w:val="00DC00C8"/>
    <w:rsid w:val="00DC6325"/>
    <w:rsid w:val="00DC6F83"/>
    <w:rsid w:val="00DD05B2"/>
    <w:rsid w:val="00DD1203"/>
    <w:rsid w:val="00DD1BA6"/>
    <w:rsid w:val="00DD471D"/>
    <w:rsid w:val="00DD4C86"/>
    <w:rsid w:val="00DD57A4"/>
    <w:rsid w:val="00DD5C28"/>
    <w:rsid w:val="00DD7D20"/>
    <w:rsid w:val="00DE0422"/>
    <w:rsid w:val="00DE1DBE"/>
    <w:rsid w:val="00DE227B"/>
    <w:rsid w:val="00DE22F5"/>
    <w:rsid w:val="00DE575D"/>
    <w:rsid w:val="00DE60BC"/>
    <w:rsid w:val="00DE6320"/>
    <w:rsid w:val="00DE7437"/>
    <w:rsid w:val="00DE78FE"/>
    <w:rsid w:val="00DF0E67"/>
    <w:rsid w:val="00DF15FA"/>
    <w:rsid w:val="00DF1CC6"/>
    <w:rsid w:val="00DF1DC6"/>
    <w:rsid w:val="00DF24DD"/>
    <w:rsid w:val="00DF24DE"/>
    <w:rsid w:val="00DF2B40"/>
    <w:rsid w:val="00DF2EF1"/>
    <w:rsid w:val="00DF45DE"/>
    <w:rsid w:val="00DF4A06"/>
    <w:rsid w:val="00DF51E6"/>
    <w:rsid w:val="00DF5552"/>
    <w:rsid w:val="00DF6365"/>
    <w:rsid w:val="00DF6E93"/>
    <w:rsid w:val="00DF7B87"/>
    <w:rsid w:val="00E03836"/>
    <w:rsid w:val="00E04357"/>
    <w:rsid w:val="00E045E0"/>
    <w:rsid w:val="00E06792"/>
    <w:rsid w:val="00E06C57"/>
    <w:rsid w:val="00E0724D"/>
    <w:rsid w:val="00E07D7B"/>
    <w:rsid w:val="00E101B4"/>
    <w:rsid w:val="00E10247"/>
    <w:rsid w:val="00E10D34"/>
    <w:rsid w:val="00E13171"/>
    <w:rsid w:val="00E139CC"/>
    <w:rsid w:val="00E147F4"/>
    <w:rsid w:val="00E14F05"/>
    <w:rsid w:val="00E15DD3"/>
    <w:rsid w:val="00E16420"/>
    <w:rsid w:val="00E1761D"/>
    <w:rsid w:val="00E17D84"/>
    <w:rsid w:val="00E201AB"/>
    <w:rsid w:val="00E20BED"/>
    <w:rsid w:val="00E20CD0"/>
    <w:rsid w:val="00E22A58"/>
    <w:rsid w:val="00E22A84"/>
    <w:rsid w:val="00E23D2F"/>
    <w:rsid w:val="00E2504B"/>
    <w:rsid w:val="00E257A7"/>
    <w:rsid w:val="00E25C5A"/>
    <w:rsid w:val="00E264DF"/>
    <w:rsid w:val="00E27037"/>
    <w:rsid w:val="00E271A4"/>
    <w:rsid w:val="00E32FEE"/>
    <w:rsid w:val="00E3329A"/>
    <w:rsid w:val="00E339BE"/>
    <w:rsid w:val="00E3427B"/>
    <w:rsid w:val="00E350A5"/>
    <w:rsid w:val="00E3729E"/>
    <w:rsid w:val="00E40945"/>
    <w:rsid w:val="00E40DA8"/>
    <w:rsid w:val="00E42D32"/>
    <w:rsid w:val="00E43504"/>
    <w:rsid w:val="00E4448A"/>
    <w:rsid w:val="00E462FC"/>
    <w:rsid w:val="00E4771A"/>
    <w:rsid w:val="00E478CA"/>
    <w:rsid w:val="00E50715"/>
    <w:rsid w:val="00E51038"/>
    <w:rsid w:val="00E51E1E"/>
    <w:rsid w:val="00E52A7B"/>
    <w:rsid w:val="00E52D6E"/>
    <w:rsid w:val="00E54F55"/>
    <w:rsid w:val="00E5652E"/>
    <w:rsid w:val="00E56FB9"/>
    <w:rsid w:val="00E571AD"/>
    <w:rsid w:val="00E5737D"/>
    <w:rsid w:val="00E57AD0"/>
    <w:rsid w:val="00E57AFA"/>
    <w:rsid w:val="00E605F4"/>
    <w:rsid w:val="00E606E8"/>
    <w:rsid w:val="00E60DC6"/>
    <w:rsid w:val="00E62993"/>
    <w:rsid w:val="00E65E12"/>
    <w:rsid w:val="00E7054C"/>
    <w:rsid w:val="00E72A0D"/>
    <w:rsid w:val="00E72B11"/>
    <w:rsid w:val="00E747F1"/>
    <w:rsid w:val="00E75522"/>
    <w:rsid w:val="00E76027"/>
    <w:rsid w:val="00E7660F"/>
    <w:rsid w:val="00E7703F"/>
    <w:rsid w:val="00E84161"/>
    <w:rsid w:val="00E8464B"/>
    <w:rsid w:val="00E85781"/>
    <w:rsid w:val="00E85A05"/>
    <w:rsid w:val="00E863AB"/>
    <w:rsid w:val="00E87DC8"/>
    <w:rsid w:val="00E90F31"/>
    <w:rsid w:val="00E91076"/>
    <w:rsid w:val="00E91305"/>
    <w:rsid w:val="00E9152D"/>
    <w:rsid w:val="00E9173A"/>
    <w:rsid w:val="00E928E9"/>
    <w:rsid w:val="00E94109"/>
    <w:rsid w:val="00E948E9"/>
    <w:rsid w:val="00E94FF9"/>
    <w:rsid w:val="00E96E67"/>
    <w:rsid w:val="00E97275"/>
    <w:rsid w:val="00E97FAA"/>
    <w:rsid w:val="00EA00E9"/>
    <w:rsid w:val="00EA02D0"/>
    <w:rsid w:val="00EA188E"/>
    <w:rsid w:val="00EA2997"/>
    <w:rsid w:val="00EA2E13"/>
    <w:rsid w:val="00EA66BF"/>
    <w:rsid w:val="00EA7315"/>
    <w:rsid w:val="00EB07B4"/>
    <w:rsid w:val="00EB123E"/>
    <w:rsid w:val="00EB2435"/>
    <w:rsid w:val="00EB325F"/>
    <w:rsid w:val="00EB35AC"/>
    <w:rsid w:val="00EB59C5"/>
    <w:rsid w:val="00EB66D9"/>
    <w:rsid w:val="00EB6F73"/>
    <w:rsid w:val="00EB7F1B"/>
    <w:rsid w:val="00EC0275"/>
    <w:rsid w:val="00EC0496"/>
    <w:rsid w:val="00EC1D6B"/>
    <w:rsid w:val="00EC4CEB"/>
    <w:rsid w:val="00EC7185"/>
    <w:rsid w:val="00EC7624"/>
    <w:rsid w:val="00EC7C37"/>
    <w:rsid w:val="00ED20D8"/>
    <w:rsid w:val="00ED2198"/>
    <w:rsid w:val="00ED3B4D"/>
    <w:rsid w:val="00ED3C21"/>
    <w:rsid w:val="00ED4325"/>
    <w:rsid w:val="00ED56A9"/>
    <w:rsid w:val="00ED5F77"/>
    <w:rsid w:val="00ED6119"/>
    <w:rsid w:val="00ED63D5"/>
    <w:rsid w:val="00ED6625"/>
    <w:rsid w:val="00ED7F9D"/>
    <w:rsid w:val="00EE03EC"/>
    <w:rsid w:val="00EE384F"/>
    <w:rsid w:val="00EE407F"/>
    <w:rsid w:val="00EE5150"/>
    <w:rsid w:val="00EE565E"/>
    <w:rsid w:val="00EE5A33"/>
    <w:rsid w:val="00EE775E"/>
    <w:rsid w:val="00EF03C3"/>
    <w:rsid w:val="00EF080C"/>
    <w:rsid w:val="00EF17E2"/>
    <w:rsid w:val="00EF1A55"/>
    <w:rsid w:val="00EF5F42"/>
    <w:rsid w:val="00EF6A47"/>
    <w:rsid w:val="00EF6F83"/>
    <w:rsid w:val="00EF79DB"/>
    <w:rsid w:val="00F00AC2"/>
    <w:rsid w:val="00F010B9"/>
    <w:rsid w:val="00F01810"/>
    <w:rsid w:val="00F037FA"/>
    <w:rsid w:val="00F04B67"/>
    <w:rsid w:val="00F05268"/>
    <w:rsid w:val="00F06C77"/>
    <w:rsid w:val="00F1244B"/>
    <w:rsid w:val="00F12B95"/>
    <w:rsid w:val="00F12C0B"/>
    <w:rsid w:val="00F13235"/>
    <w:rsid w:val="00F13F08"/>
    <w:rsid w:val="00F14558"/>
    <w:rsid w:val="00F149B1"/>
    <w:rsid w:val="00F1641D"/>
    <w:rsid w:val="00F16764"/>
    <w:rsid w:val="00F2024A"/>
    <w:rsid w:val="00F20366"/>
    <w:rsid w:val="00F208A4"/>
    <w:rsid w:val="00F20C50"/>
    <w:rsid w:val="00F22293"/>
    <w:rsid w:val="00F22980"/>
    <w:rsid w:val="00F23306"/>
    <w:rsid w:val="00F23DA4"/>
    <w:rsid w:val="00F24881"/>
    <w:rsid w:val="00F262C5"/>
    <w:rsid w:val="00F269F2"/>
    <w:rsid w:val="00F26FE7"/>
    <w:rsid w:val="00F30424"/>
    <w:rsid w:val="00F306E6"/>
    <w:rsid w:val="00F32B7C"/>
    <w:rsid w:val="00F3464A"/>
    <w:rsid w:val="00F35564"/>
    <w:rsid w:val="00F35BFB"/>
    <w:rsid w:val="00F35EE4"/>
    <w:rsid w:val="00F35FA1"/>
    <w:rsid w:val="00F36B92"/>
    <w:rsid w:val="00F36EFA"/>
    <w:rsid w:val="00F37A0F"/>
    <w:rsid w:val="00F40196"/>
    <w:rsid w:val="00F4025C"/>
    <w:rsid w:val="00F4101D"/>
    <w:rsid w:val="00F41265"/>
    <w:rsid w:val="00F41892"/>
    <w:rsid w:val="00F42F2C"/>
    <w:rsid w:val="00F43684"/>
    <w:rsid w:val="00F440DD"/>
    <w:rsid w:val="00F47CB5"/>
    <w:rsid w:val="00F50184"/>
    <w:rsid w:val="00F51658"/>
    <w:rsid w:val="00F518C6"/>
    <w:rsid w:val="00F53087"/>
    <w:rsid w:val="00F54339"/>
    <w:rsid w:val="00F55A4D"/>
    <w:rsid w:val="00F564ED"/>
    <w:rsid w:val="00F56C2A"/>
    <w:rsid w:val="00F572E4"/>
    <w:rsid w:val="00F6048E"/>
    <w:rsid w:val="00F60738"/>
    <w:rsid w:val="00F60CC4"/>
    <w:rsid w:val="00F6201F"/>
    <w:rsid w:val="00F627C0"/>
    <w:rsid w:val="00F63047"/>
    <w:rsid w:val="00F63FEC"/>
    <w:rsid w:val="00F64BDF"/>
    <w:rsid w:val="00F64C7F"/>
    <w:rsid w:val="00F66B6B"/>
    <w:rsid w:val="00F70F8C"/>
    <w:rsid w:val="00F714F3"/>
    <w:rsid w:val="00F71901"/>
    <w:rsid w:val="00F75A29"/>
    <w:rsid w:val="00F770AE"/>
    <w:rsid w:val="00F804A5"/>
    <w:rsid w:val="00F81C51"/>
    <w:rsid w:val="00F82203"/>
    <w:rsid w:val="00F82A65"/>
    <w:rsid w:val="00F82C57"/>
    <w:rsid w:val="00F83F9E"/>
    <w:rsid w:val="00F84CF2"/>
    <w:rsid w:val="00F854B0"/>
    <w:rsid w:val="00F85D04"/>
    <w:rsid w:val="00F8616F"/>
    <w:rsid w:val="00F86215"/>
    <w:rsid w:val="00F9068D"/>
    <w:rsid w:val="00F924DC"/>
    <w:rsid w:val="00F9496E"/>
    <w:rsid w:val="00F953A5"/>
    <w:rsid w:val="00F96F0E"/>
    <w:rsid w:val="00FA03E4"/>
    <w:rsid w:val="00FA194B"/>
    <w:rsid w:val="00FA2686"/>
    <w:rsid w:val="00FA3672"/>
    <w:rsid w:val="00FA4AFC"/>
    <w:rsid w:val="00FA60E1"/>
    <w:rsid w:val="00FA6B61"/>
    <w:rsid w:val="00FA78DF"/>
    <w:rsid w:val="00FB19F1"/>
    <w:rsid w:val="00FB28C8"/>
    <w:rsid w:val="00FB3242"/>
    <w:rsid w:val="00FB480D"/>
    <w:rsid w:val="00FB4D09"/>
    <w:rsid w:val="00FB5330"/>
    <w:rsid w:val="00FB5D88"/>
    <w:rsid w:val="00FB6A18"/>
    <w:rsid w:val="00FB6AC6"/>
    <w:rsid w:val="00FB7953"/>
    <w:rsid w:val="00FC04C1"/>
    <w:rsid w:val="00FC1F0A"/>
    <w:rsid w:val="00FC2ABD"/>
    <w:rsid w:val="00FC3D2D"/>
    <w:rsid w:val="00FC4BA8"/>
    <w:rsid w:val="00FC4C71"/>
    <w:rsid w:val="00FC571F"/>
    <w:rsid w:val="00FC629A"/>
    <w:rsid w:val="00FD0854"/>
    <w:rsid w:val="00FD18E0"/>
    <w:rsid w:val="00FD35CC"/>
    <w:rsid w:val="00FD3686"/>
    <w:rsid w:val="00FD4770"/>
    <w:rsid w:val="00FD5DB5"/>
    <w:rsid w:val="00FD62DF"/>
    <w:rsid w:val="00FD6C61"/>
    <w:rsid w:val="00FD6EFC"/>
    <w:rsid w:val="00FD7736"/>
    <w:rsid w:val="00FE2903"/>
    <w:rsid w:val="00FE2B36"/>
    <w:rsid w:val="00FE3BE5"/>
    <w:rsid w:val="00FE3C2D"/>
    <w:rsid w:val="00FE4A0C"/>
    <w:rsid w:val="00FE5556"/>
    <w:rsid w:val="00FE6C2B"/>
    <w:rsid w:val="00FE7817"/>
    <w:rsid w:val="00FE79E4"/>
    <w:rsid w:val="00FF05D4"/>
    <w:rsid w:val="00FF088B"/>
    <w:rsid w:val="00FF1F69"/>
    <w:rsid w:val="00FF2508"/>
    <w:rsid w:val="00FF2C95"/>
    <w:rsid w:val="00FF3FD8"/>
    <w:rsid w:val="00FF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>
      <o:colormru v:ext="edit" colors="#ffc,white,#cff,#f0e1ff"/>
    </o:shapedefaults>
    <o:shapelayout v:ext="edit">
      <o:idmap v:ext="edit" data="1"/>
      <o:rules v:ext="edit">
        <o:r id="V:Rule1" type="callout" idref="#_x0000_s1031"/>
      </o:rules>
    </o:shapelayout>
  </w:shapeDefaults>
  <w:decimalSymbol w:val="."/>
  <w:listSeparator w:val=","/>
  <w14:docId w14:val="775DA1E7"/>
  <w15:docId w15:val="{C78D14E5-1B59-4F91-81F8-E54BE0AA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B9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6B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F5CBC"/>
    <w:pPr>
      <w:bidi/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216E54"/>
    <w:pPr>
      <w:bidi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character" w:customStyle="1" w:styleId="TitleChar">
    <w:name w:val="Title Char"/>
    <w:basedOn w:val="DefaultParagraphFont"/>
    <w:link w:val="Title"/>
    <w:rsid w:val="00216E54"/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character" w:styleId="Strong">
    <w:name w:val="Strong"/>
    <w:uiPriority w:val="22"/>
    <w:qFormat/>
    <w:rsid w:val="00164C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1CFC0-DEFB-4551-B25E-80BF4AE16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639</Words>
  <Characters>3644</Characters>
  <Application>Microsoft Office Word</Application>
  <DocSecurity>0</DocSecurity>
  <Lines>30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mld</cp:lastModifiedBy>
  <cp:revision>11</cp:revision>
  <cp:lastPrinted>2019-09-19T17:23:00Z</cp:lastPrinted>
  <dcterms:created xsi:type="dcterms:W3CDTF">2019-09-15T15:29:00Z</dcterms:created>
  <dcterms:modified xsi:type="dcterms:W3CDTF">2024-08-23T18:55:00Z</dcterms:modified>
</cp:coreProperties>
</file>