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14E" w:rsidRPr="00C1314E" w:rsidRDefault="00C1314E" w:rsidP="00C1314E">
      <w:pPr>
        <w:bidi/>
        <w:spacing w:after="0" w:line="240" w:lineRule="auto"/>
        <w:rPr>
          <w:rFonts w:ascii="Arial" w:eastAsia="Times New Roman" w:hAnsi="Arial" w:cs="Arial"/>
          <w:b/>
          <w:bCs/>
          <w:color w:val="FF0000"/>
          <w:sz w:val="36"/>
          <w:szCs w:val="36"/>
          <w:u w:val="single"/>
          <w:shd w:val="clear" w:color="auto" w:fill="FFFFFF"/>
        </w:rPr>
      </w:pPr>
      <w:r w:rsidRPr="00C1314E">
        <w:rPr>
          <w:rFonts w:ascii="Arial" w:eastAsia="Times New Roman" w:hAnsi="Arial" w:cs="Arial"/>
          <w:b/>
          <w:bCs/>
          <w:color w:val="000000"/>
          <w:sz w:val="36"/>
          <w:szCs w:val="36"/>
          <w:shd w:val="clear" w:color="auto" w:fill="FFFFFF"/>
          <w:rtl/>
        </w:rPr>
        <w:t>السنة الرابعة متوسط (الجيل الثاني) </w:t>
      </w:r>
      <w:r w:rsidRPr="00C1314E">
        <w:rPr>
          <w:rFonts w:ascii="Arial" w:eastAsia="Times New Roman" w:hAnsi="Arial" w:cs="Arial"/>
          <w:b/>
          <w:bCs/>
          <w:color w:val="000000"/>
          <w:sz w:val="36"/>
          <w:szCs w:val="36"/>
          <w:shd w:val="clear" w:color="auto" w:fill="FFFFFF"/>
        </w:rPr>
        <w:t>- </w:t>
      </w:r>
      <w:r w:rsidRPr="00C1314E">
        <w:rPr>
          <w:rFonts w:ascii="Arial" w:eastAsia="Times New Roman" w:hAnsi="Arial" w:cs="Arial"/>
          <w:b/>
          <w:bCs/>
          <w:color w:val="000000"/>
          <w:sz w:val="36"/>
          <w:szCs w:val="36"/>
          <w:shd w:val="clear" w:color="auto" w:fill="FFFFFF"/>
          <w:rtl/>
        </w:rPr>
        <w:t>مادة التربية الاسلامية الفصل الاول</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الموارد المعرفية آيات قرآنية تتعلق بأولي العزم من الرسل ونماذج من مواقفهم</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الميدان</w:t>
      </w:r>
      <w:r w:rsidRPr="00C1314E">
        <w:rPr>
          <w:rFonts w:ascii="Arial" w:eastAsia="Times New Roman" w:hAnsi="Arial" w:cs="Arial"/>
          <w:b/>
          <w:bCs/>
          <w:color w:val="000000"/>
          <w:sz w:val="36"/>
          <w:szCs w:val="36"/>
          <w:shd w:val="clear" w:color="auto" w:fill="FFFFFF"/>
        </w:rPr>
        <w:t>: </w:t>
      </w:r>
      <w:r w:rsidRPr="00C1314E">
        <w:rPr>
          <w:rFonts w:ascii="Arial" w:eastAsia="Times New Roman" w:hAnsi="Arial" w:cs="Arial"/>
          <w:b/>
          <w:bCs/>
          <w:color w:val="000000"/>
          <w:sz w:val="36"/>
          <w:szCs w:val="36"/>
          <w:shd w:val="clear" w:color="auto" w:fill="FFFFFF"/>
          <w:rtl/>
        </w:rPr>
        <w:t>السيرة النبوية والقصص </w:t>
      </w:r>
      <w:r w:rsidRPr="00C1314E">
        <w:rPr>
          <w:rFonts w:ascii="Arial" w:eastAsia="Times New Roman" w:hAnsi="Arial" w:cs="Arial"/>
          <w:b/>
          <w:bCs/>
          <w:color w:val="0000FF"/>
          <w:sz w:val="36"/>
          <w:szCs w:val="36"/>
          <w:shd w:val="clear" w:color="auto" w:fill="FFFFFF"/>
        </w:rPr>
        <w:t>(</w:t>
      </w:r>
      <w:bookmarkStart w:id="0" w:name="_GoBack"/>
      <w:r w:rsidRPr="00C1314E">
        <w:rPr>
          <w:rFonts w:ascii="Arial" w:eastAsia="Times New Roman" w:hAnsi="Arial" w:cs="Arial"/>
          <w:b/>
          <w:bCs/>
          <w:color w:val="0000FF"/>
          <w:sz w:val="36"/>
          <w:szCs w:val="36"/>
          <w:shd w:val="clear" w:color="auto" w:fill="FFFFFF"/>
          <w:rtl/>
        </w:rPr>
        <w:t>مواقف وعبر من حياة أولي العزم من الرسل</w:t>
      </w:r>
      <w:bookmarkEnd w:id="0"/>
      <w:r w:rsidRPr="00C1314E">
        <w:rPr>
          <w:rFonts w:ascii="Arial" w:eastAsia="Times New Roman" w:hAnsi="Arial" w:cs="Arial"/>
          <w:b/>
          <w:bCs/>
          <w:color w:val="0000FF"/>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rPr>
        <w:br/>
      </w:r>
      <w:r w:rsidRPr="00C1314E">
        <w:rPr>
          <w:rFonts w:ascii="Arial" w:eastAsia="Times New Roman" w:hAnsi="Arial" w:cs="Arial"/>
          <w:b/>
          <w:bCs/>
          <w:color w:val="FF0000"/>
          <w:sz w:val="36"/>
          <w:szCs w:val="36"/>
          <w:u w:val="single"/>
          <w:shd w:val="clear" w:color="auto" w:fill="FFFFFF"/>
          <w:rtl/>
        </w:rPr>
        <w:t>الوضعية التعلمية الجزئية 1</w:t>
      </w:r>
      <w:r w:rsidRPr="00C1314E">
        <w:rPr>
          <w:rFonts w:ascii="Arial" w:eastAsia="Times New Roman" w:hAnsi="Arial" w:cs="Arial"/>
          <w:b/>
          <w:bCs/>
          <w:color w:val="FF0000"/>
          <w:sz w:val="36"/>
          <w:szCs w:val="36"/>
          <w:u w:val="single"/>
          <w:shd w:val="clear" w:color="auto" w:fill="FFFFFF"/>
        </w:rPr>
        <w:t xml:space="preserve"> :</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قال الله تعالى: "فَاصْبِرْ كَمَا صَبَرَ أُولُو الْعَزْمِ مِنَ الرُّسُلِ وَلَا تَسْتَعْجِل لَّهُمْ" سورة الأحقاف من الآية 35</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قال الله تعالى:" وَأُوحِيَ إِلَىٰ نُوحٍ أَنَّهُ لَن يُؤْمِنَ مِن قَوْمِكَ إِلَّا مَن قَدْ آمَنَ فَلَا تَبْتَئِسْ بِمَا كَانُوا يَفْعَلُونَ (36) وَاصْنَعِ الْفُلْكَ بِأَعْيُنِنَا وَوَحْيِنَا وَلَا تُخَاطِبْنِي فِي الَّذِينَ ظَلَمُوا ۚ إِنَّهُم مُّغْرَقُونَ (37) وَيَصْنَعُ الْفُلْكَ وَكُلَّمَا مَرَّ عَلَيْهِ مَلَأٌ مِّن قَوْمِهِ سَخِرُوا مِنْهُ ۚ قَالَ إِن تَسْخَرُوا مِنَّا فَإِنَّا نَسْخَرُ مِنكُمْ كَمَا تَسْخَرُونَ (38)فَسَوْفَ تَعْلَمُونَ مَن يَأْتِيهِ عَذَابٌ يُخْزِيهِ وَيَحِلُّ عَلَيْهِ عَذَابٌ مُّقِيمٌ (39) حَتَّىٰ إِذَا جَاءَ أَمْرُنَا وَفَارَ التَّنُّورُ قُلْنَا احْمِلْ فِيهَا مِن كُلٍّ زَوْجَيْنِ اثْنَيْنِ وَأَهْلَكَ إِلَّا مَن سَبَقَ عَلَيْهِ الْقَوْلُ وَمَنْ آمَنَ ۚ وَمَا آمَنَ مَعَهُ إِلَّا قَلِيلٌ (40)" سورة هود</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قال الله تعالى:" رَّبَّنَا إِنِّي أَسْكَنتُ مِن ذُرِّيَّتِي بِوَادٍ غَيْرِ ذِي زَرْعٍ عِندَ بَيْتِكَ الْمُحَرَّمِ رَبَّنَا لِيُقِيمُوا الصَّلَاةَ فَاجْعَلْ أَفْئِدَةً مِّنَ النَّاسِ تَهْوِي إِلَيْهِمْ وَارْزُقْهُم مِّنَ الثَّمَرَاتِ لَعَلَّهُمْ يَشْكُرُونَ (37)" سورة إبراهيم</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قال الله تعالى:" فَأَتْبَعُوهُم مُّشْرِقِينَ (60) فَلَمَّا تَرَاءَى الْجَمْعَانِ قَالَ أَصْحَابُ مُوسَىٰ إِنَّا لَمُدْرَكُونَ (61)قَالَ كَلَّا  إِنَّ مَعِيَ رَبِّي سَيَهْدِينِ (62) فَأَوْحَيْنَا إِلَىٰ مُوسَىٰ أَنِ اضْرِب بِّعَصَاكَ الْبَحْرَ  فَانفَلَقَ فَكَانَ كُلُّ فِرْقٍ كَالطَّوْدِ الْعَظِيمِ (63) وَأَزْلَفْنَا ثَمَّ الْآخَرِينَ (64) وَأَنجَيْنَا مُوسَىٰ وَمَن مَّعَهُ أَجْمَعِينَ (65) ثُمَّ أَغْرَقْنَا الْآخَرِينَ (66)" سورة الشعراء</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قال الله تعالى:" فَلَمَّا أَحَسَّ عِيسَىٰ مِنْهُمُ الْكُفْرَ قَالَ مَنْ أَنصَارِي إِلَى اللَّهِ قَالَ الْحَوَارِيُّونَ نَحْنُ أَنصَارُ اللَّهِ آمَنَّا بِاللَّهِ وَاشْهَدْ بِأَنَّا مُسْلِمُونَ (52) " سورة آل عمران</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قال الله تعالى:" إِلَّا تَنصُرُوهُ فَقَدْ نَصَرَهُ اللَّهُ إِذْ أَخْرَجَهُ الَّذِينَ كَفَرُوا ثَانِيَ اثْنَيْنِ إِذْ هُمَا فِي الْغَارِ إِذْ يَقُولُ لِصَاحِبِهِ لَا تَحْزَنْ إِنَّ اللَّهَ مَعَنَا  فَأَنزَلَ اللَّهُ سَكِينَتَهُ عَلَيْهِ وَأَيَّدَهُ بِجُنُودٍ لَّمْ تَرَوْهَا وَجَعَلَ كَلِمَةَ الَّذِينَ كَفَرُوا السُّفْلَىٰ وَكَلِمَةُ اللَّهِ هِيَ الْعُلْيَا وَاللَّهُ عَزِيزٌ حَكِيمٌ (40) " سورة التوبة</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استثمار السند</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 </w:t>
      </w:r>
      <w:r w:rsidRPr="00C1314E">
        <w:rPr>
          <w:rFonts w:ascii="Arial" w:eastAsia="Times New Roman" w:hAnsi="Arial" w:cs="Arial"/>
          <w:b/>
          <w:bCs/>
          <w:color w:val="000000"/>
          <w:sz w:val="36"/>
          <w:szCs w:val="36"/>
          <w:shd w:val="clear" w:color="auto" w:fill="FFFFFF"/>
          <w:rtl/>
        </w:rPr>
        <w:t>ما المقصود بأولي العزم؟ ومن الرسل أولو العزم؟</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u w:val="single"/>
          <w:shd w:val="clear" w:color="auto" w:fill="FFFFFF"/>
          <w:rtl/>
        </w:rPr>
        <w:t>إرساء الموارد</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1- </w:t>
      </w:r>
      <w:r w:rsidRPr="00C1314E">
        <w:rPr>
          <w:rFonts w:ascii="Arial" w:eastAsia="Times New Roman" w:hAnsi="Arial" w:cs="Arial"/>
          <w:b/>
          <w:bCs/>
          <w:color w:val="000000"/>
          <w:sz w:val="36"/>
          <w:szCs w:val="36"/>
          <w:shd w:val="clear" w:color="auto" w:fill="FFFFFF"/>
          <w:rtl/>
        </w:rPr>
        <w:t>أتعرف على أولي العزم من الرسل</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 </w:t>
      </w:r>
      <w:r w:rsidRPr="00C1314E">
        <w:rPr>
          <w:rFonts w:ascii="Arial" w:eastAsia="Times New Roman" w:hAnsi="Arial" w:cs="Arial"/>
          <w:b/>
          <w:bCs/>
          <w:color w:val="000000"/>
          <w:sz w:val="36"/>
          <w:szCs w:val="36"/>
          <w:shd w:val="clear" w:color="auto" w:fill="FFFFFF"/>
          <w:rtl/>
        </w:rPr>
        <w:t>العزم لغة هو الإرادة الصلبة والجدُّ واتخاذ القرار بلا تردد</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 </w:t>
      </w:r>
      <w:r w:rsidRPr="00C1314E">
        <w:rPr>
          <w:rFonts w:ascii="Arial" w:eastAsia="Times New Roman" w:hAnsi="Arial" w:cs="Arial"/>
          <w:b/>
          <w:bCs/>
          <w:color w:val="000000"/>
          <w:sz w:val="36"/>
          <w:szCs w:val="36"/>
          <w:shd w:val="clear" w:color="auto" w:fill="FFFFFF"/>
          <w:rtl/>
        </w:rPr>
        <w:t>أولو العزم من الرسل هم مجموعة من الرسل اختارهم الله ومنحهم هذه الصفة العظيمة نظرا لجلدهم وصبرهم وتحملهم مشاق الدعوة إلى الله، ويقينهم في الله تعالى وثباتهم على الحق</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 </w:t>
      </w:r>
      <w:r w:rsidRPr="00C1314E">
        <w:rPr>
          <w:rFonts w:ascii="Arial" w:eastAsia="Times New Roman" w:hAnsi="Arial" w:cs="Arial"/>
          <w:b/>
          <w:bCs/>
          <w:color w:val="000000"/>
          <w:sz w:val="36"/>
          <w:szCs w:val="36"/>
          <w:shd w:val="clear" w:color="auto" w:fill="FFFFFF"/>
          <w:rtl/>
        </w:rPr>
        <w:t xml:space="preserve">أولو العزم خمسة رسل، هم: سيدنا نوح، سيدنا إبراهيم، سيدنا موسى، سيدنا عيسى، </w:t>
      </w:r>
      <w:r w:rsidRPr="00C1314E">
        <w:rPr>
          <w:rFonts w:ascii="Arial" w:eastAsia="Times New Roman" w:hAnsi="Arial" w:cs="Arial"/>
          <w:b/>
          <w:bCs/>
          <w:color w:val="000000"/>
          <w:sz w:val="36"/>
          <w:szCs w:val="36"/>
          <w:shd w:val="clear" w:color="auto" w:fill="FFFFFF"/>
          <w:rtl/>
        </w:rPr>
        <w:lastRenderedPageBreak/>
        <w:t>وسيدنا محمد عليه الصلاة والسلام</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وضعية تعلم الإدماج ( حل المشكل )</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 </w:t>
      </w:r>
      <w:r w:rsidRPr="00C1314E">
        <w:rPr>
          <w:rFonts w:ascii="Arial" w:eastAsia="Times New Roman" w:hAnsi="Arial" w:cs="Arial"/>
          <w:b/>
          <w:bCs/>
          <w:color w:val="000000"/>
          <w:sz w:val="36"/>
          <w:szCs w:val="36"/>
          <w:shd w:val="clear" w:color="auto" w:fill="FFFFFF"/>
          <w:rtl/>
        </w:rPr>
        <w:t>أنجز مخططا يتضمن ترتيب أولي العزم عليه السلام من أولهم لآخرهم</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rPr>
        <w:br/>
      </w:r>
      <w:r w:rsidRPr="00C1314E">
        <w:rPr>
          <w:rFonts w:ascii="Arial" w:eastAsia="Times New Roman" w:hAnsi="Arial" w:cs="Arial"/>
          <w:b/>
          <w:bCs/>
          <w:color w:val="FF0000"/>
          <w:sz w:val="36"/>
          <w:szCs w:val="36"/>
          <w:u w:val="single"/>
          <w:shd w:val="clear" w:color="auto" w:fill="FFFFFF"/>
          <w:rtl/>
        </w:rPr>
        <w:t>الوضعية التعلمية الجزئية 2</w:t>
      </w:r>
      <w:r w:rsidRPr="00C1314E">
        <w:rPr>
          <w:rFonts w:ascii="Arial" w:eastAsia="Times New Roman" w:hAnsi="Arial" w:cs="Arial"/>
          <w:b/>
          <w:bCs/>
          <w:color w:val="FF0000"/>
          <w:sz w:val="36"/>
          <w:szCs w:val="36"/>
          <w:u w:val="single"/>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u w:val="single"/>
          <w:shd w:val="clear" w:color="auto" w:fill="FFFFFF"/>
          <w:rtl/>
        </w:rPr>
        <w:t>التعليمة</w:t>
      </w:r>
      <w:r w:rsidRPr="00C1314E">
        <w:rPr>
          <w:rFonts w:ascii="Arial" w:eastAsia="Times New Roman" w:hAnsi="Arial" w:cs="Arial"/>
          <w:b/>
          <w:bCs/>
          <w:color w:val="000000"/>
          <w:sz w:val="36"/>
          <w:szCs w:val="36"/>
          <w:u w:val="single"/>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يناقش كل سند يخص نبيا ويقوم المتعلمون بطرح أجوبتهم ثم – رفقة الأستاذ يتوصلون إلى التعلمات المستهدفة</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1. </w:t>
      </w:r>
      <w:r w:rsidRPr="00C1314E">
        <w:rPr>
          <w:rFonts w:ascii="Arial" w:eastAsia="Times New Roman" w:hAnsi="Arial" w:cs="Arial"/>
          <w:b/>
          <w:bCs/>
          <w:color w:val="000000"/>
          <w:sz w:val="36"/>
          <w:szCs w:val="36"/>
          <w:shd w:val="clear" w:color="auto" w:fill="FFFFFF"/>
          <w:rtl/>
        </w:rPr>
        <w:t>ما سبب استغراب قوم نوح عليه السلام من صناعته للسفينة؟</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2. </w:t>
      </w:r>
      <w:r w:rsidRPr="00C1314E">
        <w:rPr>
          <w:rFonts w:ascii="Arial" w:eastAsia="Times New Roman" w:hAnsi="Arial" w:cs="Arial"/>
          <w:b/>
          <w:bCs/>
          <w:color w:val="000000"/>
          <w:sz w:val="36"/>
          <w:szCs w:val="36"/>
          <w:shd w:val="clear" w:color="auto" w:fill="FFFFFF"/>
          <w:rtl/>
        </w:rPr>
        <w:t>هل تأثرت بموقفهم؟ علل من الآية</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3. </w:t>
      </w:r>
      <w:r w:rsidRPr="00C1314E">
        <w:rPr>
          <w:rFonts w:ascii="Arial" w:eastAsia="Times New Roman" w:hAnsi="Arial" w:cs="Arial"/>
          <w:b/>
          <w:bCs/>
          <w:color w:val="000000"/>
          <w:sz w:val="36"/>
          <w:szCs w:val="36"/>
          <w:shd w:val="clear" w:color="auto" w:fill="FFFFFF"/>
          <w:rtl/>
        </w:rPr>
        <w:t>بم تفسر موقفه منهم؟ علل من الآية</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4. </w:t>
      </w:r>
      <w:r w:rsidRPr="00C1314E">
        <w:rPr>
          <w:rFonts w:ascii="Arial" w:eastAsia="Times New Roman" w:hAnsi="Arial" w:cs="Arial"/>
          <w:b/>
          <w:bCs/>
          <w:color w:val="000000"/>
          <w:sz w:val="36"/>
          <w:szCs w:val="36"/>
          <w:shd w:val="clear" w:color="auto" w:fill="FFFFFF"/>
          <w:rtl/>
        </w:rPr>
        <w:t>أمر الله سيدنا إبراهيم بإسكان أسرته في منطقة جرداء قاحلة. هل أطاع واستجاب؟ علل من الآية</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5. </w:t>
      </w:r>
      <w:r w:rsidRPr="00C1314E">
        <w:rPr>
          <w:rFonts w:ascii="Arial" w:eastAsia="Times New Roman" w:hAnsi="Arial" w:cs="Arial"/>
          <w:b/>
          <w:bCs/>
          <w:color w:val="000000"/>
          <w:sz w:val="36"/>
          <w:szCs w:val="36"/>
          <w:shd w:val="clear" w:color="auto" w:fill="FFFFFF"/>
          <w:rtl/>
        </w:rPr>
        <w:t>ما الذي دفعه إلى ذلك؟</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6. </w:t>
      </w:r>
      <w:r w:rsidRPr="00C1314E">
        <w:rPr>
          <w:rFonts w:ascii="Arial" w:eastAsia="Times New Roman" w:hAnsi="Arial" w:cs="Arial"/>
          <w:b/>
          <w:bCs/>
          <w:color w:val="000000"/>
          <w:sz w:val="36"/>
          <w:szCs w:val="36"/>
          <w:shd w:val="clear" w:color="auto" w:fill="FFFFFF"/>
          <w:rtl/>
        </w:rPr>
        <w:t>لخص من الآية نهاية قصة سيدنا موسى مع فرعون</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7. </w:t>
      </w:r>
      <w:r w:rsidRPr="00C1314E">
        <w:rPr>
          <w:rFonts w:ascii="Arial" w:eastAsia="Times New Roman" w:hAnsi="Arial" w:cs="Arial"/>
          <w:b/>
          <w:bCs/>
          <w:color w:val="000000"/>
          <w:sz w:val="36"/>
          <w:szCs w:val="36"/>
          <w:shd w:val="clear" w:color="auto" w:fill="FFFFFF"/>
          <w:rtl/>
        </w:rPr>
        <w:t>كيف كان موقفه؟ من أين استمد هذه العزيمة؟</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8. </w:t>
      </w:r>
      <w:r w:rsidRPr="00C1314E">
        <w:rPr>
          <w:rFonts w:ascii="Arial" w:eastAsia="Times New Roman" w:hAnsi="Arial" w:cs="Arial"/>
          <w:b/>
          <w:bCs/>
          <w:color w:val="000000"/>
          <w:sz w:val="36"/>
          <w:szCs w:val="36"/>
          <w:shd w:val="clear" w:color="auto" w:fill="FFFFFF"/>
          <w:rtl/>
        </w:rPr>
        <w:t>كيف كان موقف سيدنا عيسى من قومه لما أشركوه بالله في إيمانهم بالله؟</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9. </w:t>
      </w:r>
      <w:r w:rsidRPr="00C1314E">
        <w:rPr>
          <w:rFonts w:ascii="Arial" w:eastAsia="Times New Roman" w:hAnsi="Arial" w:cs="Arial"/>
          <w:b/>
          <w:bCs/>
          <w:color w:val="000000"/>
          <w:sz w:val="36"/>
          <w:szCs w:val="36"/>
          <w:shd w:val="clear" w:color="auto" w:fill="FFFFFF"/>
          <w:rtl/>
        </w:rPr>
        <w:t>كيف كان موقف سيدنا محمد صلى الله عليه وسلم وأعداؤه يكادون يجدونه في الغار؟</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10. </w:t>
      </w:r>
      <w:r w:rsidRPr="00C1314E">
        <w:rPr>
          <w:rFonts w:ascii="Arial" w:eastAsia="Times New Roman" w:hAnsi="Arial" w:cs="Arial"/>
          <w:b/>
          <w:bCs/>
          <w:color w:val="000000"/>
          <w:sz w:val="36"/>
          <w:szCs w:val="36"/>
          <w:shd w:val="clear" w:color="auto" w:fill="FFFFFF"/>
          <w:rtl/>
        </w:rPr>
        <w:t>قارن بين مواقف الرسل الخمسة واستنتج الدافع الروحي الذي استمدوا منه  عزيمتهم وثباتهم على دينهم ودعوتهم؟</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إرساء الموارد</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2- </w:t>
      </w:r>
      <w:r w:rsidRPr="00C1314E">
        <w:rPr>
          <w:rFonts w:ascii="Arial" w:eastAsia="Times New Roman" w:hAnsi="Arial" w:cs="Arial"/>
          <w:b/>
          <w:bCs/>
          <w:color w:val="000000"/>
          <w:sz w:val="36"/>
          <w:szCs w:val="36"/>
          <w:shd w:val="clear" w:color="auto" w:fill="FFFFFF"/>
          <w:rtl/>
        </w:rPr>
        <w:t>أعتبر من مواقفهم</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 </w:t>
      </w:r>
      <w:r w:rsidRPr="00C1314E">
        <w:rPr>
          <w:rFonts w:ascii="Arial" w:eastAsia="Times New Roman" w:hAnsi="Arial" w:cs="Arial"/>
          <w:b/>
          <w:bCs/>
          <w:color w:val="000000"/>
          <w:sz w:val="36"/>
          <w:szCs w:val="36"/>
          <w:shd w:val="clear" w:color="auto" w:fill="FFFFFF"/>
          <w:rtl/>
        </w:rPr>
        <w:t>أوحى الله إلى سيدنا نوح – عليه السلام – أنَّه سيغرق الكافرين من قومه وأمرهم ببناء سفينة، فاستجاب سيدنا نوح لأمر ربه، ممَّا استدعى سخرية قومه منه بما يصنع وهم في يابسة لا بحر فيها، غير أنَّهم لم يؤثروا فيه فلم يتراجع في تنفيذ أمر الله بسبب يقينه المطلق بالله وبنصرته له</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 </w:t>
      </w:r>
      <w:r w:rsidRPr="00C1314E">
        <w:rPr>
          <w:rFonts w:ascii="Arial" w:eastAsia="Times New Roman" w:hAnsi="Arial" w:cs="Arial"/>
          <w:b/>
          <w:bCs/>
          <w:color w:val="000000"/>
          <w:sz w:val="36"/>
          <w:szCs w:val="36"/>
          <w:shd w:val="clear" w:color="auto" w:fill="FFFFFF"/>
          <w:rtl/>
        </w:rPr>
        <w:t>أمَّا سيدنا إبراهيم – عليه السلام – الذي استجاب لأمر ربه فترك إبنه وقرة عينه وزوجته وحيدين في صحراء لا ماء فيها ولا نبات، استجاب لأمر ربه، وهو على يقين بأنَّ الله يرعاهما، ولولا يقينه بالله تعالى ما تركهما في تلك الصحراء الموحشة</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 </w:t>
      </w:r>
      <w:r w:rsidRPr="00C1314E">
        <w:rPr>
          <w:rFonts w:ascii="Arial" w:eastAsia="Times New Roman" w:hAnsi="Arial" w:cs="Arial"/>
          <w:b/>
          <w:bCs/>
          <w:color w:val="000000"/>
          <w:sz w:val="36"/>
          <w:szCs w:val="36"/>
          <w:shd w:val="clear" w:color="auto" w:fill="FFFFFF"/>
          <w:rtl/>
        </w:rPr>
        <w:t>سيدنا موسى – عليه السلام – بالرغم من أنَّه وقومه صاروا بين عدو قادم وبحر هائج لا مفرَّ منه، إلا أنَّه كان على يقين بنصرة الله له</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 </w:t>
      </w:r>
      <w:r w:rsidRPr="00C1314E">
        <w:rPr>
          <w:rFonts w:ascii="Arial" w:eastAsia="Times New Roman" w:hAnsi="Arial" w:cs="Arial"/>
          <w:b/>
          <w:bCs/>
          <w:color w:val="000000"/>
          <w:sz w:val="36"/>
          <w:szCs w:val="36"/>
          <w:shd w:val="clear" w:color="auto" w:fill="FFFFFF"/>
          <w:rtl/>
        </w:rPr>
        <w:t xml:space="preserve">وكذلك سيدنا عيسى عليه السلام لمَّا انحرف بنو إسرائيل لم يتأثر بكثرة المنقلبين على دينهم، بل تمسك بإيمانه بالله تعالى، ولم يكتف بذلك بل دعا كل من يقف موقفه إلى اتباعه والانضمام إلى صف المؤمنين، فتأثر الحواريون بهذا الموقف الثابت واليقين بالله تعالى، </w:t>
      </w:r>
      <w:r w:rsidRPr="00C1314E">
        <w:rPr>
          <w:rFonts w:ascii="Arial" w:eastAsia="Times New Roman" w:hAnsi="Arial" w:cs="Arial"/>
          <w:b/>
          <w:bCs/>
          <w:color w:val="000000"/>
          <w:sz w:val="36"/>
          <w:szCs w:val="36"/>
          <w:shd w:val="clear" w:color="auto" w:fill="FFFFFF"/>
          <w:rtl/>
        </w:rPr>
        <w:lastRenderedPageBreak/>
        <w:t>فانضموا إليه وأصبحوا من أنصاره إلى الله وأعانوه على نصرة الحق</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 </w:t>
      </w:r>
      <w:r w:rsidRPr="00C1314E">
        <w:rPr>
          <w:rFonts w:ascii="Arial" w:eastAsia="Times New Roman" w:hAnsi="Arial" w:cs="Arial"/>
          <w:b/>
          <w:bCs/>
          <w:color w:val="000000"/>
          <w:sz w:val="36"/>
          <w:szCs w:val="36"/>
          <w:shd w:val="clear" w:color="auto" w:fill="FFFFFF"/>
          <w:rtl/>
        </w:rPr>
        <w:t>واليقين نفسه والموقف نفسه والعزم نفسه نراه عند سيدنا محمد – صلى الله عليه وسلم – فما نقص يقينه في حماية الله ونصرته له وهو في غار ثور والأعداء في الخارج يتربصون به. وقد تحقق نصر الله له وحفظه بسبب يقينه</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أطبق</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اختر موقفا من المواقف السابقة، واشرح العبرة منه</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rPr>
        <w:br/>
      </w:r>
      <w:r w:rsidRPr="00C1314E">
        <w:rPr>
          <w:rFonts w:ascii="Arial" w:eastAsia="Times New Roman" w:hAnsi="Arial" w:cs="Arial"/>
          <w:b/>
          <w:bCs/>
          <w:color w:val="FF0000"/>
          <w:sz w:val="36"/>
          <w:szCs w:val="36"/>
          <w:u w:val="single"/>
          <w:shd w:val="clear" w:color="auto" w:fill="FFFFFF"/>
          <w:rtl/>
        </w:rPr>
        <w:t>الوضعية التعلمية الجزئية 3</w:t>
      </w:r>
      <w:r w:rsidRPr="00C1314E">
        <w:rPr>
          <w:rFonts w:ascii="Arial" w:eastAsia="Times New Roman" w:hAnsi="Arial" w:cs="Arial"/>
          <w:b/>
          <w:bCs/>
          <w:color w:val="FF0000"/>
          <w:sz w:val="36"/>
          <w:szCs w:val="36"/>
          <w:u w:val="single"/>
          <w:shd w:val="clear" w:color="auto" w:fill="FFFFFF"/>
        </w:rPr>
        <w:t xml:space="preserve"> :</w:t>
      </w:r>
    </w:p>
    <w:p w:rsidR="006405E0" w:rsidRPr="00C1314E" w:rsidRDefault="00C1314E" w:rsidP="00C1314E">
      <w:pPr>
        <w:bidi/>
        <w:rPr>
          <w:b/>
          <w:bCs/>
          <w:sz w:val="36"/>
          <w:szCs w:val="36"/>
        </w:rPr>
      </w:pP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u w:val="single"/>
          <w:shd w:val="clear" w:color="auto" w:fill="FFFFFF"/>
          <w:rtl/>
        </w:rPr>
        <w:t>التعليمة</w:t>
      </w:r>
      <w:r w:rsidRPr="00C1314E">
        <w:rPr>
          <w:rFonts w:ascii="Arial" w:eastAsia="Times New Roman" w:hAnsi="Arial" w:cs="Arial"/>
          <w:b/>
          <w:bCs/>
          <w:color w:val="000000"/>
          <w:sz w:val="36"/>
          <w:szCs w:val="36"/>
          <w:u w:val="single"/>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1. </w:t>
      </w:r>
      <w:r w:rsidRPr="00C1314E">
        <w:rPr>
          <w:rFonts w:ascii="Arial" w:eastAsia="Times New Roman" w:hAnsi="Arial" w:cs="Arial"/>
          <w:b/>
          <w:bCs/>
          <w:color w:val="000000"/>
          <w:sz w:val="36"/>
          <w:szCs w:val="36"/>
          <w:shd w:val="clear" w:color="auto" w:fill="FFFFFF"/>
          <w:rtl/>
        </w:rPr>
        <w:t>بين ممَّا سبق نوع التحدي الذي واجهه أولو العزم</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2. </w:t>
      </w:r>
      <w:r w:rsidRPr="00C1314E">
        <w:rPr>
          <w:rFonts w:ascii="Arial" w:eastAsia="Times New Roman" w:hAnsi="Arial" w:cs="Arial"/>
          <w:b/>
          <w:bCs/>
          <w:color w:val="000000"/>
          <w:sz w:val="36"/>
          <w:szCs w:val="36"/>
          <w:shd w:val="clear" w:color="auto" w:fill="FFFFFF"/>
          <w:rtl/>
        </w:rPr>
        <w:t>ما هو السلاح الروحي الذي تدرعوا به في مقارعة ذلك التحدي؟</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3. </w:t>
      </w:r>
      <w:r w:rsidRPr="00C1314E">
        <w:rPr>
          <w:rFonts w:ascii="Arial" w:eastAsia="Times New Roman" w:hAnsi="Arial" w:cs="Arial"/>
          <w:b/>
          <w:bCs/>
          <w:color w:val="000000"/>
          <w:sz w:val="36"/>
          <w:szCs w:val="36"/>
          <w:shd w:val="clear" w:color="auto" w:fill="FFFFFF"/>
          <w:rtl/>
        </w:rPr>
        <w:t>كيف تستفيد من هذه المواقف في حياتك؟</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إرساء الموارد</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3- </w:t>
      </w:r>
      <w:r w:rsidRPr="00C1314E">
        <w:rPr>
          <w:rFonts w:ascii="Arial" w:eastAsia="Times New Roman" w:hAnsi="Arial" w:cs="Arial"/>
          <w:b/>
          <w:bCs/>
          <w:color w:val="000000"/>
          <w:sz w:val="36"/>
          <w:szCs w:val="36"/>
          <w:shd w:val="clear" w:color="auto" w:fill="FFFFFF"/>
          <w:rtl/>
        </w:rPr>
        <w:t>أقتدي بهداهم</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تعرض أولو العزم من الرسل لمواقف صعبة وتحديات عظيمة، استطاعوا تجاوزها بفضل قوة إيمانهم بالله وتوكلهم عليه، ويقينهم بنصره الذي وعدهم به</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وفي حياتنا مواقف تواجهنا قد تكون قوية، علينا أن نقاومها، ولا يمكن أن نتغلب عليها إلَّا بالإيمان بربنا وباليقين في قدرته، ومن ذلك: المرض المزمن والفقر والابتلاء بالمكروه وغير ذلك من صعوبات الحياة. فإذا اعتقدنا حقيقة في الله تعالى وتوكلنا عليه حق التوكل، وأخذنا بالأسباب، فإنَّ الله سيقلب عسرنا يسرا ويرزقنا من حيث لا نحتسب</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u w:val="single"/>
          <w:shd w:val="clear" w:color="auto" w:fill="FFFFFF"/>
          <w:rtl/>
        </w:rPr>
        <w:t>الإدماج ( حل المشكل )</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 xml:space="preserve">بيان </w:t>
      </w:r>
      <w:r w:rsidRPr="00C1314E">
        <w:rPr>
          <w:rFonts w:ascii="Arial" w:eastAsia="Times New Roman" w:hAnsi="Arial" w:cs="Arial"/>
          <w:b/>
          <w:bCs/>
          <w:color w:val="000000"/>
          <w:sz w:val="36"/>
          <w:szCs w:val="36"/>
          <w:shd w:val="clear" w:color="auto" w:fill="FFFFFF"/>
        </w:rPr>
        <w:t xml:space="preserve">– </w:t>
      </w:r>
      <w:r w:rsidRPr="00C1314E">
        <w:rPr>
          <w:rFonts w:ascii="Arial" w:eastAsia="Times New Roman" w:hAnsi="Arial" w:cs="Arial"/>
          <w:b/>
          <w:bCs/>
          <w:color w:val="000000"/>
          <w:sz w:val="36"/>
          <w:szCs w:val="36"/>
          <w:shd w:val="clear" w:color="auto" w:fill="FFFFFF"/>
          <w:rtl/>
        </w:rPr>
        <w:t>من خلال بعض السلوكات – كيفية الاقتداء بأولي العزم من الرسل</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أطبق</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اعرض على زملائك موقفا صعبا من الحياة اعترضك واشرح كيف تغلبت عليه بفضل إيمانك</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u w:val="single"/>
          <w:shd w:val="clear" w:color="auto" w:fill="FFFFFF"/>
          <w:rtl/>
        </w:rPr>
        <w:t>الوضعية الإدماجية</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tl/>
        </w:rPr>
        <w:t>بعد أن اطلعت على حياة أولي العزم من الرسل واعتبرت من مواقفهم، وأردت تعميم الاستفادة على زملائك، قررت مع فوجك تنظيم نقاش في القسم عن مواقف أخرى من مواقف أولي العزم من الرسل</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lastRenderedPageBreak/>
        <w:t xml:space="preserve">- </w:t>
      </w:r>
      <w:r w:rsidRPr="00C1314E">
        <w:rPr>
          <w:rFonts w:ascii="Arial" w:eastAsia="Times New Roman" w:hAnsi="Arial" w:cs="Arial"/>
          <w:b/>
          <w:bCs/>
          <w:color w:val="000000"/>
          <w:sz w:val="36"/>
          <w:szCs w:val="36"/>
          <w:shd w:val="clear" w:color="auto" w:fill="FFFFFF"/>
          <w:rtl/>
        </w:rPr>
        <w:t>استثمروا المراجع التي حملتموها أو صورتموها من قبل</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 </w:t>
      </w:r>
      <w:r w:rsidRPr="00C1314E">
        <w:rPr>
          <w:rFonts w:ascii="Arial" w:eastAsia="Times New Roman" w:hAnsi="Arial" w:cs="Arial"/>
          <w:b/>
          <w:bCs/>
          <w:color w:val="000000"/>
          <w:sz w:val="36"/>
          <w:szCs w:val="36"/>
          <w:shd w:val="clear" w:color="auto" w:fill="FFFFFF"/>
          <w:rtl/>
        </w:rPr>
        <w:t>انتقوا نصوصا عن مواقف أخرى غير التي درستموها عن أولي العزم من الرسل</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 </w:t>
      </w:r>
      <w:r w:rsidRPr="00C1314E">
        <w:rPr>
          <w:rFonts w:ascii="Arial" w:eastAsia="Times New Roman" w:hAnsi="Arial" w:cs="Arial"/>
          <w:b/>
          <w:bCs/>
          <w:color w:val="000000"/>
          <w:sz w:val="36"/>
          <w:szCs w:val="36"/>
          <w:shd w:val="clear" w:color="auto" w:fill="FFFFFF"/>
          <w:rtl/>
        </w:rPr>
        <w:t>قوموا بتلخيصها واستنتاج العبر منها</w:t>
      </w:r>
      <w:r w:rsidRPr="00C1314E">
        <w:rPr>
          <w:rFonts w:ascii="Arial" w:eastAsia="Times New Roman" w:hAnsi="Arial" w:cs="Arial"/>
          <w:b/>
          <w:bCs/>
          <w:color w:val="000000"/>
          <w:sz w:val="36"/>
          <w:szCs w:val="36"/>
          <w:shd w:val="clear" w:color="auto" w:fill="FFFFFF"/>
        </w:rPr>
        <w:t>.</w:t>
      </w:r>
      <w:r w:rsidRPr="00C1314E">
        <w:rPr>
          <w:rFonts w:ascii="Arial" w:eastAsia="Times New Roman" w:hAnsi="Arial" w:cs="Arial"/>
          <w:b/>
          <w:bCs/>
          <w:color w:val="000000"/>
          <w:sz w:val="36"/>
          <w:szCs w:val="36"/>
        </w:rPr>
        <w:br/>
      </w:r>
      <w:r w:rsidRPr="00C1314E">
        <w:rPr>
          <w:rFonts w:ascii="Arial" w:eastAsia="Times New Roman" w:hAnsi="Arial" w:cs="Arial"/>
          <w:b/>
          <w:bCs/>
          <w:color w:val="000000"/>
          <w:sz w:val="36"/>
          <w:szCs w:val="36"/>
          <w:shd w:val="clear" w:color="auto" w:fill="FFFFFF"/>
        </w:rPr>
        <w:t xml:space="preserve">- </w:t>
      </w:r>
      <w:r w:rsidRPr="00C1314E">
        <w:rPr>
          <w:rFonts w:ascii="Arial" w:eastAsia="Times New Roman" w:hAnsi="Arial" w:cs="Arial"/>
          <w:b/>
          <w:bCs/>
          <w:color w:val="000000"/>
          <w:sz w:val="36"/>
          <w:szCs w:val="36"/>
          <w:shd w:val="clear" w:color="auto" w:fill="FFFFFF"/>
          <w:rtl/>
        </w:rPr>
        <w:t>نظموا في القسم نقاشا مفتوحا لدراسة تلك المواقف وكيفية الاستفادة منها في بناء شخصيتكم الروحية والاجتماعية</w:t>
      </w:r>
      <w:r w:rsidRPr="00C1314E">
        <w:rPr>
          <w:rFonts w:ascii="Arial" w:eastAsia="Times New Roman" w:hAnsi="Arial" w:cs="Arial"/>
          <w:b/>
          <w:bCs/>
          <w:color w:val="000000"/>
          <w:sz w:val="36"/>
          <w:szCs w:val="36"/>
          <w:shd w:val="clear" w:color="auto" w:fill="FFFFFF"/>
        </w:rPr>
        <w:t>.</w:t>
      </w:r>
    </w:p>
    <w:sectPr w:rsidR="006405E0" w:rsidRPr="00C1314E"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42274C"/>
    <w:rsid w:val="004C5CFB"/>
    <w:rsid w:val="006405E0"/>
    <w:rsid w:val="006527A2"/>
    <w:rsid w:val="006B4B05"/>
    <w:rsid w:val="00775E1F"/>
    <w:rsid w:val="008B4552"/>
    <w:rsid w:val="00AE2F04"/>
    <w:rsid w:val="00B45BB6"/>
    <w:rsid w:val="00BA54AD"/>
    <w:rsid w:val="00BC68E6"/>
    <w:rsid w:val="00C07C91"/>
    <w:rsid w:val="00C1314E"/>
    <w:rsid w:val="00CD23BF"/>
    <w:rsid w:val="00E70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2E13"/>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722167824">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19</cp:revision>
  <cp:lastPrinted>2024-08-23T14:43:00Z</cp:lastPrinted>
  <dcterms:created xsi:type="dcterms:W3CDTF">2024-08-23T14:42:00Z</dcterms:created>
  <dcterms:modified xsi:type="dcterms:W3CDTF">2024-08-24T10:36:00Z</dcterms:modified>
</cp:coreProperties>
</file>