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FFD" w:rsidRPr="008D0FC7" w:rsidRDefault="00011283" w:rsidP="00011283">
      <w:pPr>
        <w:jc w:val="center"/>
        <w:rPr>
          <w:sz w:val="28"/>
          <w:szCs w:val="28"/>
          <w:rtl/>
          <w:lang w:bidi="ar-DZ"/>
        </w:rPr>
      </w:pPr>
      <w:bookmarkStart w:id="0" w:name="_GoBack"/>
      <w:r w:rsidRPr="008D0FC7">
        <w:rPr>
          <w:rFonts w:hint="cs"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bookmarkEnd w:id="0"/>
    <w:p w:rsidR="00011283" w:rsidRPr="008D0FC7" w:rsidRDefault="00011283" w:rsidP="00011283">
      <w:pPr>
        <w:jc w:val="center"/>
        <w:rPr>
          <w:sz w:val="28"/>
          <w:szCs w:val="28"/>
          <w:rtl/>
          <w:lang w:bidi="ar-DZ"/>
        </w:rPr>
      </w:pPr>
      <w:r w:rsidRPr="008D0FC7">
        <w:rPr>
          <w:rFonts w:hint="cs"/>
          <w:sz w:val="28"/>
          <w:szCs w:val="28"/>
          <w:rtl/>
          <w:lang w:bidi="ar-DZ"/>
        </w:rPr>
        <w:t xml:space="preserve">وزارة التربية الوطنية </w:t>
      </w:r>
    </w:p>
    <w:p w:rsidR="00011283" w:rsidRDefault="00011283" w:rsidP="008D0FC7">
      <w:pPr>
        <w:jc w:val="center"/>
        <w:rPr>
          <w:rtl/>
          <w:lang w:bidi="ar-DZ"/>
        </w:rPr>
      </w:pPr>
      <w:r>
        <w:rPr>
          <w:rFonts w:hint="cs"/>
          <w:rtl/>
          <w:lang w:bidi="ar-DZ"/>
        </w:rPr>
        <w:t xml:space="preserve"> </w:t>
      </w:r>
    </w:p>
    <w:p w:rsidR="004F7084" w:rsidRDefault="004F7084" w:rsidP="008D0FC7">
      <w:pPr>
        <w:rPr>
          <w:rtl/>
          <w:lang w:bidi="ar-DZ"/>
        </w:rPr>
      </w:pPr>
    </w:p>
    <w:p w:rsidR="004F7084" w:rsidRPr="009D76DB" w:rsidRDefault="004F7084" w:rsidP="004F7084">
      <w:pPr>
        <w:jc w:val="center"/>
        <w:rPr>
          <w:sz w:val="40"/>
          <w:szCs w:val="40"/>
          <w:rtl/>
          <w:lang w:bidi="ar-DZ"/>
        </w:rPr>
      </w:pPr>
      <w:r w:rsidRPr="009D76DB">
        <w:rPr>
          <w:rFonts w:hint="cs"/>
          <w:sz w:val="40"/>
          <w:szCs w:val="40"/>
          <w:rtl/>
          <w:lang w:bidi="ar-DZ"/>
        </w:rPr>
        <w:t>تقرير المدير</w:t>
      </w:r>
    </w:p>
    <w:p w:rsidR="004F7084" w:rsidRDefault="004F7084" w:rsidP="004F7084">
      <w:pPr>
        <w:jc w:val="right"/>
        <w:rPr>
          <w:lang w:bidi="ar-DZ"/>
        </w:rPr>
      </w:pPr>
      <w:r>
        <w:rPr>
          <w:rFonts w:hint="cs"/>
          <w:rtl/>
          <w:lang w:bidi="ar-DZ"/>
        </w:rPr>
        <w:t>ب</w:t>
      </w:r>
      <w:r w:rsidRPr="009D76DB">
        <w:rPr>
          <w:rFonts w:hint="cs"/>
          <w:sz w:val="28"/>
          <w:szCs w:val="28"/>
          <w:rtl/>
          <w:lang w:bidi="ar-DZ"/>
        </w:rPr>
        <w:t>عد الاطلاع على نتائج تقييم المكتسبات لتلاميذ السنوات الخامسة تبين انه في مؤسستنا عدد التلاميذ المعنيين بالمعالجة البيداغوجية حسب المواد جاءت كما يلي</w:t>
      </w:r>
      <w:r>
        <w:rPr>
          <w:rFonts w:ascii="Calibri" w:hAnsi="Calibri" w:cs="Calibri"/>
          <w:rtl/>
          <w:lang w:bidi="ar-DZ"/>
        </w:rPr>
        <w:t>:</w:t>
      </w:r>
    </w:p>
    <w:tbl>
      <w:tblPr>
        <w:tblStyle w:val="Grilledutableau"/>
        <w:tblW w:w="9254" w:type="dxa"/>
        <w:tblLook w:val="04A0" w:firstRow="1" w:lastRow="0" w:firstColumn="1" w:lastColumn="0" w:noHBand="0" w:noVBand="1"/>
      </w:tblPr>
      <w:tblGrid>
        <w:gridCol w:w="2313"/>
        <w:gridCol w:w="2313"/>
        <w:gridCol w:w="2314"/>
        <w:gridCol w:w="2314"/>
      </w:tblGrid>
      <w:tr w:rsidR="004F7084" w:rsidTr="009D76DB">
        <w:trPr>
          <w:trHeight w:val="493"/>
        </w:trPr>
        <w:tc>
          <w:tcPr>
            <w:tcW w:w="2313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المجموع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تحكم أدنى </w:t>
            </w:r>
            <w:r>
              <w:rPr>
                <w:rtl/>
                <w:lang w:bidi="ar-DZ"/>
              </w:rPr>
              <w:t>–</w:t>
            </w:r>
            <w:r>
              <w:rPr>
                <w:rFonts w:hint="cs"/>
                <w:rtl/>
                <w:lang w:bidi="ar-DZ"/>
              </w:rPr>
              <w:t xml:space="preserve"> د -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تحكم جزئي</w:t>
            </w:r>
            <w:r w:rsidR="009D76DB">
              <w:rPr>
                <w:rFonts w:hint="cs"/>
                <w:rtl/>
                <w:lang w:bidi="ar-DZ"/>
              </w:rPr>
              <w:t xml:space="preserve"> </w:t>
            </w:r>
            <w:r w:rsidR="009D76DB">
              <w:rPr>
                <w:rtl/>
                <w:lang w:bidi="ar-DZ"/>
              </w:rPr>
              <w:t>–</w:t>
            </w:r>
            <w:r w:rsidR="009D76DB">
              <w:rPr>
                <w:rFonts w:hint="cs"/>
                <w:rtl/>
                <w:lang w:bidi="ar-DZ"/>
              </w:rPr>
              <w:t xml:space="preserve"> ج-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المادة</w:t>
            </w:r>
          </w:p>
        </w:tc>
      </w:tr>
      <w:tr w:rsidR="004F7084" w:rsidTr="009D76DB">
        <w:trPr>
          <w:trHeight w:val="493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18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2314" w:type="dxa"/>
            <w:vAlign w:val="center"/>
          </w:tcPr>
          <w:p w:rsidR="009D76DB" w:rsidRDefault="009D76DB" w:rsidP="009D76DB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14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اللغة العربية</w:t>
            </w:r>
          </w:p>
        </w:tc>
      </w:tr>
      <w:tr w:rsidR="004F7084" w:rsidTr="009D76DB">
        <w:trPr>
          <w:trHeight w:val="522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74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45</w:t>
            </w:r>
          </w:p>
        </w:tc>
        <w:tc>
          <w:tcPr>
            <w:tcW w:w="2314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29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اللغة الفرنسية</w:t>
            </w:r>
          </w:p>
        </w:tc>
      </w:tr>
      <w:tr w:rsidR="004F7084" w:rsidTr="009D76DB">
        <w:trPr>
          <w:trHeight w:val="493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40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7</w:t>
            </w:r>
          </w:p>
        </w:tc>
        <w:tc>
          <w:tcPr>
            <w:tcW w:w="2314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33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الرياضيات</w:t>
            </w:r>
          </w:p>
        </w:tc>
      </w:tr>
      <w:tr w:rsidR="004F7084" w:rsidTr="009D76DB">
        <w:trPr>
          <w:trHeight w:val="522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36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2314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32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فيزياء</w:t>
            </w:r>
          </w:p>
        </w:tc>
      </w:tr>
      <w:tr w:rsidR="004F7084" w:rsidTr="009D76DB">
        <w:trPr>
          <w:trHeight w:val="493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16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2314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12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علوم</w:t>
            </w:r>
          </w:p>
        </w:tc>
      </w:tr>
      <w:tr w:rsidR="004F7084" w:rsidTr="009D76DB">
        <w:trPr>
          <w:trHeight w:val="522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</w:t>
            </w:r>
          </w:p>
        </w:tc>
        <w:tc>
          <w:tcPr>
            <w:tcW w:w="2314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التربية الإسلامية </w:t>
            </w:r>
          </w:p>
        </w:tc>
      </w:tr>
      <w:tr w:rsidR="004F7084" w:rsidTr="009D76DB">
        <w:trPr>
          <w:trHeight w:val="522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</w:t>
            </w:r>
          </w:p>
        </w:tc>
        <w:tc>
          <w:tcPr>
            <w:tcW w:w="2314" w:type="dxa"/>
            <w:vAlign w:val="center"/>
          </w:tcPr>
          <w:p w:rsidR="004F7084" w:rsidRDefault="009D76DB" w:rsidP="009D76DB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5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التربية المدنية</w:t>
            </w:r>
          </w:p>
        </w:tc>
      </w:tr>
      <w:tr w:rsidR="004F7084" w:rsidTr="009D76DB">
        <w:trPr>
          <w:trHeight w:val="493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26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2314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22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التاريخ </w:t>
            </w:r>
          </w:p>
        </w:tc>
      </w:tr>
      <w:tr w:rsidR="004F7084" w:rsidTr="009D76DB">
        <w:trPr>
          <w:trHeight w:val="493"/>
        </w:trPr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6</w:t>
            </w:r>
          </w:p>
        </w:tc>
        <w:tc>
          <w:tcPr>
            <w:tcW w:w="2313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</w:t>
            </w:r>
          </w:p>
        </w:tc>
        <w:tc>
          <w:tcPr>
            <w:tcW w:w="2314" w:type="dxa"/>
            <w:vAlign w:val="center"/>
          </w:tcPr>
          <w:p w:rsidR="004F7084" w:rsidRDefault="009D76DB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6</w:t>
            </w:r>
          </w:p>
        </w:tc>
        <w:tc>
          <w:tcPr>
            <w:tcW w:w="2314" w:type="dxa"/>
            <w:vAlign w:val="center"/>
          </w:tcPr>
          <w:p w:rsidR="004F7084" w:rsidRDefault="005C3B68" w:rsidP="005C3B6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الجغرافيا</w:t>
            </w:r>
          </w:p>
        </w:tc>
      </w:tr>
    </w:tbl>
    <w:p w:rsidR="004F7084" w:rsidRDefault="004F7084" w:rsidP="004F7084">
      <w:pPr>
        <w:jc w:val="right"/>
        <w:rPr>
          <w:lang w:bidi="ar-DZ"/>
        </w:rPr>
      </w:pPr>
    </w:p>
    <w:sectPr w:rsidR="004F7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8E"/>
    <w:rsid w:val="00011283"/>
    <w:rsid w:val="000C49E0"/>
    <w:rsid w:val="003A519D"/>
    <w:rsid w:val="004F7084"/>
    <w:rsid w:val="00537D89"/>
    <w:rsid w:val="005444D9"/>
    <w:rsid w:val="00567D8E"/>
    <w:rsid w:val="005C3B68"/>
    <w:rsid w:val="0067352F"/>
    <w:rsid w:val="008D0FC7"/>
    <w:rsid w:val="009D76DB"/>
    <w:rsid w:val="00AD1FFD"/>
    <w:rsid w:val="00DE2557"/>
    <w:rsid w:val="00E0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02987-7C44-4365-8EAC-E405F723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3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2023-09-18T09:14:00Z</dcterms:created>
  <dcterms:modified xsi:type="dcterms:W3CDTF">2023-09-18T09:14:00Z</dcterms:modified>
</cp:coreProperties>
</file>