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14:paraId="158218AD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3D773CD3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14:paraId="22653A4E" w14:textId="77777777" w:rsidR="00A30C4C" w:rsidRPr="00F71229" w:rsidRDefault="00A30C4C" w:rsidP="0009383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093831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: ال</w:t>
            </w:r>
            <w:r w:rsidR="00093831">
              <w:rPr>
                <w:rFonts w:hint="cs"/>
                <w:b/>
                <w:bCs/>
                <w:sz w:val="28"/>
                <w:szCs w:val="28"/>
                <w:rtl/>
              </w:rPr>
              <w:t>تناظر المحوري</w:t>
            </w:r>
          </w:p>
        </w:tc>
        <w:tc>
          <w:tcPr>
            <w:tcW w:w="1740" w:type="dxa"/>
            <w:shd w:val="clear" w:color="auto" w:fill="auto"/>
          </w:tcPr>
          <w:p w14:paraId="207A7909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14:paraId="4F4934EB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3AF9667C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14:paraId="0CDD8163" w14:textId="77777777"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14:paraId="28B95A61" w14:textId="77777777" w:rsidR="00A30C4C" w:rsidRPr="00F71229" w:rsidRDefault="00F43C3A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رسم نظير شكل باستعمال ورقة مرصوفة أو ورقة شفافة.</w:t>
            </w:r>
          </w:p>
          <w:p w14:paraId="69CD038B" w14:textId="77777777" w:rsidR="00B06948" w:rsidRPr="00F71229" w:rsidRDefault="00B06948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790DD032" w14:textId="77777777"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14:paraId="21F9132A" w14:textId="77777777" w:rsidR="00B06948" w:rsidRDefault="00F43C3A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تتعلق بالأشكال الهندسية (وصف، تمثيل، نقل، حساب مساحة، محيط...)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إنشائها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باستعمال أدوات هندسية و خواص التناظر المحوري.</w:t>
            </w:r>
          </w:p>
          <w:p w14:paraId="6B60F59E" w14:textId="77777777" w:rsidR="00F43C3A" w:rsidRDefault="00F43C3A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أشكال متناظرة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رسم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محور أو محاور تناظر لها.</w:t>
            </w:r>
          </w:p>
          <w:p w14:paraId="01BB938E" w14:textId="77777777" w:rsidR="00F43C3A" w:rsidRDefault="00F43C3A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ينشئ نظير كل من: نقطة، مستقيم، قطعة مستقيم، دائرة، شكل بسيط.</w:t>
            </w:r>
          </w:p>
          <w:p w14:paraId="14186A75" w14:textId="77777777" w:rsidR="00F43C3A" w:rsidRPr="00F71229" w:rsidRDefault="00F43C3A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خواص التناظر المحوري.</w:t>
            </w:r>
          </w:p>
          <w:p w14:paraId="07B8C302" w14:textId="77777777" w:rsidR="00B06948" w:rsidRPr="00F71229" w:rsidRDefault="00B06948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14:paraId="561DC631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46800385" w14:textId="77777777"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14:paraId="3813F197" w14:textId="77777777" w:rsidR="00F037E7" w:rsidRDefault="00276E48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2C5B5C3D" wp14:editId="47EE6A39">
                <wp:extent cx="2003244" cy="653415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03244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3CD406" w14:textId="77777777" w:rsidR="00276E48" w:rsidRPr="00887311" w:rsidRDefault="00276E48" w:rsidP="00276E4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887311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5B5C3D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7.7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14:paraId="153CD406" w14:textId="77777777" w:rsidR="00276E48" w:rsidRPr="00887311" w:rsidRDefault="00276E48" w:rsidP="00276E4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887311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27F363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47B10C62" w14:textId="77777777" w:rsidR="007F7CBD" w:rsidRDefault="00093831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التعرف على أشكال متناظرة بالنسبة إلى مستقيم</w:t>
      </w:r>
    </w:p>
    <w:p w14:paraId="6E34E956" w14:textId="77777777" w:rsidR="002F0FEB" w:rsidRPr="002F0FEB" w:rsidRDefault="002F0FEB" w:rsidP="002F0FEB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نظير شكل (خواص التناظر المحوري)</w:t>
      </w:r>
    </w:p>
    <w:p w14:paraId="7EE86AFF" w14:textId="77777777" w:rsidR="00093831" w:rsidRDefault="00093831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نظيرة نقطة، قطعة مستقيم، مستقيم بالنسبة إلى مستقيم</w:t>
      </w:r>
    </w:p>
    <w:p w14:paraId="355DA210" w14:textId="77777777" w:rsidR="00093831" w:rsidRDefault="00093831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نظيرة دائرة بالنسبة إلى مستقيم</w:t>
      </w:r>
    </w:p>
    <w:p w14:paraId="641F092A" w14:textId="77777777" w:rsidR="00B029F1" w:rsidRPr="00B029F1" w:rsidRDefault="00B029F1" w:rsidP="00B029F1">
      <w:pPr>
        <w:numPr>
          <w:ilvl w:val="0"/>
          <w:numId w:val="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محور قطعة مستقيم</w:t>
      </w:r>
    </w:p>
    <w:p w14:paraId="15AF89CB" w14:textId="77777777" w:rsidR="00093831" w:rsidRDefault="00093831" w:rsidP="00B06948">
      <w:pPr>
        <w:numPr>
          <w:ilvl w:val="0"/>
          <w:numId w:val="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محاور تناظر أشكال مألوفة.</w:t>
      </w:r>
    </w:p>
    <w:p w14:paraId="0A45FC0D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9E34741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F315BDB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39DD932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9A21793" w14:textId="77777777" w:rsidR="00093831" w:rsidRDefault="00093831" w:rsidP="000713BE">
      <w:pPr>
        <w:rPr>
          <w:rFonts w:hint="cs"/>
          <w:b/>
          <w:bCs/>
          <w:sz w:val="28"/>
          <w:szCs w:val="28"/>
          <w:rtl/>
        </w:rPr>
      </w:pPr>
    </w:p>
    <w:p w14:paraId="3A6F3606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14:paraId="66FB9BB0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577852EE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14:paraId="3E124AA1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14:paraId="5EC5D7FB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14:paraId="3A5C761E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5D90912B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14:paraId="0E1DFD7C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14:paraId="2F922FE0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14:paraId="16437633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351A437E" w14:textId="77777777"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14:paraId="4B9BFEC2" w14:textId="77777777"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3A8924FB" w14:textId="77777777"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082C3AF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3DDBB17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0C5F3A26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C4680A6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7C226A9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69524E00" w14:textId="77777777" w:rsidR="00F037E7" w:rsidRDefault="00B429D1" w:rsidP="00B429D1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5D58F980" w14:textId="3888A65F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968916C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7B9FA19D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6080BE2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6DBC9CB7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14:paraId="7C166F69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77D4FA7C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409A575D" w14:textId="77777777" w:rsidR="00C541C1" w:rsidRPr="00093831" w:rsidRDefault="00093831" w:rsidP="00093831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التعرف على أشكال متناظرة بالنسبة إلى مستقيم</w:t>
            </w:r>
          </w:p>
        </w:tc>
      </w:tr>
      <w:tr w:rsidR="00C541C1" w:rsidRPr="00564D95" w14:paraId="6C1ECE3D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3BD0D2E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06AF3EE8" w14:textId="77777777" w:rsidR="00DA0247" w:rsidRDefault="00DA0247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شكلين متناظرين بالنسبة إلى مستقيم.</w:t>
            </w:r>
          </w:p>
          <w:p w14:paraId="0C0D0FAB" w14:textId="77777777" w:rsidR="00B85EAB" w:rsidRPr="00DA0247" w:rsidRDefault="00B85EAB" w:rsidP="00DA0247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A024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يتعرف على أشكال تقبل محور أو محاور تناظر.</w:t>
            </w:r>
          </w:p>
        </w:tc>
      </w:tr>
    </w:tbl>
    <w:p w14:paraId="74DAE00F" w14:textId="77777777"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14:paraId="633E9D24" w14:textId="77777777" w:rsidTr="00F037E7">
        <w:tc>
          <w:tcPr>
            <w:tcW w:w="1134" w:type="dxa"/>
            <w:shd w:val="clear" w:color="auto" w:fill="FFFFFF"/>
          </w:tcPr>
          <w:p w14:paraId="0BD2A0DB" w14:textId="77777777"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2A719959" w14:textId="77777777"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6314B01D" w14:textId="77777777"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2BB53F00" w14:textId="77777777"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14:paraId="50295BA9" w14:textId="77777777" w:rsidTr="00B85EAB">
        <w:trPr>
          <w:trHeight w:val="10606"/>
        </w:trPr>
        <w:tc>
          <w:tcPr>
            <w:tcW w:w="1134" w:type="dxa"/>
            <w:shd w:val="clear" w:color="auto" w:fill="FFFFFF"/>
          </w:tcPr>
          <w:p w14:paraId="741F6C7B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749194EE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00B5E2F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F28DDF5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DD7D246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5BAAB233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3E83489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4D84783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E0481A9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DEF2CA0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B8FD643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81B7D89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1ABEF9F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C149488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C930337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EEF3EB4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B45648A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02F0A94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7B5A0C4" w14:textId="77777777" w:rsidR="00213414" w:rsidRPr="000674AD" w:rsidRDefault="00213414" w:rsidP="00213414">
            <w:pPr>
              <w:rPr>
                <w:b/>
                <w:bCs/>
                <w:sz w:val="32"/>
                <w:szCs w:val="32"/>
                <w:rtl/>
              </w:rPr>
            </w:pPr>
          </w:p>
          <w:p w14:paraId="2DE5403E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4EDE5779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42CEABB4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0D9DDDB4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7C4EF68A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7C54F627" w14:textId="77777777" w:rsidR="004417C9" w:rsidRDefault="004417C9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62743745" w14:textId="77777777" w:rsidR="004417C9" w:rsidRDefault="004417C9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F792AB5" w14:textId="77777777" w:rsidR="004417C9" w:rsidRDefault="004417C9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06683707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6713AFC7" w14:textId="77777777" w:rsidR="00526807" w:rsidRPr="002853B0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794B53E2" w14:textId="77777777"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59DE093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3613CC5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093AF4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CB8FA8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F7114C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03694B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8F437CE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C0D8EF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4F3244E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689AA4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A56629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F125F2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ED8481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A52385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F47BB2B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DE4337D" w14:textId="77777777" w:rsidR="008C5C55" w:rsidRDefault="008C5C5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6983E90" w14:textId="77777777" w:rsidR="008C5C55" w:rsidRDefault="008C5C5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9A519C3" w14:textId="77777777" w:rsidR="008C5C55" w:rsidRDefault="008C5C5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DDA4CEB" w14:textId="77777777" w:rsidR="008C5C55" w:rsidRDefault="008C5C5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AC5AF9C" w14:textId="77777777" w:rsidR="008C5C55" w:rsidRDefault="008C5C5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CEEBE27" w14:textId="77777777" w:rsidR="008C5C55" w:rsidRPr="006F1DA2" w:rsidRDefault="008C5C55" w:rsidP="00C01B1F">
            <w:pPr>
              <w:rPr>
                <w:sz w:val="28"/>
                <w:szCs w:val="28"/>
                <w:lang w:val="fr-FR"/>
              </w:rPr>
            </w:pPr>
          </w:p>
          <w:p w14:paraId="0E01A6C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67D42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A425D97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3F0D551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D85B75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DD7144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F314D3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6B3E7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A4964FB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CB3B8BE" w14:textId="77777777" w:rsidR="004417C9" w:rsidRPr="006F1DA2" w:rsidRDefault="004417C9" w:rsidP="00C01B1F">
            <w:pPr>
              <w:rPr>
                <w:sz w:val="28"/>
                <w:szCs w:val="28"/>
                <w:lang w:val="fr-FR"/>
              </w:rPr>
            </w:pPr>
          </w:p>
          <w:p w14:paraId="05C3166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83F7544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582713F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83F3290" w14:textId="77777777" w:rsidR="00526807" w:rsidRPr="00B2434C" w:rsidRDefault="00C01B1F" w:rsidP="004417C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4B838C63" w14:textId="77777777" w:rsidR="00EA4A9C" w:rsidRPr="005F6577" w:rsidRDefault="00EA4A9C" w:rsidP="00185B9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A831C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1، 2، 3، 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A831C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200</w:t>
            </w:r>
            <w:r w:rsidR="00185B9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10AD9626" w14:textId="77777777" w:rsidR="00EA4A9C" w:rsidRPr="00156C50" w:rsidRDefault="00A831C0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1/ المستقيمان المتعامدان هما: </w:t>
            </w:r>
            <w:r w:rsidR="00DB052E"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مستقيمان متقاطعان </w:t>
            </w:r>
            <w:proofErr w:type="gramStart"/>
            <w:r w:rsidR="00DB052E" w:rsidRPr="00156C50">
              <w:rPr>
                <w:rFonts w:hint="cs"/>
                <w:color w:val="000000"/>
                <w:sz w:val="28"/>
                <w:szCs w:val="28"/>
                <w:rtl/>
              </w:rPr>
              <w:t>و يشكلان</w:t>
            </w:r>
            <w:proofErr w:type="gramEnd"/>
            <w:r w:rsidR="00DB052E"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 زاوية قائمة.</w:t>
            </w:r>
          </w:p>
          <w:p w14:paraId="6E65DDA9" w14:textId="77777777" w:rsidR="00DB052E" w:rsidRPr="00156C50" w:rsidRDefault="00DB052E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2/ </w:t>
            </w:r>
            <w:r w:rsidRPr="00156C50">
              <w:rPr>
                <w:color w:val="000000"/>
                <w:sz w:val="28"/>
                <w:szCs w:val="28"/>
                <w:lang w:val="fr-FR"/>
              </w:rPr>
              <w:t>AMB</w:t>
            </w:r>
            <w:r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مثلث حيث </w:t>
            </w:r>
            <w:r w:rsidRPr="00156C50">
              <w:rPr>
                <w:color w:val="000000"/>
                <w:sz w:val="28"/>
                <w:szCs w:val="28"/>
                <w:lang w:val="fr-FR"/>
              </w:rPr>
              <w:t>MA=MB</w:t>
            </w:r>
            <w:r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: </w:t>
            </w:r>
            <w:r w:rsidRPr="00156C50">
              <w:rPr>
                <w:color w:val="000000"/>
                <w:sz w:val="28"/>
                <w:szCs w:val="28"/>
                <w:lang w:val="fr-FR"/>
              </w:rPr>
              <w:t>AMB</w:t>
            </w:r>
            <w:r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مثلث متساوي الساقين.</w:t>
            </w:r>
          </w:p>
          <w:p w14:paraId="54F57C87" w14:textId="77777777" w:rsidR="00DB052E" w:rsidRPr="00156C50" w:rsidRDefault="00DB052E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3/ قطرا المعين: متعامدان.</w:t>
            </w:r>
          </w:p>
          <w:p w14:paraId="68B722AE" w14:textId="77777777" w:rsidR="00EA4A9C" w:rsidRPr="00156C50" w:rsidRDefault="00DB052E" w:rsidP="00DB052E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4/ للمرب</w:t>
            </w:r>
            <w:r w:rsidR="0002063C"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ع: الاجابتين 2 </w:t>
            </w:r>
            <w:proofErr w:type="gramStart"/>
            <w:r w:rsidR="0002063C"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3</w:t>
            </w:r>
            <w:proofErr w:type="gramEnd"/>
            <w:r w:rsidR="0002063C"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صحيحتين</w:t>
            </w:r>
            <w:r w:rsidRPr="00156C5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54BA4CAB" w14:textId="77777777" w:rsidR="00EA4A9C" w:rsidRDefault="00213414" w:rsidP="00DB052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DB052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201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E35891" w:rsidRPr="00156C50" w14:paraId="67CBC1E4" w14:textId="77777777" w:rsidTr="00156C50">
              <w:tc>
                <w:tcPr>
                  <w:tcW w:w="3570" w:type="dxa"/>
                  <w:shd w:val="clear" w:color="auto" w:fill="auto"/>
                </w:tcPr>
                <w:p w14:paraId="0A1C25B3" w14:textId="77777777" w:rsidR="00E35891" w:rsidRPr="00156C50" w:rsidRDefault="00E3589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أ</w:t>
                  </w:r>
                  <w:proofErr w:type="gramStart"/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/  1</w:t>
                  </w:r>
                  <w:proofErr w:type="gramEnd"/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/ الشكلان غير متناظران.</w:t>
                  </w:r>
                </w:p>
                <w:p w14:paraId="74DEF4E1" w14:textId="77777777" w:rsidR="00E35891" w:rsidRPr="00156C50" w:rsidRDefault="00E3589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 xml:space="preserve">    2/ الشكلان متناظران.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28654610" w14:textId="77777777" w:rsidR="00E35891" w:rsidRPr="00156C50" w:rsidRDefault="00E3589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3/ الشكلان متناظران.</w:t>
                  </w:r>
                </w:p>
                <w:p w14:paraId="503DA40F" w14:textId="77777777" w:rsidR="00E35891" w:rsidRPr="00156C50" w:rsidRDefault="00E35891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4/ الشكلان متناظران.</w:t>
                  </w:r>
                </w:p>
              </w:tc>
            </w:tr>
          </w:tbl>
          <w:p w14:paraId="0EDA3DFE" w14:textId="77777777" w:rsidR="00EA4A9C" w:rsidRDefault="00E35891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ب/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  <w:gridCol w:w="1428"/>
            </w:tblGrid>
            <w:tr w:rsidR="008D18D2" w:rsidRPr="00156C50" w14:paraId="58F5FC54" w14:textId="77777777" w:rsidTr="00156C50"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6588FDE8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06DF349" wp14:editId="351B048C">
                        <wp:extent cx="805815" cy="783590"/>
                        <wp:effectExtent l="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5815" cy="78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538195CE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88A3E35" wp14:editId="1A815ECF">
                        <wp:extent cx="696595" cy="762000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659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2D5CE896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01EDFB9" wp14:editId="6B79A2B5">
                        <wp:extent cx="762000" cy="718185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718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605399C8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463E62D" wp14:editId="77821FE4">
                        <wp:extent cx="827405" cy="827405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023F7EF4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560E5BF9" wp14:editId="7FEB39E4">
                        <wp:extent cx="740410" cy="74041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0410" cy="740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8D2" w:rsidRPr="00156C50" w14:paraId="69A08F09" w14:textId="77777777" w:rsidTr="00156C50"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6FDE0A5E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يقبل محور واحد (1)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34409F8D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يقبل محور واحد (1)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2E35B12D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لا يقبل أي محور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5CDAD3BA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يقبل أربع محاور (4)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51F9723E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لا يقبل أي محور</w:t>
                  </w:r>
                </w:p>
              </w:tc>
            </w:tr>
            <w:tr w:rsidR="008D18D2" w:rsidRPr="00156C50" w14:paraId="563840B7" w14:textId="77777777" w:rsidTr="00156C50"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4F9C364B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E18E93E" wp14:editId="1CB8F4D3">
                        <wp:extent cx="870585" cy="892810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585" cy="892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36DBB5E9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E94FB85" wp14:editId="3482185A">
                        <wp:extent cx="762000" cy="696595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696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25DE7D3E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DECF20F" wp14:editId="060F2097">
                        <wp:extent cx="827405" cy="762000"/>
                        <wp:effectExtent l="0" t="0" r="0" b="0"/>
                        <wp:docPr id="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637785F1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D61ED24" wp14:editId="00D33EF8">
                        <wp:extent cx="848995" cy="958215"/>
                        <wp:effectExtent l="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8995" cy="958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8" w:type="dxa"/>
                  <w:tcBorders>
                    <w:bottom w:val="nil"/>
                  </w:tcBorders>
                  <w:shd w:val="clear" w:color="auto" w:fill="auto"/>
                </w:tcPr>
                <w:p w14:paraId="7B5A6742" w14:textId="77777777" w:rsidR="008D18D2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3236F1C" wp14:editId="416A55CC">
                        <wp:extent cx="653415" cy="675005"/>
                        <wp:effectExtent l="0" t="0" r="0" b="0"/>
                        <wp:docPr id="1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3415" cy="675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18D2" w:rsidRPr="00156C50" w14:paraId="56FC35A2" w14:textId="77777777" w:rsidTr="00156C50"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4717A27E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يقبل أربع محاور (4)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70C198D5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يقبل محور واحد (1)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4E111425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يقبل محور واحد (1)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003EB785" w14:textId="77777777" w:rsidR="008D18D2" w:rsidRPr="00156C50" w:rsidRDefault="00F94348" w:rsidP="00F94348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يقبل محورين (2)</w:t>
                  </w:r>
                </w:p>
              </w:tc>
              <w:tc>
                <w:tcPr>
                  <w:tcW w:w="1428" w:type="dxa"/>
                  <w:tcBorders>
                    <w:top w:val="nil"/>
                  </w:tcBorders>
                  <w:shd w:val="clear" w:color="auto" w:fill="auto"/>
                </w:tcPr>
                <w:p w14:paraId="01132843" w14:textId="77777777" w:rsidR="008D18D2" w:rsidRPr="00156C50" w:rsidRDefault="00F943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>لا يقبل أي محور</w:t>
                  </w:r>
                </w:p>
              </w:tc>
            </w:tr>
          </w:tbl>
          <w:p w14:paraId="24A25EE8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041FBB48" w14:textId="77777777" w:rsidR="00EA4A9C" w:rsidRPr="00156C50" w:rsidRDefault="00DF28A7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DF28A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الأشكال المتناظرة:</w:t>
            </w:r>
            <w:r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14:paraId="50607A31" w14:textId="77777777" w:rsidR="00DF28A7" w:rsidRPr="00156C50" w:rsidRDefault="00DF28A7" w:rsidP="00DF28A7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إذا تطابق شكلان باستخدام الطي حول مستقيم، نقول </w:t>
            </w:r>
            <w:proofErr w:type="gramStart"/>
            <w:r w:rsidRPr="00156C50">
              <w:rPr>
                <w:rFonts w:hint="cs"/>
                <w:color w:val="000000"/>
                <w:sz w:val="28"/>
                <w:szCs w:val="28"/>
                <w:rtl/>
              </w:rPr>
              <w:t>أنهما</w:t>
            </w:r>
            <w:proofErr w:type="gramEnd"/>
            <w:r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Pr="00156C50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متناظران</w:t>
            </w:r>
            <w:r w:rsidRPr="00156C50">
              <w:rPr>
                <w:rFonts w:hint="cs"/>
                <w:color w:val="000000"/>
                <w:sz w:val="28"/>
                <w:szCs w:val="28"/>
                <w:rtl/>
              </w:rPr>
              <w:t xml:space="preserve"> بالنسبة إلى هذا المستقيم؛ و يسمى </w:t>
            </w:r>
            <w:r w:rsidR="00373C3A" w:rsidRPr="00373C3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محور تناظر</w:t>
            </w:r>
            <w:r w:rsidR="00373C3A" w:rsidRPr="00156C50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2063C" w:rsidRPr="00156C50" w14:paraId="087457C8" w14:textId="77777777" w:rsidTr="00156C50">
              <w:tc>
                <w:tcPr>
                  <w:tcW w:w="3570" w:type="dxa"/>
                  <w:shd w:val="clear" w:color="auto" w:fill="auto"/>
                </w:tcPr>
                <w:p w14:paraId="203C9D1E" w14:textId="77777777" w:rsidR="0002063C" w:rsidRPr="00156C50" w:rsidRDefault="0002063C" w:rsidP="00DF28A7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 1:</w:t>
                  </w:r>
                </w:p>
                <w:p w14:paraId="50645047" w14:textId="77777777" w:rsidR="0002063C" w:rsidRPr="00156C50" w:rsidRDefault="00276E48" w:rsidP="00DF28A7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76A4322" wp14:editId="329E48E4">
                        <wp:extent cx="2199005" cy="1066800"/>
                        <wp:effectExtent l="0" t="0" r="0" b="0"/>
                        <wp:docPr id="1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005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689F77" w14:textId="77777777" w:rsidR="0002063C" w:rsidRPr="00156C50" w:rsidRDefault="0002063C" w:rsidP="00DF28A7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الشكلان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(F)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(F’)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متناظران بالنسبة إلى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(Δ)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4FBA72BE" w14:textId="77777777" w:rsidR="0002063C" w:rsidRPr="00156C50" w:rsidRDefault="0002063C" w:rsidP="00DF28A7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 2:</w:t>
                  </w:r>
                </w:p>
                <w:p w14:paraId="3ED0CD0C" w14:textId="77777777" w:rsidR="0002063C" w:rsidRPr="00156C50" w:rsidRDefault="00276E48" w:rsidP="00DF28A7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D5F2EFD" wp14:editId="479A89C9">
                        <wp:extent cx="2177415" cy="1088390"/>
                        <wp:effectExtent l="0" t="0" r="0" b="0"/>
                        <wp:docPr id="1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7415" cy="1088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72005" w14:textId="77777777" w:rsidR="0002063C" w:rsidRPr="00156C50" w:rsidRDefault="0002063C" w:rsidP="004417C9">
                  <w:pP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156C50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 xml:space="preserve">الشكلان (1) و (2) غير متناظران بالنسبة إلى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(Δ)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14:paraId="72583FC9" w14:textId="77777777" w:rsidR="00EA4A9C" w:rsidRPr="004417C9" w:rsidRDefault="00373C3A" w:rsidP="004417C9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</w:pPr>
            <w:r w:rsidRPr="00373C3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 w:rsidR="004417C9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  <w:r w:rsidRPr="00373C3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التناظر المحوري</w:t>
            </w:r>
            <w:r w:rsidRPr="00373C3A">
              <w:rPr>
                <w:rFonts w:hint="cs"/>
                <w:color w:val="002060"/>
                <w:sz w:val="28"/>
                <w:szCs w:val="28"/>
                <w:rtl/>
              </w:rPr>
              <w:t xml:space="preserve"> يسمى أيضاً التناظر العمودي بالنسبة إلى مستقيم.</w:t>
            </w:r>
          </w:p>
          <w:p w14:paraId="3E9401B3" w14:textId="77777777" w:rsidR="00526807" w:rsidRPr="00B2434C" w:rsidRDefault="00EA4A9C" w:rsidP="004417C9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4417C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 و 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417C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4F11F749" w14:textId="77777777" w:rsidR="00526807" w:rsidRDefault="00526807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F487B64" w14:textId="77777777" w:rsidR="00373C3A" w:rsidRDefault="00373C3A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1AB29D4C" w14:textId="77777777" w:rsidR="00373C3A" w:rsidRDefault="00373C3A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51492AB9" w14:textId="77777777" w:rsidR="0002063C" w:rsidRDefault="0002063C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EF8EB4C" w14:textId="77777777" w:rsidR="00373C3A" w:rsidRDefault="00373C3A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ماذا نقصد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بشكلان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متناظران بالنسبة الى مستقيم؟</w:t>
            </w:r>
          </w:p>
          <w:p w14:paraId="2E67B89F" w14:textId="77777777" w:rsidR="0002063C" w:rsidRDefault="0002063C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5C2288E5" w14:textId="77777777" w:rsidR="00373C3A" w:rsidRDefault="00373C3A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تعرفت على الأشكال المتناظرة؟</w:t>
            </w:r>
          </w:p>
          <w:p w14:paraId="33EAB0EE" w14:textId="77777777" w:rsidR="0002063C" w:rsidRDefault="0002063C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D9257FA" w14:textId="77777777" w:rsidR="00373C3A" w:rsidRDefault="00373C3A" w:rsidP="00F9613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كل حالة؟</w:t>
            </w:r>
          </w:p>
          <w:p w14:paraId="0245F089" w14:textId="77777777" w:rsidR="00373C3A" w:rsidRPr="00373C3A" w:rsidRDefault="00373C3A" w:rsidP="00F9613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5DAE3C76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2B7B0E" w:rsidRPr="00564D95" w14:paraId="076D35D2" w14:textId="77777777" w:rsidTr="005E435B">
        <w:trPr>
          <w:trHeight w:val="438"/>
        </w:trPr>
        <w:tc>
          <w:tcPr>
            <w:tcW w:w="2268" w:type="dxa"/>
            <w:shd w:val="clear" w:color="auto" w:fill="auto"/>
          </w:tcPr>
          <w:p w14:paraId="00525217" w14:textId="77777777" w:rsidR="002B7B0E" w:rsidRPr="00564D95" w:rsidRDefault="002B7B0E" w:rsidP="005E435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123D9F3" w14:textId="77777777" w:rsidR="002B7B0E" w:rsidRPr="00564D95" w:rsidRDefault="002B7B0E" w:rsidP="005E435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نظير شكل (خواص التناظر المحوري)</w:t>
            </w:r>
          </w:p>
        </w:tc>
      </w:tr>
      <w:tr w:rsidR="002B7B0E" w:rsidRPr="00564D95" w14:paraId="7C1F3F71" w14:textId="77777777" w:rsidTr="005E435B">
        <w:trPr>
          <w:trHeight w:val="438"/>
        </w:trPr>
        <w:tc>
          <w:tcPr>
            <w:tcW w:w="2268" w:type="dxa"/>
            <w:shd w:val="clear" w:color="auto" w:fill="auto"/>
          </w:tcPr>
          <w:p w14:paraId="03B6626E" w14:textId="77777777" w:rsidR="002B7B0E" w:rsidRPr="00564D95" w:rsidRDefault="002B7B0E" w:rsidP="005E435B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06EABEBA" w14:textId="77777777" w:rsidR="002B7B0E" w:rsidRPr="00564D95" w:rsidRDefault="002B7B0E" w:rsidP="005E435B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يرسم نظير شكل باستعمال الورق الشفاف</w:t>
            </w:r>
          </w:p>
          <w:p w14:paraId="76A391DA" w14:textId="77777777" w:rsidR="002B7B0E" w:rsidRPr="00564D95" w:rsidRDefault="002B7B0E" w:rsidP="005E435B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خواص التناظر المحوري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العمل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بها.</w:t>
            </w:r>
          </w:p>
        </w:tc>
      </w:tr>
    </w:tbl>
    <w:p w14:paraId="55D1DDF1" w14:textId="77777777" w:rsidR="002F0FEB" w:rsidRDefault="002F0FE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2B7B0E" w:rsidRPr="000713BE" w14:paraId="51B2A79B" w14:textId="77777777" w:rsidTr="005E435B">
        <w:tc>
          <w:tcPr>
            <w:tcW w:w="1134" w:type="dxa"/>
            <w:shd w:val="clear" w:color="auto" w:fill="FFFFFF"/>
          </w:tcPr>
          <w:p w14:paraId="6F3C452F" w14:textId="77777777" w:rsidR="002B7B0E" w:rsidRPr="000713BE" w:rsidRDefault="002B7B0E" w:rsidP="005E435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763705B8" w14:textId="77777777" w:rsidR="002B7B0E" w:rsidRPr="000713B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37E3688B" w14:textId="77777777" w:rsidR="002B7B0E" w:rsidRPr="000713BE" w:rsidRDefault="002B7B0E" w:rsidP="005E435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2A2E6A59" w14:textId="77777777" w:rsidR="002B7B0E" w:rsidRPr="000713BE" w:rsidRDefault="002B7B0E" w:rsidP="005E435B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2B7B0E" w:rsidRPr="00D32283" w14:paraId="0BB2BD52" w14:textId="77777777" w:rsidTr="00276E48">
        <w:trPr>
          <w:trHeight w:val="9779"/>
        </w:trPr>
        <w:tc>
          <w:tcPr>
            <w:tcW w:w="1134" w:type="dxa"/>
            <w:shd w:val="clear" w:color="auto" w:fill="FFFFFF"/>
          </w:tcPr>
          <w:p w14:paraId="4DD4C5E4" w14:textId="77777777" w:rsidR="002B7B0E" w:rsidRPr="000713B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76B89AD6" w14:textId="77777777" w:rsidR="002B7B0E" w:rsidRPr="000713B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318E9DF" w14:textId="77777777" w:rsidR="002B7B0E" w:rsidRPr="000713B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DD0D9AB" w14:textId="77777777" w:rsidR="002B7B0E" w:rsidRPr="000713B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03B3DCE" w14:textId="77777777" w:rsidR="002B7B0E" w:rsidRPr="000713BE" w:rsidRDefault="002B7B0E" w:rsidP="005E435B">
            <w:pPr>
              <w:rPr>
                <w:sz w:val="32"/>
                <w:szCs w:val="32"/>
                <w:rtl/>
              </w:rPr>
            </w:pPr>
          </w:p>
          <w:p w14:paraId="1BBEC2A8" w14:textId="77777777" w:rsidR="002B7B0E" w:rsidRPr="000713BE" w:rsidRDefault="002B7B0E" w:rsidP="005E435B">
            <w:pPr>
              <w:rPr>
                <w:sz w:val="32"/>
                <w:szCs w:val="32"/>
                <w:rtl/>
              </w:rPr>
            </w:pPr>
          </w:p>
          <w:p w14:paraId="003E7111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768437F8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9641809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FFAEB8F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82BA211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CF54D34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99F9471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A0E70A4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7042941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5AF8F1D" w14:textId="77777777" w:rsidR="002B7B0E" w:rsidRDefault="002B7B0E" w:rsidP="005E435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B11FF9C" w14:textId="77777777" w:rsidR="002B7B0E" w:rsidRPr="000674AD" w:rsidRDefault="002B7B0E" w:rsidP="005E435B">
            <w:pPr>
              <w:rPr>
                <w:b/>
                <w:bCs/>
                <w:sz w:val="32"/>
                <w:szCs w:val="32"/>
                <w:rtl/>
              </w:rPr>
            </w:pPr>
          </w:p>
          <w:p w14:paraId="3C87E6BA" w14:textId="77777777" w:rsidR="002B7B0E" w:rsidRPr="000713BE" w:rsidRDefault="002B7B0E" w:rsidP="005E435B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44AB4C5B" w14:textId="77777777" w:rsidR="002B7B0E" w:rsidRDefault="002B7B0E" w:rsidP="005E435B">
            <w:pPr>
              <w:rPr>
                <w:rFonts w:hint="cs"/>
                <w:sz w:val="32"/>
                <w:szCs w:val="32"/>
                <w:rtl/>
              </w:rPr>
            </w:pPr>
          </w:p>
          <w:p w14:paraId="7A9D1047" w14:textId="77777777" w:rsidR="002B7B0E" w:rsidRDefault="002B7B0E" w:rsidP="005E435B">
            <w:pPr>
              <w:rPr>
                <w:rFonts w:hint="cs"/>
                <w:sz w:val="32"/>
                <w:szCs w:val="32"/>
                <w:rtl/>
              </w:rPr>
            </w:pPr>
          </w:p>
          <w:p w14:paraId="76867019" w14:textId="77777777" w:rsidR="002B7B0E" w:rsidRDefault="002B7B0E" w:rsidP="005E435B">
            <w:pPr>
              <w:rPr>
                <w:rFonts w:hint="cs"/>
                <w:sz w:val="32"/>
                <w:szCs w:val="32"/>
                <w:rtl/>
              </w:rPr>
            </w:pPr>
          </w:p>
          <w:p w14:paraId="1E87561C" w14:textId="77777777" w:rsidR="002B7B0E" w:rsidRPr="002853B0" w:rsidRDefault="002B7B0E" w:rsidP="005E435B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48FF40B8" w14:textId="77777777" w:rsidR="002B7B0E" w:rsidRPr="00B2434C" w:rsidRDefault="002B7B0E" w:rsidP="005E435B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0362B6CD" w14:textId="77777777" w:rsidR="002B7B0E" w:rsidRDefault="002B7B0E" w:rsidP="005E435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7D0B95C9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407E2C84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437E9E64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6B8F4562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72659F62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3FA06A43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08196954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51EA7EF3" w14:textId="77777777" w:rsidR="002B7B0E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2C151C67" w14:textId="77777777" w:rsidR="002B7B0E" w:rsidRDefault="002B7B0E" w:rsidP="005E435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40EF5304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385091C0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05F44FAA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08A0E93B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20201FF4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0B768ADE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5DBA151A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46C877F6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3AEF954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A9FC0A4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1DAE251A" w14:textId="77777777" w:rsidR="002B7B0E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3CD221E6" w14:textId="77777777" w:rsidR="002B7B0E" w:rsidRDefault="002B7B0E" w:rsidP="005E435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646B4B05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0329F030" w14:textId="77777777" w:rsidR="002B7B0E" w:rsidRPr="006F1DA2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7AF00E17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6599273" w14:textId="77777777" w:rsidR="002B7B0E" w:rsidRDefault="002B7B0E" w:rsidP="005E435B">
            <w:pPr>
              <w:rPr>
                <w:sz w:val="28"/>
                <w:szCs w:val="28"/>
                <w:lang w:val="fr-FR"/>
              </w:rPr>
            </w:pPr>
          </w:p>
          <w:p w14:paraId="15542D8E" w14:textId="77777777" w:rsidR="002B7B0E" w:rsidRPr="00B2434C" w:rsidRDefault="002B7B0E" w:rsidP="005E435B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59646A04" w14:textId="77777777" w:rsidR="002B7B0E" w:rsidRPr="00B2434C" w:rsidRDefault="002B7B0E" w:rsidP="005E435B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7C43F597" w14:textId="77777777" w:rsidR="002B7B0E" w:rsidRPr="005F6577" w:rsidRDefault="002B7B0E" w:rsidP="005E435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تمهيد:</w:t>
            </w:r>
          </w:p>
          <w:p w14:paraId="56318F66" w14:textId="77777777" w:rsidR="002B7B0E" w:rsidRPr="007269BA" w:rsidRDefault="002B7B0E" w:rsidP="005E435B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7269BA">
              <w:rPr>
                <w:rFonts w:hint="cs"/>
                <w:color w:val="000000"/>
                <w:sz w:val="28"/>
                <w:szCs w:val="28"/>
                <w:rtl/>
              </w:rPr>
              <w:t>ـ نظيرة قطعة مستقيم هي قطعة مستقيم تقايسها</w:t>
            </w:r>
          </w:p>
          <w:p w14:paraId="46572B79" w14:textId="77777777" w:rsidR="002B7B0E" w:rsidRDefault="002B7B0E" w:rsidP="005E435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6119"/>
            </w:tblGrid>
            <w:tr w:rsidR="002B7B0E" w:rsidRPr="007269BA" w14:paraId="3C94CB78" w14:textId="77777777" w:rsidTr="005E435B">
              <w:tc>
                <w:tcPr>
                  <w:tcW w:w="1021" w:type="dxa"/>
                  <w:shd w:val="clear" w:color="auto" w:fill="auto"/>
                </w:tcPr>
                <w:p w14:paraId="192B9E9F" w14:textId="77777777" w:rsidR="002B7B0E" w:rsidRPr="007269BA" w:rsidRDefault="002B7B0E" w:rsidP="005E435B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7269BA">
                    <w:rPr>
                      <w:rFonts w:hint="cs"/>
                      <w:sz w:val="28"/>
                      <w:szCs w:val="28"/>
                      <w:rtl/>
                    </w:rPr>
                    <w:t>1/ أ/ ب/</w:t>
                  </w:r>
                </w:p>
              </w:tc>
              <w:tc>
                <w:tcPr>
                  <w:tcW w:w="6119" w:type="dxa"/>
                  <w:shd w:val="clear" w:color="auto" w:fill="auto"/>
                </w:tcPr>
                <w:p w14:paraId="3970EF30" w14:textId="77777777" w:rsidR="002B7B0E" w:rsidRPr="007269BA" w:rsidRDefault="00276E48" w:rsidP="005E435B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2FA38BB" wp14:editId="045F55E6">
                        <wp:extent cx="3766185" cy="1110615"/>
                        <wp:effectExtent l="0" t="0" r="0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6185" cy="1110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4E9BED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جـ/ الشكل المتحصل عليه هو زورق يطابق الزورق الأول</w:t>
            </w:r>
          </w:p>
          <w:p w14:paraId="69C0AB10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الاستنتاج: نستنتج أن الشكلين متناظران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1F6F6818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التناظر بالنسبة إلى مستقيم </w:t>
            </w:r>
            <w:r w:rsidRPr="005C2EC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يحفظ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الأشكال.</w:t>
            </w:r>
          </w:p>
          <w:p w14:paraId="0FF92E0C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الشكلان </w:t>
            </w:r>
            <w:r>
              <w:rPr>
                <w:sz w:val="28"/>
                <w:szCs w:val="28"/>
                <w:lang w:val="fr-FR"/>
              </w:rPr>
              <w:t>(R)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(R’)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5C2EC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متناظران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</w:t>
            </w:r>
            <w:r w:rsidRPr="005C2EC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المستقيم </w:t>
            </w:r>
            <w:r w:rsidRPr="005C2ECB">
              <w:rPr>
                <w:color w:val="FF0000"/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65684737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نسمي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5C2ECB">
              <w:rPr>
                <w:rFonts w:hint="cs"/>
                <w:color w:val="FF0000"/>
                <w:sz w:val="28"/>
                <w:szCs w:val="28"/>
                <w:rtl/>
                <w:lang w:val="fr-FR"/>
              </w:rPr>
              <w:t>محور تناظر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14:paraId="6C810668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2/ أ/ ـ القطعة </w:t>
            </w:r>
            <w:r>
              <w:rPr>
                <w:sz w:val="28"/>
                <w:szCs w:val="28"/>
                <w:lang w:val="fr-FR"/>
              </w:rPr>
              <w:t>[C’D’]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طولها </w:t>
            </w:r>
            <w:r>
              <w:rPr>
                <w:sz w:val="28"/>
                <w:szCs w:val="28"/>
                <w:lang w:val="fr-FR"/>
              </w:rPr>
              <w:t>3cm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القطعة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[E’F’]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طولها </w:t>
            </w:r>
            <w:r>
              <w:rPr>
                <w:sz w:val="28"/>
                <w:szCs w:val="28"/>
                <w:lang w:val="fr-FR"/>
              </w:rPr>
              <w:t>1,5cm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2CDFC688" w14:textId="77777777" w:rsidR="002B7B0E" w:rsidRDefault="002B7B0E" w:rsidP="005E435B">
            <w:pPr>
              <w:rPr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ـ الزاوية </w:t>
            </w:r>
            <m:oMath>
              <m:acc>
                <m:accPr>
                  <m:ctrlPr>
                    <w:rPr>
                      <w:rFonts w:ascii="Cambria Math" w:eastAsia="Calibri" w:hAnsi="Cambria Math" w:cs="Arial"/>
                      <w:i/>
                      <w:sz w:val="22"/>
                      <w:szCs w:val="22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C'B'D'</m:t>
                  </m:r>
                </m:e>
              </m:acc>
            </m:oMath>
            <w:r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  <w:lang w:bidi="ar-DZ"/>
              </w:rPr>
              <w:t>قيسها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lang w:val="fr-FR"/>
              </w:rPr>
              <w:t>30°</w:t>
            </w:r>
            <w:r>
              <w:rPr>
                <w:rFonts w:hint="cs"/>
                <w:rtl/>
                <w:lang w:val="fr-FR" w:bidi="ar-DZ"/>
              </w:rPr>
              <w:t>.</w:t>
            </w:r>
          </w:p>
          <w:p w14:paraId="1FD027E6" w14:textId="77777777" w:rsidR="002B7B0E" w:rsidRDefault="002B7B0E" w:rsidP="005E435B">
            <w:pPr>
              <w:rPr>
                <w:rFonts w:hint="cs"/>
                <w:rtl/>
                <w:lang w:val="fr-FR" w:bidi="ar-DZ"/>
              </w:rPr>
            </w:pPr>
            <w:r>
              <w:rPr>
                <w:lang w:val="fr-FR" w:bidi="ar-DZ"/>
              </w:rPr>
              <w:t xml:space="preserve"> </w:t>
            </w:r>
            <w:r>
              <w:rPr>
                <w:rFonts w:hint="cs"/>
                <w:rtl/>
                <w:lang w:val="fr-FR" w:bidi="ar-DZ"/>
              </w:rPr>
              <w:t xml:space="preserve">       ـ </w:t>
            </w:r>
            <w:proofErr w:type="gramStart"/>
            <w:r>
              <w:rPr>
                <w:rFonts w:hint="cs"/>
                <w:rtl/>
                <w:lang w:val="fr-FR" w:bidi="ar-DZ"/>
              </w:rPr>
              <w:t xml:space="preserve">النقاط  </w:t>
            </w:r>
            <w:r>
              <w:rPr>
                <w:lang w:val="fr-FR"/>
              </w:rPr>
              <w:t>B</w:t>
            </w:r>
            <w:proofErr w:type="gramEnd"/>
            <w:r>
              <w:rPr>
                <w:lang w:val="fr-FR"/>
              </w:rPr>
              <w:t>’ ;E’ ;F’ ;A’</w:t>
            </w:r>
            <w:r>
              <w:rPr>
                <w:rFonts w:hint="cs"/>
                <w:rtl/>
                <w:lang w:val="fr-FR" w:bidi="ar-DZ"/>
              </w:rPr>
              <w:t xml:space="preserve"> </w:t>
            </w:r>
            <w:proofErr w:type="spellStart"/>
            <w:r>
              <w:rPr>
                <w:rFonts w:hint="cs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rtl/>
                <w:lang w:val="fr-FR" w:bidi="ar-DZ"/>
              </w:rPr>
              <w:t>.</w:t>
            </w:r>
          </w:p>
          <w:p w14:paraId="0F9769E4" w14:textId="77777777" w:rsidR="002B7B0E" w:rsidRDefault="002B7B0E" w:rsidP="005E435B">
            <w:pPr>
              <w:rPr>
                <w:rFonts w:hint="cs"/>
                <w:rtl/>
                <w:lang w:val="fr-FR" w:bidi="ar-DZ"/>
              </w:rPr>
            </w:pPr>
            <w:r>
              <w:rPr>
                <w:rFonts w:hint="cs"/>
                <w:rtl/>
                <w:lang w:val="fr-FR" w:bidi="ar-DZ"/>
              </w:rPr>
              <w:t xml:space="preserve">    بـ/ نظيرة قطعة مستقيم بالنسبة إلى مستقيم هي قطعة مستقيم لها نفس الطول، زاوية بالنسبة إلى مستقيم هي زاوية لها نفس القيس، نظائر نقاط في </w:t>
            </w:r>
            <w:proofErr w:type="spellStart"/>
            <w:r>
              <w:rPr>
                <w:rFonts w:hint="cs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 هي نقاط </w:t>
            </w:r>
            <w:proofErr w:type="spellStart"/>
            <w:r>
              <w:rPr>
                <w:rFonts w:hint="cs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rtl/>
                <w:lang w:val="fr-FR" w:bidi="ar-DZ"/>
              </w:rPr>
              <w:t xml:space="preserve">، مساحة الشكل </w:t>
            </w:r>
            <w:r>
              <w:rPr>
                <w:lang w:val="fr-FR"/>
              </w:rPr>
              <w:t>(R)</w:t>
            </w:r>
            <w:r>
              <w:rPr>
                <w:rFonts w:hint="cs"/>
                <w:rtl/>
                <w:lang w:val="fr-FR" w:bidi="ar-DZ"/>
              </w:rPr>
              <w:t xml:space="preserve"> تساوي مساحة الشكل </w:t>
            </w:r>
            <w:r>
              <w:rPr>
                <w:lang w:val="fr-FR"/>
              </w:rPr>
              <w:t>(R’)</w:t>
            </w:r>
            <w:r>
              <w:rPr>
                <w:rFonts w:hint="cs"/>
                <w:rtl/>
                <w:lang w:val="fr-FR" w:bidi="ar-DZ"/>
              </w:rPr>
              <w:t xml:space="preserve">. </w:t>
            </w:r>
          </w:p>
          <w:p w14:paraId="3EC6004F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</w:rPr>
            </w:pPr>
          </w:p>
          <w:p w14:paraId="4D069E2E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</w:rPr>
            </w:pPr>
          </w:p>
          <w:p w14:paraId="11EF2F7E" w14:textId="77777777" w:rsidR="002B7B0E" w:rsidRDefault="002B7B0E" w:rsidP="005E435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1FFDB404" w14:textId="77777777" w:rsidR="002B7B0E" w:rsidRPr="007269BA" w:rsidRDefault="002B7B0E" w:rsidP="005E435B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7269BA">
              <w:rPr>
                <w:rFonts w:hint="cs"/>
                <w:color w:val="000000"/>
                <w:sz w:val="28"/>
                <w:szCs w:val="28"/>
                <w:rtl/>
              </w:rPr>
              <w:t xml:space="preserve">التناظر المحوري يحفظ الأطوال </w:t>
            </w:r>
            <w:proofErr w:type="gramStart"/>
            <w:r w:rsidRPr="007269BA">
              <w:rPr>
                <w:rFonts w:hint="cs"/>
                <w:color w:val="000000"/>
                <w:sz w:val="28"/>
                <w:szCs w:val="28"/>
                <w:rtl/>
              </w:rPr>
              <w:t xml:space="preserve">و </w:t>
            </w:r>
            <w:proofErr w:type="spellStart"/>
            <w:r w:rsidRPr="007269BA">
              <w:rPr>
                <w:rFonts w:hint="cs"/>
                <w:color w:val="000000"/>
                <w:sz w:val="28"/>
                <w:szCs w:val="28"/>
                <w:rtl/>
              </w:rPr>
              <w:t>أقياس</w:t>
            </w:r>
            <w:proofErr w:type="spellEnd"/>
            <w:proofErr w:type="gramEnd"/>
            <w:r w:rsidRPr="007269BA">
              <w:rPr>
                <w:rFonts w:hint="cs"/>
                <w:color w:val="000000"/>
                <w:sz w:val="28"/>
                <w:szCs w:val="28"/>
                <w:rtl/>
              </w:rPr>
              <w:t xml:space="preserve"> الزوايا و المساحات و </w:t>
            </w:r>
            <w:proofErr w:type="spellStart"/>
            <w:r w:rsidRPr="007269BA">
              <w:rPr>
                <w:rFonts w:hint="cs"/>
                <w:color w:val="000000"/>
                <w:sz w:val="28"/>
                <w:szCs w:val="28"/>
                <w:rtl/>
              </w:rPr>
              <w:t>الاستقامية</w:t>
            </w:r>
            <w:proofErr w:type="spellEnd"/>
            <w:r w:rsidRPr="007269BA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14:paraId="62EFBC9E" w14:textId="77777777" w:rsidR="002B7B0E" w:rsidRDefault="002B7B0E" w:rsidP="005E435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223D7F6" w14:textId="77777777" w:rsidR="002B7B0E" w:rsidRDefault="002B7B0E" w:rsidP="005E435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420B4AF" w14:textId="77777777" w:rsidR="002B7B0E" w:rsidRDefault="002B7B0E" w:rsidP="005E435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5C07FE2" w14:textId="77777777" w:rsidR="002B7B0E" w:rsidRDefault="002B7B0E" w:rsidP="005E435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4F6C091" w14:textId="77777777" w:rsidR="002B7B0E" w:rsidRPr="00B2434C" w:rsidRDefault="002B7B0E" w:rsidP="00276E48">
            <w:pPr>
              <w:rPr>
                <w:rFonts w:hint="cs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 و 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49464EBF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ماهي نظيرة قطعة مستقيم بالنسبة إلى مستقيم؟</w:t>
            </w:r>
          </w:p>
          <w:p w14:paraId="2947C796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  <w:p w14:paraId="41C082EF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ـ ما هو نظير المثلث </w:t>
            </w:r>
            <w:r>
              <w:rPr>
                <w:sz w:val="28"/>
                <w:szCs w:val="28"/>
                <w:lang w:val="fr-FR"/>
              </w:rPr>
              <w:t>EGF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؟ </w:t>
            </w:r>
          </w:p>
          <w:p w14:paraId="116BE292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ما هو نوعه؟</w:t>
            </w:r>
          </w:p>
          <w:p w14:paraId="72DFA30C" w14:textId="77777777" w:rsidR="002B7B0E" w:rsidRDefault="002B7B0E" w:rsidP="005E435B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87F036A" w14:textId="77777777" w:rsidR="002B7B0E" w:rsidRPr="00022EC6" w:rsidRDefault="002B7B0E" w:rsidP="005E435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ـ ماذا تستنتج؟</w:t>
            </w:r>
          </w:p>
        </w:tc>
      </w:tr>
    </w:tbl>
    <w:p w14:paraId="6315B506" w14:textId="77777777" w:rsidR="002B7B0E" w:rsidRDefault="002B7B0E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52CE96E6" w14:textId="77777777" w:rsidR="002F0FEB" w:rsidRDefault="002F0FE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00D55F2A" w14:textId="77777777" w:rsidR="002F0FEB" w:rsidRPr="00B429D1" w:rsidRDefault="00B429D1" w:rsidP="00B429D1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3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734452DF" w14:textId="1728335A" w:rsidR="002F0FEB" w:rsidRDefault="002F0FE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38536351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1F2C23E8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B6A4E86" w14:textId="77777777" w:rsidR="00B85EAB" w:rsidRPr="00564D95" w:rsidRDefault="00093831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نظيرة</w:t>
            </w:r>
            <w:r w:rsidR="0002397D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نقطة، قطعة مستقيم، مستقيم بالنسبة إلى مستقيم</w:t>
            </w:r>
          </w:p>
        </w:tc>
      </w:tr>
      <w:tr w:rsidR="00B85EAB" w:rsidRPr="00564D95" w14:paraId="12D8E716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7215DEFC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4C184B1A" w14:textId="77777777" w:rsidR="00B85EAB" w:rsidRPr="00564D95" w:rsidRDefault="0002397D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يعرّف نظيرة نقطة بالنسبة إلى مستقيم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ينشئها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14:paraId="5B061177" w14:textId="77777777" w:rsidR="00B85EAB" w:rsidRPr="00564D95" w:rsidRDefault="0002397D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ينشئ نظيرة قطعة مستقيم، مستقيم بالنسبة إلى مستقيم.</w:t>
            </w:r>
          </w:p>
        </w:tc>
      </w:tr>
    </w:tbl>
    <w:p w14:paraId="2625FD34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B85EAB" w:rsidRPr="000713BE" w14:paraId="10137CB6" w14:textId="77777777" w:rsidTr="00FC0755">
        <w:tc>
          <w:tcPr>
            <w:tcW w:w="1134" w:type="dxa"/>
            <w:shd w:val="clear" w:color="auto" w:fill="FFFFFF"/>
          </w:tcPr>
          <w:p w14:paraId="1A6F6EF0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3FFFA5C2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14:paraId="4D86E2A3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14:paraId="4AB154EA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1C53B38A" w14:textId="77777777" w:rsidTr="00FC0755">
        <w:trPr>
          <w:trHeight w:val="10606"/>
        </w:trPr>
        <w:tc>
          <w:tcPr>
            <w:tcW w:w="1134" w:type="dxa"/>
            <w:shd w:val="clear" w:color="auto" w:fill="FFFFFF"/>
          </w:tcPr>
          <w:p w14:paraId="56A41494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6FB6500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028E35A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BA6C032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728297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ACB71E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9DD8330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1FE7B03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AC2133A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268A2EB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33EB4D1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7AB662F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57BE2A7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CB2DAC2" w14:textId="77777777" w:rsidR="00662FA8" w:rsidRDefault="00662FA8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47F0DAF" w14:textId="77777777" w:rsidR="00662FA8" w:rsidRDefault="00662FA8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93CB7CE" w14:textId="77777777" w:rsidR="00213414" w:rsidRPr="000674AD" w:rsidRDefault="00213414" w:rsidP="00213414">
            <w:pPr>
              <w:rPr>
                <w:b/>
                <w:bCs/>
                <w:sz w:val="32"/>
                <w:szCs w:val="32"/>
                <w:rtl/>
              </w:rPr>
            </w:pPr>
          </w:p>
          <w:p w14:paraId="596453BE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78ED8E2A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4C73E1E9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4AE7CD7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04F80BBE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3AE71E03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4F773673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2B70C00E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F84B09B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4077E3C7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526A2F58" w14:textId="77777777" w:rsidR="00076CB2" w:rsidRDefault="00076CB2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4EA72BF1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7E4DA8BE" w14:textId="77777777" w:rsidR="00B85EAB" w:rsidRPr="002853B0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044F8C52" w14:textId="77777777" w:rsidR="00C01B1F" w:rsidRDefault="00B85EAB" w:rsidP="00662FA8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7AC6CCAC" w14:textId="77777777" w:rsidR="00C01B1F" w:rsidRDefault="00662FA8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37A6ED1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9E2D9C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EC9B79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B95890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2B5C11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1BD14A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DCF06B8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A419178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0766D28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A4652B9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6E07015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B38862E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2808785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7DC0069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E08A92A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D4E951D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ABB3FBF" w14:textId="77777777" w:rsidR="00662FA8" w:rsidRPr="006F1DA2" w:rsidRDefault="00662FA8" w:rsidP="00C01B1F">
            <w:pPr>
              <w:rPr>
                <w:sz w:val="28"/>
                <w:szCs w:val="28"/>
                <w:lang w:val="fr-FR"/>
              </w:rPr>
            </w:pPr>
          </w:p>
          <w:p w14:paraId="1C893D6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80683E5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CFEC75B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2532956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09A2B65" w14:textId="77777777" w:rsidR="00662FA8" w:rsidRDefault="00662FA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57F8427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7FDAA6E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98004C4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F43C5FE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60F859B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C85471A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0058856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F4C278E" w14:textId="77777777" w:rsidR="00076CB2" w:rsidRDefault="00076CB2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7964409" w14:textId="77777777" w:rsidR="00076CB2" w:rsidRPr="006F1DA2" w:rsidRDefault="00076CB2" w:rsidP="00C01B1F">
            <w:pPr>
              <w:rPr>
                <w:sz w:val="28"/>
                <w:szCs w:val="28"/>
                <w:lang w:val="fr-FR"/>
              </w:rPr>
            </w:pPr>
          </w:p>
          <w:p w14:paraId="1ABCD1C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8C7B3B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045CB06" w14:textId="77777777" w:rsidR="00B85EAB" w:rsidRPr="00B2434C" w:rsidRDefault="00C01B1F" w:rsidP="00662FA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513" w:type="dxa"/>
            <w:shd w:val="clear" w:color="auto" w:fill="FFFFFF"/>
          </w:tcPr>
          <w:p w14:paraId="108A555D" w14:textId="77777777" w:rsidR="00EA4A9C" w:rsidRDefault="00213414" w:rsidP="00285A6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285A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285A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25F97C66" w14:textId="77777777" w:rsidR="00EA4A9C" w:rsidRDefault="00285A6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 w:rsidRPr="00A6346E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نظيرة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النقطة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النقطة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أيضا </w:t>
            </w:r>
            <w:r w:rsidRPr="00A6346E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نظيرة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6F260BF5" w14:textId="77777777" w:rsidR="00285A67" w:rsidRDefault="00285A6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النقطتان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/>
              </w:rPr>
              <w:t>B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A6346E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متناظرتان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21A59D2F" w14:textId="77777777" w:rsidR="00285A67" w:rsidRDefault="00285A67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إذا كانت 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النقطة </w:t>
            </w:r>
            <w:r w:rsidR="00A6346E">
              <w:rPr>
                <w:sz w:val="28"/>
                <w:szCs w:val="28"/>
                <w:lang w:val="fr-FR"/>
              </w:rPr>
              <w:t>A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نظيرة النقطة </w:t>
            </w:r>
            <w:r w:rsidR="00A6346E">
              <w:rPr>
                <w:sz w:val="28"/>
                <w:szCs w:val="28"/>
                <w:lang w:val="fr-FR"/>
              </w:rPr>
              <w:t>B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 w:rsidR="00A6346E">
              <w:rPr>
                <w:sz w:val="28"/>
                <w:szCs w:val="28"/>
                <w:lang w:val="fr-FR"/>
              </w:rPr>
              <w:t>(d)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فإن المستقيم </w:t>
            </w:r>
            <w:r w:rsidR="00A6346E">
              <w:rPr>
                <w:sz w:val="28"/>
                <w:szCs w:val="28"/>
                <w:lang w:val="fr-FR"/>
              </w:rPr>
              <w:t>(d)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A6346E" w:rsidRPr="00A6346E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عمودي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حامل القطعة </w:t>
            </w:r>
            <w:r w:rsidR="00A6346E">
              <w:rPr>
                <w:sz w:val="28"/>
                <w:szCs w:val="28"/>
                <w:lang w:val="fr-FR"/>
              </w:rPr>
              <w:t>[AB]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</w:t>
            </w:r>
            <w:r w:rsidR="00A6346E" w:rsidRPr="00A6346E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منتصفها</w:t>
            </w:r>
            <w:r w:rsidR="00A6346E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698BCC31" w14:textId="77777777" w:rsidR="00A6346E" w:rsidRDefault="00A6346E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3/ </w:t>
            </w:r>
            <w:r w:rsidR="000753E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كل نقطة تنتمي إلى محور التناظر </w:t>
            </w:r>
            <w:r w:rsidR="000753E9">
              <w:rPr>
                <w:sz w:val="28"/>
                <w:szCs w:val="28"/>
                <w:lang w:val="fr-FR"/>
              </w:rPr>
              <w:t>(d)</w:t>
            </w:r>
            <w:r w:rsidR="000753E9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نظيرة نفسها.</w:t>
            </w:r>
          </w:p>
          <w:p w14:paraId="332575E1" w14:textId="77777777" w:rsidR="000753E9" w:rsidRDefault="000753E9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4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/ </w:t>
            </w:r>
            <w:r w:rsidR="00EC608F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5</w:t>
            </w:r>
            <w:proofErr w:type="gramEnd"/>
            <w:r w:rsidR="00EC608F">
              <w:rPr>
                <w:rFonts w:hint="cs"/>
                <w:sz w:val="28"/>
                <w:szCs w:val="28"/>
                <w:rtl/>
                <w:lang w:val="fr-FR" w:bidi="ar-DZ"/>
              </w:rPr>
              <w:t>/</w:t>
            </w:r>
          </w:p>
          <w:tbl>
            <w:tblPr>
              <w:bidiVisual/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984"/>
              <w:gridCol w:w="1985"/>
              <w:gridCol w:w="1984"/>
            </w:tblGrid>
            <w:tr w:rsidR="00CF0DB8" w:rsidRPr="007269BA" w14:paraId="63E67E76" w14:textId="77777777" w:rsidTr="007269BA">
              <w:tc>
                <w:tcPr>
                  <w:tcW w:w="1447" w:type="dxa"/>
                  <w:shd w:val="clear" w:color="auto" w:fill="auto"/>
                </w:tcPr>
                <w:p w14:paraId="3F27F8CD" w14:textId="77777777" w:rsidR="00CF0DB8" w:rsidRPr="007269BA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4A111A1" wp14:editId="622E4D9D">
                        <wp:extent cx="827405" cy="958215"/>
                        <wp:effectExtent l="0" t="0" r="0" b="0"/>
                        <wp:docPr id="1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405" cy="958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7B80B5EC" w14:textId="77777777" w:rsidR="00CF0DB8" w:rsidRPr="007269BA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5647141" wp14:editId="19598FB3">
                        <wp:extent cx="958215" cy="1045210"/>
                        <wp:effectExtent l="0" t="0" r="0" b="0"/>
                        <wp:docPr id="1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8215" cy="1045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13D01CB1" w14:textId="77777777" w:rsidR="00CF0DB8" w:rsidRPr="007269BA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BEA8BA3" wp14:editId="0FFBBC3E">
                        <wp:extent cx="1153795" cy="1001395"/>
                        <wp:effectExtent l="0" t="0" r="0" b="0"/>
                        <wp:docPr id="1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3795" cy="1001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31E972D1" w14:textId="77777777" w:rsidR="00CF0DB8" w:rsidRPr="007269BA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77149B3" wp14:editId="60253430">
                        <wp:extent cx="1175385" cy="958215"/>
                        <wp:effectExtent l="0" t="0" r="0" b="0"/>
                        <wp:docPr id="1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5385" cy="958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F0DB8" w:rsidRPr="007269BA" w14:paraId="04B52992" w14:textId="77777777" w:rsidTr="007269BA">
              <w:tc>
                <w:tcPr>
                  <w:tcW w:w="1447" w:type="dxa"/>
                  <w:shd w:val="clear" w:color="auto" w:fill="auto"/>
                </w:tcPr>
                <w:p w14:paraId="1C8E5A19" w14:textId="77777777" w:rsidR="00CF0DB8" w:rsidRPr="007269BA" w:rsidRDefault="00FC0755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النقطة </w:t>
                  </w:r>
                  <w:r w:rsidRPr="007269BA">
                    <w:rPr>
                      <w:noProof/>
                      <w:lang w:val="fr-FR" w:eastAsia="fr-FR"/>
                    </w:rPr>
                    <w:t>A’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نظيرة النقطة </w:t>
                  </w:r>
                  <w:r w:rsidRPr="007269BA">
                    <w:rPr>
                      <w:noProof/>
                      <w:lang w:val="fr-FR" w:eastAsia="fr-FR"/>
                    </w:rPr>
                    <w:t>A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بالنسبة إلى المستقيم </w:t>
                  </w:r>
                  <w:r w:rsidRPr="007269BA">
                    <w:rPr>
                      <w:noProof/>
                      <w:lang w:val="fr-FR" w:eastAsia="fr-FR"/>
                    </w:rPr>
                    <w:t>(d)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>.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1C2333C5" w14:textId="77777777" w:rsidR="00FC0755" w:rsidRPr="007269BA" w:rsidRDefault="00FC0755" w:rsidP="00FC0755">
                  <w:pPr>
                    <w:rPr>
                      <w:rFonts w:hint="cs"/>
                      <w:noProof/>
                      <w:rtl/>
                      <w:lang w:val="fr-FR" w:eastAsia="fr-FR" w:bidi="ar-DZ"/>
                    </w:rPr>
                  </w:pPr>
                  <w:r w:rsidRPr="007269BA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النقطة </w:t>
                  </w:r>
                  <w:r w:rsidRPr="007269BA">
                    <w:rPr>
                      <w:noProof/>
                      <w:lang w:val="fr-FR" w:eastAsia="fr-FR"/>
                    </w:rPr>
                    <w:t>E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نظيرة نفسها بالنسبة إلى المستقيم </w:t>
                  </w:r>
                  <w:r w:rsidRPr="007269BA">
                    <w:rPr>
                      <w:noProof/>
                      <w:lang w:val="fr-FR" w:eastAsia="fr-FR"/>
                    </w:rPr>
                    <w:t>(d)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. و النقطة </w:t>
                  </w:r>
                  <w:r w:rsidRPr="007269BA">
                    <w:rPr>
                      <w:noProof/>
                      <w:lang w:val="fr-FR" w:eastAsia="fr-FR"/>
                    </w:rPr>
                    <w:t>F’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نظيرة </w:t>
                  </w:r>
                  <w:r w:rsidRPr="007269BA">
                    <w:rPr>
                      <w:noProof/>
                      <w:lang w:val="fr-FR" w:eastAsia="fr-FR"/>
                    </w:rPr>
                    <w:t>F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بالنسبة إلى المستقيم </w:t>
                  </w:r>
                  <w:r w:rsidRPr="007269BA">
                    <w:rPr>
                      <w:noProof/>
                      <w:lang w:val="fr-FR" w:eastAsia="fr-FR"/>
                    </w:rPr>
                    <w:t>(d)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>.</w:t>
                  </w:r>
                </w:p>
                <w:p w14:paraId="0D85D95F" w14:textId="77777777" w:rsidR="00CF0DB8" w:rsidRPr="007269BA" w:rsidRDefault="00FC0755" w:rsidP="00FC0755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t>[EF’]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نظيرة </w:t>
                  </w:r>
                  <w:r w:rsidRPr="007269BA">
                    <w:rPr>
                      <w:noProof/>
                      <w:lang w:val="fr-FR" w:eastAsia="fr-FR"/>
                    </w:rPr>
                    <w:t>[EF]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بالنسبة إلى </w:t>
                  </w:r>
                  <w:r w:rsidRPr="007269BA">
                    <w:rPr>
                      <w:noProof/>
                      <w:lang w:val="fr-FR" w:eastAsia="fr-FR"/>
                    </w:rPr>
                    <w:t>(d)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>.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62F0CBF4" w14:textId="77777777" w:rsidR="00CF0DB8" w:rsidRPr="007269BA" w:rsidRDefault="00FC0755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t>[E’F’]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نظيرة </w:t>
                  </w:r>
                  <w:r w:rsidRPr="007269BA">
                    <w:rPr>
                      <w:noProof/>
                      <w:lang w:val="fr-FR" w:eastAsia="fr-FR"/>
                    </w:rPr>
                    <w:t>[EF]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بالنسبة إلى </w:t>
                  </w:r>
                  <w:r w:rsidRPr="007269BA">
                    <w:rPr>
                      <w:noProof/>
                      <w:lang w:val="fr-FR" w:eastAsia="fr-FR"/>
                    </w:rPr>
                    <w:t>(d)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>.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14:paraId="4ACD438E" w14:textId="77777777" w:rsidR="00FC0755" w:rsidRPr="007269BA" w:rsidRDefault="00FC0755" w:rsidP="00FC0755">
                  <w:pPr>
                    <w:rPr>
                      <w:rFonts w:hint="cs"/>
                      <w:noProof/>
                      <w:rtl/>
                      <w:lang w:val="fr-FR" w:eastAsia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t>[EF’)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نظير </w:t>
                  </w:r>
                  <w:r w:rsidRPr="007269BA">
                    <w:rPr>
                      <w:noProof/>
                      <w:lang w:val="fr-FR" w:eastAsia="fr-FR"/>
                    </w:rPr>
                    <w:t>[EF)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بالنسبة إلى </w:t>
                  </w:r>
                  <w:r w:rsidRPr="007269BA">
                    <w:rPr>
                      <w:noProof/>
                      <w:lang w:val="fr-FR" w:eastAsia="fr-FR"/>
                    </w:rPr>
                    <w:t>(d)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>.</w:t>
                  </w:r>
                </w:p>
                <w:p w14:paraId="3FA5785A" w14:textId="77777777" w:rsidR="00FC0755" w:rsidRPr="007269BA" w:rsidRDefault="00FC0755" w:rsidP="00FC0755">
                  <w:pPr>
                    <w:rPr>
                      <w:noProof/>
                      <w:lang w:val="fr-FR" w:eastAsia="fr-FR" w:bidi="ar-DZ"/>
                    </w:rPr>
                  </w:pPr>
                </w:p>
                <w:p w14:paraId="4A06DF66" w14:textId="77777777" w:rsidR="00CF0DB8" w:rsidRPr="007269BA" w:rsidRDefault="00FC0755" w:rsidP="00FC0755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noProof/>
                      <w:lang w:val="fr-FR" w:eastAsia="fr-FR"/>
                    </w:rPr>
                    <w:t>(EF’)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نظير </w:t>
                  </w:r>
                  <w:r w:rsidRPr="007269BA">
                    <w:rPr>
                      <w:noProof/>
                      <w:lang w:val="fr-FR" w:eastAsia="fr-FR"/>
                    </w:rPr>
                    <w:t>(EF)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 xml:space="preserve"> بالنسبة إلى </w:t>
                  </w:r>
                  <w:r w:rsidRPr="007269BA">
                    <w:rPr>
                      <w:noProof/>
                      <w:lang w:val="fr-FR" w:eastAsia="fr-FR"/>
                    </w:rPr>
                    <w:t>(d)</w:t>
                  </w:r>
                  <w:r w:rsidRPr="007269BA">
                    <w:rPr>
                      <w:rFonts w:hint="cs"/>
                      <w:noProof/>
                      <w:rtl/>
                      <w:lang w:val="fr-FR" w:eastAsia="fr-FR" w:bidi="ar-DZ"/>
                    </w:rPr>
                    <w:t>.</w:t>
                  </w:r>
                </w:p>
              </w:tc>
            </w:tr>
          </w:tbl>
          <w:p w14:paraId="35086D87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5"/>
              <w:gridCol w:w="2575"/>
            </w:tblGrid>
            <w:tr w:rsidR="00296D67" w:rsidRPr="00156C50" w14:paraId="5CA2AE64" w14:textId="77777777" w:rsidTr="00E56B31">
              <w:trPr>
                <w:trHeight w:val="3706"/>
              </w:trPr>
              <w:tc>
                <w:tcPr>
                  <w:tcW w:w="4565" w:type="dxa"/>
                  <w:shd w:val="clear" w:color="auto" w:fill="auto"/>
                </w:tcPr>
                <w:p w14:paraId="1F5EA352" w14:textId="77777777" w:rsidR="00E56B31" w:rsidRDefault="00E56B31" w:rsidP="00296D67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ـ </w:t>
                  </w:r>
                  <w:r w:rsidR="00296D67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نظيرة </w:t>
                  </w:r>
                  <w:r w:rsidR="00C263A3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296D67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نقطة</w:t>
                  </w:r>
                  <w:r w:rsidR="00C263A3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="00C263A3"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M</w:t>
                  </w:r>
                  <w:r w:rsidR="00296D67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بالنسبة إلى </w:t>
                  </w:r>
                  <w:r w:rsidR="00C263A3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296D67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مستقيم </w:t>
                  </w:r>
                  <w:r w:rsidR="00C263A3"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 w:rsidR="00E4166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هي النقطة </w:t>
                  </w:r>
                  <w:r w:rsidR="00E41661"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M’</w:t>
                  </w:r>
                  <w:r w:rsidR="00C263A3"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حيث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</w:p>
                <w:p w14:paraId="0CAC3B03" w14:textId="77777777" w:rsidR="00296D67" w:rsidRPr="00E56B31" w:rsidRDefault="00C263A3" w:rsidP="00296D67">
                  <w:pP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E56B3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المستقيم </w:t>
                  </w:r>
                  <w:r w:rsidRPr="00E56B31">
                    <w:rPr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 w:rsidRPr="00E56B3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محور للقطعة </w:t>
                  </w:r>
                  <w:r w:rsidRPr="00E56B31">
                    <w:rPr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>[MM’]</w:t>
                  </w:r>
                  <w:r w:rsidRPr="00E56B31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46609ABC" w14:textId="77777777" w:rsidR="00C263A3" w:rsidRPr="00156C50" w:rsidRDefault="00C263A3" w:rsidP="00296D67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K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 نظيرة نفسها بالنسبة إلى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  <w:p w14:paraId="031D046E" w14:textId="77777777" w:rsidR="00296D67" w:rsidRPr="007269BA" w:rsidRDefault="00E56B31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="00E41661"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نظير </w:t>
                  </w: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E41661"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مستقيم</w:t>
                  </w: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7269BA">
                    <w:rPr>
                      <w:color w:val="000000"/>
                      <w:sz w:val="28"/>
                      <w:szCs w:val="28"/>
                      <w:lang w:val="fr-FR"/>
                    </w:rPr>
                    <w:t>(EF)</w:t>
                  </w:r>
                  <w:r w:rsidR="00E41661"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بالنسبة إلى </w:t>
                  </w: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="00E41661"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مستقيم</w:t>
                  </w: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 w:rsidR="00E41661"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هو </w:t>
                  </w: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المستقيم </w:t>
                  </w:r>
                  <w:r w:rsidRPr="007269BA">
                    <w:rPr>
                      <w:color w:val="000000"/>
                      <w:sz w:val="28"/>
                      <w:szCs w:val="28"/>
                      <w:lang w:val="fr-FR"/>
                    </w:rPr>
                    <w:t>(EF’)</w:t>
                  </w: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0B3F932E" w14:textId="77777777" w:rsidR="00E56B31" w:rsidRDefault="00E56B31" w:rsidP="00E56B31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 نظيرة قطعة مستقيم </w:t>
                  </w:r>
                  <w:r w:rsidRPr="007269BA">
                    <w:rPr>
                      <w:color w:val="000000"/>
                      <w:sz w:val="28"/>
                      <w:szCs w:val="28"/>
                      <w:lang w:val="fr-FR"/>
                    </w:rPr>
                    <w:t>[EF]</w:t>
                  </w:r>
                  <w:r w:rsidRPr="007269BA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بالنسبة إلى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هي قطعة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مستقيم </w:t>
                  </w:r>
                  <w:r>
                    <w:rPr>
                      <w:color w:val="000000"/>
                      <w:sz w:val="28"/>
                      <w:szCs w:val="28"/>
                      <w:lang w:val="fr-FR"/>
                    </w:rPr>
                    <w:t>[</w:t>
                  </w:r>
                  <w:r w:rsidRPr="00E56B31">
                    <w:rPr>
                      <w:color w:val="000000"/>
                      <w:sz w:val="28"/>
                      <w:szCs w:val="28"/>
                      <w:lang w:val="fr-FR"/>
                    </w:rPr>
                    <w:t>EF’</w:t>
                  </w:r>
                  <w:r>
                    <w:rPr>
                      <w:color w:val="000000"/>
                      <w:sz w:val="28"/>
                      <w:szCs w:val="28"/>
                      <w:lang w:val="fr-FR"/>
                    </w:rPr>
                    <w:t>]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20FE0D6D" w14:textId="77777777" w:rsidR="00E56B31" w:rsidRDefault="00E56B31" w:rsidP="00E56B31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ـ نظير نصف ال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مستقيم </w:t>
                  </w:r>
                  <w:r w:rsidRPr="00E56B31">
                    <w:rPr>
                      <w:color w:val="000000"/>
                      <w:sz w:val="28"/>
                      <w:szCs w:val="28"/>
                      <w:lang w:val="fr-FR"/>
                    </w:rPr>
                    <w:t>[EF</w:t>
                  </w:r>
                  <w:r>
                    <w:rPr>
                      <w:color w:val="000000"/>
                      <w:sz w:val="28"/>
                      <w:szCs w:val="28"/>
                      <w:lang w:val="fr-FR"/>
                    </w:rPr>
                    <w:t>)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بالنسبة إلى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هو نصف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مستقيم </w:t>
                  </w:r>
                  <w:r>
                    <w:rPr>
                      <w:color w:val="000000"/>
                      <w:sz w:val="28"/>
                      <w:szCs w:val="28"/>
                      <w:lang w:val="fr-FR"/>
                    </w:rPr>
                    <w:t>[</w:t>
                  </w:r>
                  <w:r w:rsidRPr="00E56B31">
                    <w:rPr>
                      <w:color w:val="000000"/>
                      <w:sz w:val="28"/>
                      <w:szCs w:val="28"/>
                      <w:lang w:val="fr-FR"/>
                    </w:rPr>
                    <w:t>EF’</w:t>
                  </w:r>
                  <w:r>
                    <w:rPr>
                      <w:color w:val="000000"/>
                      <w:sz w:val="28"/>
                      <w:szCs w:val="28"/>
                      <w:lang w:val="fr-FR"/>
                    </w:rPr>
                    <w:t>)</w:t>
                  </w:r>
                  <w:r w:rsidRPr="00E56B3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4D55E488" w14:textId="77777777" w:rsidR="00E56B31" w:rsidRPr="007269BA" w:rsidRDefault="00E56B31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2575" w:type="dxa"/>
                  <w:shd w:val="clear" w:color="auto" w:fill="auto"/>
                </w:tcPr>
                <w:p w14:paraId="732D0D1B" w14:textId="77777777" w:rsidR="00296D67" w:rsidRDefault="00276E48" w:rsidP="00EA4A9C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E4FFF51" wp14:editId="2E026CCA">
                        <wp:extent cx="1567815" cy="1022985"/>
                        <wp:effectExtent l="0" t="0" r="0" b="0"/>
                        <wp:docPr id="2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7815" cy="1022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5CC949" w14:textId="77777777" w:rsidR="00E41661" w:rsidRPr="00156C50" w:rsidRDefault="00276E48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E145B39" wp14:editId="5DFC6B61">
                        <wp:extent cx="1524000" cy="1263015"/>
                        <wp:effectExtent l="0" t="0" r="0" b="0"/>
                        <wp:docPr id="2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1263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80906FF" w14:textId="77777777" w:rsidR="00E56B31" w:rsidRDefault="00FC0755" w:rsidP="00FC0755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156C50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ملاحظة: </w:t>
            </w:r>
          </w:p>
          <w:p w14:paraId="3D5E4838" w14:textId="77777777" w:rsidR="00B029F1" w:rsidRPr="00B029F1" w:rsidRDefault="00B029F1" w:rsidP="00B029F1">
            <w:pPr>
              <w:numPr>
                <w:ilvl w:val="0"/>
                <w:numId w:val="12"/>
              </w:numPr>
              <w:rPr>
                <w:rFonts w:hint="cs"/>
                <w:b/>
                <w:bCs/>
                <w:color w:val="002060"/>
                <w:sz w:val="28"/>
                <w:szCs w:val="28"/>
                <w:lang w:bidi="ar-DZ"/>
              </w:rPr>
            </w:pPr>
            <w:r w:rsidRPr="00156C50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كل نقطة من محور التناظر هي نظيرة نفسها.</w:t>
            </w:r>
          </w:p>
          <w:p w14:paraId="65054F2E" w14:textId="77777777" w:rsidR="00B029F1" w:rsidRPr="00B029F1" w:rsidRDefault="00B029F1" w:rsidP="00E56B31">
            <w:pPr>
              <w:numPr>
                <w:ilvl w:val="0"/>
                <w:numId w:val="12"/>
              </w:numPr>
              <w:rPr>
                <w:rFonts w:hint="cs"/>
                <w:b/>
                <w:bCs/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محور قطعة مستقيم هو المستقيم العمودي على هذه القطعة في منتصفها.</w:t>
            </w:r>
          </w:p>
          <w:p w14:paraId="17BB7274" w14:textId="77777777" w:rsidR="00B85EAB" w:rsidRPr="00B2434C" w:rsidRDefault="00EA4A9C" w:rsidP="00C263A3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C263A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3، 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263A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208 </w:t>
            </w:r>
            <w:proofErr w:type="gramStart"/>
            <w:r w:rsidR="00C263A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209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701" w:type="dxa"/>
            <w:shd w:val="clear" w:color="auto" w:fill="FFFFFF"/>
          </w:tcPr>
          <w:p w14:paraId="0D227E59" w14:textId="77777777" w:rsidR="001A04BE" w:rsidRDefault="001A04BE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نظيرة نقطة بالنسبة إلى مستقيم؟</w:t>
            </w:r>
          </w:p>
          <w:p w14:paraId="7F55C444" w14:textId="77777777" w:rsidR="001A04BE" w:rsidRDefault="001A04BE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18575DCA" w14:textId="77777777" w:rsidR="001A04BE" w:rsidRDefault="001A04BE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نظيرة قطعة مستقيم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14:paraId="6AB5D63D" w14:textId="77777777" w:rsidR="00296D67" w:rsidRPr="00296D67" w:rsidRDefault="00296D67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قارن بين القطعة </w:t>
            </w:r>
            <w:r>
              <w:rPr>
                <w:sz w:val="28"/>
                <w:szCs w:val="28"/>
                <w:lang w:val="fr-FR"/>
              </w:rPr>
              <w:t>[EF]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نظيرتها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[E’F’]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 ماذا تلاحظ.</w:t>
            </w:r>
          </w:p>
          <w:p w14:paraId="5CE8C36A" w14:textId="77777777" w:rsidR="001A04BE" w:rsidRDefault="001A04BE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689DB0DE" w14:textId="77777777" w:rsidR="001A04BE" w:rsidRDefault="001A04BE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هو نظير مستقيم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14:paraId="04971C0E" w14:textId="77777777" w:rsidR="001A04BE" w:rsidRDefault="001A04BE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341BEBAD" w14:textId="77777777" w:rsidR="001A04BE" w:rsidRDefault="001A04BE" w:rsidP="00564D95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هو نظير نصف مستقيم بالنسبة إلى </w:t>
            </w:r>
            <w:r>
              <w:rPr>
                <w:rFonts w:hint="cs"/>
                <w:sz w:val="28"/>
                <w:szCs w:val="28"/>
                <w:rtl/>
              </w:rPr>
              <w:t xml:space="preserve">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</w:p>
          <w:p w14:paraId="2E2D143B" w14:textId="77777777" w:rsidR="00296D67" w:rsidRDefault="00296D67" w:rsidP="00296D6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ماهي نظيرة النقطة </w:t>
            </w:r>
            <w:r>
              <w:rPr>
                <w:sz w:val="28"/>
                <w:szCs w:val="28"/>
                <w:lang w:val="fr-FR"/>
              </w:rPr>
              <w:t>E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كل من الحالتين 1و3؟</w:t>
            </w:r>
          </w:p>
          <w:p w14:paraId="126DE0BF" w14:textId="77777777" w:rsidR="00296D67" w:rsidRPr="00296D67" w:rsidRDefault="00296D67" w:rsidP="00296D6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الطريقة التي اتبعتها لرسم النظائر؟</w:t>
            </w:r>
          </w:p>
        </w:tc>
      </w:tr>
    </w:tbl>
    <w:p w14:paraId="521B78CB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2B67D273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2F5DE6A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2D6233BE" w14:textId="77777777" w:rsidR="00B85EAB" w:rsidRPr="00564D95" w:rsidRDefault="00093831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نظيرة دائرة بالنسبة إلى مستقيم</w:t>
            </w:r>
          </w:p>
        </w:tc>
      </w:tr>
      <w:tr w:rsidR="00B85EAB" w:rsidRPr="00564D95" w14:paraId="367E1D47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490148C3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51514984" w14:textId="77777777" w:rsidR="00B85EAB" w:rsidRPr="0002397D" w:rsidRDefault="0002397D" w:rsidP="0002397D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ينشئ نظيرة دائرة بالنسبة إلى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مستقيم .</w:t>
            </w:r>
            <w:proofErr w:type="gramEnd"/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1F35FBD8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481BD858" w14:textId="77777777" w:rsidTr="00564D95">
        <w:tc>
          <w:tcPr>
            <w:tcW w:w="1134" w:type="dxa"/>
            <w:shd w:val="clear" w:color="auto" w:fill="FFFFFF"/>
          </w:tcPr>
          <w:p w14:paraId="750B5925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4F67CBD0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5C02CFA4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72E4A1B0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681732B0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6F478819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263D2902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35B0A5F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6A98D6B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1A31078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77BBBA2F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77E2A12B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4C4DF7D0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628D6E1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7C85A4B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C3CBFF1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19C7270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9DF367D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33A205F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7F89084" w14:textId="77777777" w:rsidR="00213414" w:rsidRPr="000674AD" w:rsidRDefault="00213414" w:rsidP="00213414">
            <w:pPr>
              <w:rPr>
                <w:b/>
                <w:bCs/>
                <w:sz w:val="32"/>
                <w:szCs w:val="32"/>
                <w:rtl/>
              </w:rPr>
            </w:pPr>
          </w:p>
          <w:p w14:paraId="65CCCDAD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7CFB48C0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4F22E4F6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08B68AE9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5DFBC271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E5F52ED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49FD1AD3" w14:textId="77777777" w:rsidR="00B85EAB" w:rsidRPr="002853B0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0DFAEA7F" w14:textId="77777777" w:rsidR="00C01B1F" w:rsidRPr="00B2434C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E02B57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78F7AFC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120402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D49518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0C8DD6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4E308A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4CF735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587A7F2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042A74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58177F9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886C44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524E4B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67CD5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03CB88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47EEE2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482238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F9AE7E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4C0A4A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D79529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12614B7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999A07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5AE264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4FFA0A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DC3E4B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F2B02F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01DDBE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48A17C4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50BE94CA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3A5EFA60" w14:textId="77777777" w:rsidR="001A04BE" w:rsidRDefault="001A04BE" w:rsidP="001A04BE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5، 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200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68B80B6A" w14:textId="77777777" w:rsidR="001A04BE" w:rsidRPr="001A04BE" w:rsidRDefault="001A04BE" w:rsidP="002544B1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1A04B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5/ العلمان الأخضر </w:t>
            </w:r>
            <w:proofErr w:type="gramStart"/>
            <w:r w:rsidRPr="001A04B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الأحمر</w:t>
            </w:r>
            <w:proofErr w:type="gramEnd"/>
            <w:r w:rsidRPr="001A04B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متناظران بالنسبة إلى المستقيم </w:t>
            </w:r>
            <w:r w:rsidRPr="001A04BE">
              <w:rPr>
                <w:color w:val="000000"/>
                <w:sz w:val="28"/>
                <w:szCs w:val="28"/>
                <w:lang w:val="fr-FR" w:bidi="ar-DZ"/>
              </w:rPr>
              <w:t>(d)</w:t>
            </w:r>
            <w:r w:rsidR="0042752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:</w:t>
            </w:r>
            <w:r w:rsidRPr="001A04B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الحالتين 1</w:t>
            </w:r>
            <w:r w:rsidR="0042752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="002544B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</w:t>
            </w:r>
            <w:r w:rsidR="0042752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="002544B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3</w:t>
            </w:r>
            <w:r w:rsidR="0042752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779AD9D7" w14:textId="77777777" w:rsidR="00427521" w:rsidRPr="001A04BE" w:rsidRDefault="001A04BE" w:rsidP="001A04BE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1A04B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6/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427521" w:rsidRPr="00156C50" w14:paraId="6EA4E26D" w14:textId="77777777" w:rsidTr="00156C50">
              <w:tc>
                <w:tcPr>
                  <w:tcW w:w="2380" w:type="dxa"/>
                  <w:shd w:val="clear" w:color="auto" w:fill="auto"/>
                </w:tcPr>
                <w:p w14:paraId="0AA4025F" w14:textId="77777777" w:rsidR="00427521" w:rsidRPr="00156C50" w:rsidRDefault="00427521" w:rsidP="00156C5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1/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ليس محور تناظر للمستطيل.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50FBB454" w14:textId="77777777" w:rsidR="00427521" w:rsidRPr="00156C50" w:rsidRDefault="00427521" w:rsidP="00156C5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2/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محور تناظر للشكل.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14:paraId="6341CEBC" w14:textId="77777777" w:rsidR="00427521" w:rsidRPr="00156C50" w:rsidRDefault="00427521" w:rsidP="00156C5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3/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(d)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ليس محور تناظر للشكل.</w:t>
                  </w:r>
                </w:p>
              </w:tc>
            </w:tr>
          </w:tbl>
          <w:p w14:paraId="468F7186" w14:textId="77777777" w:rsidR="00EA4A9C" w:rsidRDefault="00213414" w:rsidP="00427521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42752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2752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89"/>
              <w:gridCol w:w="3851"/>
            </w:tblGrid>
            <w:tr w:rsidR="009E1FB3" w:rsidRPr="00156C50" w14:paraId="5A92F5F7" w14:textId="77777777" w:rsidTr="00E56B31">
              <w:tc>
                <w:tcPr>
                  <w:tcW w:w="3289" w:type="dxa"/>
                  <w:shd w:val="clear" w:color="auto" w:fill="auto"/>
                </w:tcPr>
                <w:p w14:paraId="0802FA53" w14:textId="77777777" w:rsidR="009E1FB3" w:rsidRPr="00156C50" w:rsidRDefault="009E1FB3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 xml:space="preserve">1/  </w:t>
                  </w:r>
                </w:p>
                <w:p w14:paraId="7549F10E" w14:textId="77777777" w:rsidR="009E1FB3" w:rsidRPr="00156C50" w:rsidRDefault="009E1FB3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 xml:space="preserve">2/  </w:t>
                  </w:r>
                </w:p>
                <w:p w14:paraId="30B19B0D" w14:textId="77777777" w:rsidR="009E1FB3" w:rsidRPr="00156C50" w:rsidRDefault="009E1FB3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 xml:space="preserve">3/ </w:t>
                  </w:r>
                </w:p>
                <w:p w14:paraId="28960A08" w14:textId="77777777" w:rsidR="009E1FB3" w:rsidRPr="00156C50" w:rsidRDefault="009E1FB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 xml:space="preserve">4/ نعم الدائرتين متناظرتين بالنسبة إلى المستقيم </w:t>
                  </w:r>
                  <w:r w:rsidRPr="00156C50">
                    <w:rPr>
                      <w:sz w:val="28"/>
                      <w:szCs w:val="28"/>
                      <w:lang w:val="fr-FR"/>
                    </w:rPr>
                    <w:t>(d)</w:t>
                  </w:r>
                  <w:r w:rsidRPr="00156C5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1F0B9340" w14:textId="77777777" w:rsidR="009E1FB3" w:rsidRPr="00156C50" w:rsidRDefault="009E1FB3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5/ نظيرة دائرة بالنسبة إلى مستقيم </w:t>
                  </w:r>
                  <w:r w:rsidRPr="00156C50">
                    <w:rPr>
                      <w:sz w:val="28"/>
                      <w:szCs w:val="28"/>
                      <w:lang w:val="fr-FR"/>
                    </w:rPr>
                    <w:t>(d)</w:t>
                  </w:r>
                  <w:r w:rsidRPr="00156C5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</w:t>
                  </w:r>
                  <w:r w:rsidRPr="00156C50">
                    <w:rPr>
                      <w:rFonts w:hint="cs"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دائرة</w:t>
                  </w:r>
                  <w:r w:rsidRPr="00156C5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حيث مركزاهما </w:t>
                  </w:r>
                  <w:r w:rsidRPr="00156C50">
                    <w:rPr>
                      <w:rFonts w:hint="cs"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متناظران</w:t>
                  </w:r>
                  <w:r w:rsidRPr="00156C5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بالنسبة إلى </w:t>
                  </w:r>
                  <w:r w:rsidRPr="00156C50">
                    <w:rPr>
                      <w:rFonts w:hint="cs"/>
                      <w:sz w:val="28"/>
                      <w:szCs w:val="28"/>
                      <w:rtl/>
                    </w:rPr>
                    <w:t xml:space="preserve">المستقيم </w:t>
                  </w:r>
                  <w:r w:rsidRPr="00156C50">
                    <w:rPr>
                      <w:sz w:val="28"/>
                      <w:szCs w:val="28"/>
                      <w:lang w:val="fr-FR"/>
                    </w:rPr>
                    <w:t>(d)</w:t>
                  </w:r>
                  <w:r w:rsidRPr="00156C50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proofErr w:type="gramStart"/>
                  <w:r w:rsidRPr="00156C50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و للدائرتين</w:t>
                  </w:r>
                  <w:proofErr w:type="gramEnd"/>
                  <w:r w:rsidRPr="00156C50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نفس </w:t>
                  </w:r>
                  <w:r w:rsidRPr="00156C50">
                    <w:rPr>
                      <w:rFonts w:hint="cs"/>
                      <w:color w:val="FF0000"/>
                      <w:sz w:val="28"/>
                      <w:szCs w:val="28"/>
                      <w:rtl/>
                      <w:lang w:val="fr-FR"/>
                    </w:rPr>
                    <w:t>نصف القطر</w:t>
                  </w:r>
                  <w:r w:rsidRPr="00156C50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.</w:t>
                  </w:r>
                </w:p>
              </w:tc>
              <w:tc>
                <w:tcPr>
                  <w:tcW w:w="3851" w:type="dxa"/>
                  <w:shd w:val="clear" w:color="auto" w:fill="auto"/>
                </w:tcPr>
                <w:p w14:paraId="1A1CB686" w14:textId="77777777" w:rsidR="009E1FB3" w:rsidRPr="00156C50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7B041A1" wp14:editId="7FD28BB6">
                        <wp:extent cx="2329815" cy="2068195"/>
                        <wp:effectExtent l="0" t="0" r="0" b="0"/>
                        <wp:docPr id="2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9815" cy="2068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2F2E2EA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1"/>
              <w:gridCol w:w="3709"/>
            </w:tblGrid>
            <w:tr w:rsidR="00D441A6" w:rsidRPr="00156C50" w14:paraId="3C6DD036" w14:textId="77777777" w:rsidTr="00156C50">
              <w:tc>
                <w:tcPr>
                  <w:tcW w:w="3431" w:type="dxa"/>
                  <w:shd w:val="clear" w:color="auto" w:fill="auto"/>
                </w:tcPr>
                <w:p w14:paraId="4AF81136" w14:textId="77777777" w:rsidR="00D441A6" w:rsidRPr="00156C50" w:rsidRDefault="00E0376D" w:rsidP="00E0376D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نظيرة دائرة بالنسبة إلى 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(Δ)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هي دائرة. مركزاهما متناظران بالنسبة إلى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(Δ)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لهما</w:t>
                  </w:r>
                  <w:proofErr w:type="gramEnd"/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نفس نصف القطر</w:t>
                  </w:r>
                  <w:r w:rsidRPr="00156C50">
                    <w:rPr>
                      <w:b/>
                      <w:bCs/>
                      <w:color w:val="000000"/>
                      <w:sz w:val="28"/>
                      <w:szCs w:val="28"/>
                      <w:lang w:val="fr-FR"/>
                    </w:rPr>
                    <w:t>r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709" w:type="dxa"/>
                  <w:shd w:val="clear" w:color="auto" w:fill="auto"/>
                </w:tcPr>
                <w:p w14:paraId="29B9152B" w14:textId="77777777" w:rsidR="00D441A6" w:rsidRPr="00156C50" w:rsidRDefault="00276E48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E14BD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B46B73C" wp14:editId="72F044D9">
                        <wp:extent cx="2199005" cy="1393190"/>
                        <wp:effectExtent l="0" t="0" r="0" b="0"/>
                        <wp:docPr id="2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005" cy="1393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D98D4B" w14:textId="77777777" w:rsidR="00E0376D" w:rsidRDefault="00E0376D" w:rsidP="00C2784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425"/>
            </w:tblGrid>
            <w:tr w:rsidR="00C2784C" w:rsidRPr="00156C50" w14:paraId="16DE3408" w14:textId="77777777" w:rsidTr="00156C50">
              <w:tc>
                <w:tcPr>
                  <w:tcW w:w="3715" w:type="dxa"/>
                  <w:shd w:val="clear" w:color="auto" w:fill="auto"/>
                </w:tcPr>
                <w:p w14:paraId="440E62BE" w14:textId="77777777" w:rsidR="00C2784C" w:rsidRPr="00156C50" w:rsidRDefault="00C2784C" w:rsidP="00E0376D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56C5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تمرين </w:t>
                  </w:r>
                  <w:r w:rsidRPr="00156C50">
                    <w:rPr>
                      <w:b/>
                      <w:bCs/>
                      <w:color w:val="FF0000"/>
                      <w:sz w:val="28"/>
                      <w:szCs w:val="28"/>
                    </w:rPr>
                    <w:t>14</w:t>
                  </w:r>
                  <w:r w:rsidRPr="00156C5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ص </w:t>
                  </w:r>
                  <w:r w:rsidRPr="00156C50">
                    <w:rPr>
                      <w:b/>
                      <w:bCs/>
                      <w:color w:val="FF0000"/>
                      <w:sz w:val="28"/>
                      <w:szCs w:val="28"/>
                    </w:rPr>
                    <w:t>209</w:t>
                  </w:r>
                  <w:r w:rsidRPr="00156C5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:</w:t>
                  </w:r>
                </w:p>
                <w:p w14:paraId="76EEED75" w14:textId="77777777" w:rsidR="00C2784C" w:rsidRPr="00156C50" w:rsidRDefault="00C2784C" w:rsidP="00E0376D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1/ قطعة المستقيم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[AD]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تمثل وتر للدائرة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4718AAEC" w14:textId="77777777" w:rsidR="00C2784C" w:rsidRPr="00156C50" w:rsidRDefault="00C2784C" w:rsidP="00E0376D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2/ كل من الطولين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OA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OD</w:t>
                  </w:r>
                  <w:proofErr w:type="gramEnd"/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يمثلان نصف قطر للدائرة </w:t>
                  </w: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أي:</w:t>
                  </w:r>
                </w:p>
                <w:p w14:paraId="1861FEAC" w14:textId="77777777" w:rsidR="00C2784C" w:rsidRPr="00156C50" w:rsidRDefault="00C2784C" w:rsidP="00E0376D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color w:val="000000"/>
                      <w:sz w:val="28"/>
                      <w:szCs w:val="28"/>
                      <w:lang w:val="fr-FR"/>
                    </w:rPr>
                    <w:t>R=OA=OD</w:t>
                  </w:r>
                </w:p>
                <w:p w14:paraId="0273C549" w14:textId="77777777" w:rsidR="00C2784C" w:rsidRPr="00156C50" w:rsidRDefault="00C2784C" w:rsidP="00E0376D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حسب</w:t>
                  </w:r>
                  <w:proofErr w:type="gramEnd"/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الخاصية (كل نقطة متساوية البعد عن طرفي قطعة مستقيم فهي نقطة من محور هذه القطعة.</w:t>
                  </w:r>
                </w:p>
                <w:p w14:paraId="2E6428DC" w14:textId="77777777" w:rsidR="001525C2" w:rsidRPr="00156C50" w:rsidRDefault="001525C2" w:rsidP="00E0376D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156C5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ـ أو بالرسم.</w:t>
                  </w:r>
                </w:p>
              </w:tc>
              <w:tc>
                <w:tcPr>
                  <w:tcW w:w="3425" w:type="dxa"/>
                  <w:shd w:val="clear" w:color="auto" w:fill="auto"/>
                </w:tcPr>
                <w:p w14:paraId="53804143" w14:textId="77777777" w:rsidR="00C2784C" w:rsidRPr="00156C50" w:rsidRDefault="00C2784C" w:rsidP="00C2784C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156C50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تمرين 18 ص 210:</w:t>
                  </w:r>
                </w:p>
                <w:p w14:paraId="7A5480CD" w14:textId="77777777" w:rsidR="00C2784C" w:rsidRPr="00156C50" w:rsidRDefault="00276E48" w:rsidP="00C2784C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156C50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68E20B0" wp14:editId="1588AA20">
                        <wp:extent cx="1894114" cy="1854568"/>
                        <wp:effectExtent l="0" t="0" r="0" b="0"/>
                        <wp:docPr id="2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7247" cy="1857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7EDE9C" w14:textId="77777777" w:rsidR="00B85EAB" w:rsidRPr="00B2434C" w:rsidRDefault="00E0376D" w:rsidP="001525C2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تمرين 15 ص 210:</w:t>
            </w:r>
          </w:p>
        </w:tc>
        <w:tc>
          <w:tcPr>
            <w:tcW w:w="1843" w:type="dxa"/>
            <w:shd w:val="clear" w:color="auto" w:fill="FFFFFF"/>
          </w:tcPr>
          <w:p w14:paraId="4F2F005B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592D7C4C" w14:textId="77777777" w:rsidR="009E1FB3" w:rsidRDefault="009E1FB3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1065643" w14:textId="77777777" w:rsidR="009E1FB3" w:rsidRDefault="009E1FB3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B281C56" w14:textId="77777777" w:rsidR="009E1FB3" w:rsidRDefault="009E1FB3" w:rsidP="00564D95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نظيرة </w:t>
            </w:r>
            <w:r>
              <w:rPr>
                <w:sz w:val="28"/>
                <w:szCs w:val="28"/>
                <w:lang w:val="fr-FR"/>
              </w:rPr>
              <w:t>[AP]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</w:p>
          <w:p w14:paraId="3CD3DA79" w14:textId="77777777" w:rsidR="001525C2" w:rsidRDefault="001525C2" w:rsidP="00564D95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6711585" w14:textId="77777777" w:rsidR="00D441A6" w:rsidRDefault="009E1FB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قارن بين </w:t>
            </w:r>
            <w:r>
              <w:rPr>
                <w:sz w:val="28"/>
                <w:szCs w:val="28"/>
                <w:lang w:val="fr-FR"/>
              </w:rPr>
              <w:t>[AP]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/>
              </w:rPr>
              <w:t>[A’P’]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؟ </w:t>
            </w:r>
          </w:p>
          <w:p w14:paraId="5B5366AE" w14:textId="77777777" w:rsidR="009E1FB3" w:rsidRDefault="009E1FB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ماذا تلاحظ</w:t>
            </w:r>
            <w:r w:rsidR="00D441A6"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14:paraId="29971979" w14:textId="77777777" w:rsidR="001525C2" w:rsidRDefault="001525C2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14:paraId="24B8FEE4" w14:textId="77777777" w:rsidR="00D441A6" w:rsidRPr="00D441A6" w:rsidRDefault="00D441A6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هي نظيرة دائرة بالنسبة إلى المستقيم </w:t>
            </w:r>
            <w:r>
              <w:rPr>
                <w:sz w:val="28"/>
                <w:szCs w:val="28"/>
                <w:lang w:val="fr-FR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</w:tc>
      </w:tr>
    </w:tbl>
    <w:p w14:paraId="5D007D2D" w14:textId="77777777" w:rsidR="00B029F1" w:rsidRDefault="00B029F1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6435DB39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76CF0F1F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0084080F" w14:textId="77777777" w:rsidR="00B85EAB" w:rsidRPr="00564D95" w:rsidRDefault="00093831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محور قطعة مستقيم</w:t>
            </w:r>
          </w:p>
        </w:tc>
      </w:tr>
      <w:tr w:rsidR="00B85EAB" w:rsidRPr="00564D95" w14:paraId="7A83B740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1280742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77AB1CFB" w14:textId="77777777" w:rsidR="00B85EAB" w:rsidRPr="00844A17" w:rsidRDefault="00844A17" w:rsidP="00844A17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يميز نقاط محور قطعة مستقيم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2A1A178D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3DB1B759" w14:textId="77777777" w:rsidTr="00564D95">
        <w:tc>
          <w:tcPr>
            <w:tcW w:w="1134" w:type="dxa"/>
            <w:shd w:val="clear" w:color="auto" w:fill="FFFFFF"/>
          </w:tcPr>
          <w:p w14:paraId="46063518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772FAE62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7B41EF8B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2B8F90C6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32ACCA54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65D3ACBE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0496E5F2" w14:textId="77777777" w:rsidR="00213414" w:rsidRPr="000713BE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C001E20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1B9087B8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12B36C5F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85139C7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F2242CA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068FB6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68164D9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D06CF2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9459103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CD9005F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BF02604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6EF1157" w14:textId="77777777" w:rsidR="00A43C05" w:rsidRDefault="00A43C05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C78FEAF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8CF75BC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9E4985E" w14:textId="77777777" w:rsidR="00A43C05" w:rsidRDefault="00A43C05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1B63DB7" w14:textId="77777777" w:rsidR="00213414" w:rsidRPr="000674AD" w:rsidRDefault="00213414" w:rsidP="00213414">
            <w:pPr>
              <w:rPr>
                <w:b/>
                <w:bCs/>
                <w:sz w:val="32"/>
                <w:szCs w:val="32"/>
                <w:rtl/>
              </w:rPr>
            </w:pPr>
          </w:p>
          <w:p w14:paraId="276A8114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3BE6AFD0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1BF38659" w14:textId="77777777" w:rsidR="00A43C05" w:rsidRDefault="00A43C05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6875B841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072A9119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070D2CC0" w14:textId="77777777" w:rsidR="00A43C05" w:rsidRDefault="00A43C05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F7A6BDD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3688B3E9" w14:textId="77777777" w:rsidR="00A43C05" w:rsidRDefault="00A43C05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356AB515" w14:textId="77777777" w:rsidR="00B85EAB" w:rsidRPr="002853B0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59B1AC6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102F2FE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D4E6864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407C79A" w14:textId="77777777" w:rsidR="00A43C05" w:rsidRPr="006F1DA2" w:rsidRDefault="00A43C05" w:rsidP="00C01B1F">
            <w:pPr>
              <w:rPr>
                <w:sz w:val="28"/>
                <w:szCs w:val="28"/>
                <w:lang w:val="fr-FR"/>
              </w:rPr>
            </w:pPr>
          </w:p>
          <w:p w14:paraId="798141C6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EC5392B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1F2F2AB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F86B7A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E4131B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61D8A4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64FB51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AE31CA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5CE2E4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D1E88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CD3611C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4413A9F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572E299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36BAC60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4C09977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BCC6C15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C5B333B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1C90A7E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8A4561F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388AEA5" w14:textId="77777777" w:rsidR="00A43C05" w:rsidRDefault="00A43C05" w:rsidP="00C01B1F">
            <w:pPr>
              <w:rPr>
                <w:sz w:val="28"/>
                <w:szCs w:val="28"/>
                <w:lang w:val="fr-FR"/>
              </w:rPr>
            </w:pPr>
          </w:p>
          <w:p w14:paraId="7DA0991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151D636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37AC5F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809C8B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A65AD2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9AFC1F9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6B15861" w14:textId="77777777" w:rsidR="00A43C05" w:rsidRDefault="00A43C05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C9862CC" w14:textId="77777777" w:rsidR="00A43C05" w:rsidRPr="006F1DA2" w:rsidRDefault="00A43C05" w:rsidP="00C01B1F">
            <w:pPr>
              <w:rPr>
                <w:sz w:val="28"/>
                <w:szCs w:val="28"/>
                <w:lang w:val="fr-FR"/>
              </w:rPr>
            </w:pPr>
          </w:p>
          <w:p w14:paraId="1D12F29F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AF26E50" w14:textId="77777777" w:rsidR="00B85EAB" w:rsidRPr="00B2434C" w:rsidRDefault="00C01B1F" w:rsidP="00A43C0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417EE7E0" w14:textId="77777777" w:rsidR="00EA4A9C" w:rsidRPr="005F6577" w:rsidRDefault="00EA4A9C" w:rsidP="00A43C0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تمهيد:</w:t>
            </w:r>
          </w:p>
          <w:p w14:paraId="3C925D1C" w14:textId="77777777" w:rsidR="00EA4A9C" w:rsidRPr="005E435B" w:rsidRDefault="00A43C05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>محور قطعة مستقيم هو مستقيم عمودي على هذه القطعة في منتصفها.</w:t>
            </w:r>
          </w:p>
          <w:p w14:paraId="560AC1C1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5B7E6FF" w14:textId="77777777" w:rsidR="00EA4A9C" w:rsidRDefault="00213414" w:rsidP="00A43C0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A43C0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43C0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203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2B25B555" w14:textId="77777777" w:rsidR="00A43C05" w:rsidRDefault="00550108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1/ </w:t>
            </w:r>
          </w:p>
          <w:p w14:paraId="60AA388C" w14:textId="77777777" w:rsidR="00EA4A9C" w:rsidRDefault="00550108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أ/ ـ نظيرة النقطة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>
              <w:rPr>
                <w:sz w:val="28"/>
                <w:szCs w:val="28"/>
                <w:lang w:val="fr-FR" w:bidi="ar-DZ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 w:rsidRPr="00550108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النقطة </w:t>
            </w:r>
            <w:r w:rsidRPr="00550108">
              <w:rPr>
                <w:color w:val="FF0000"/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نظيرة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النقطة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 w:rsidR="00DC740B">
              <w:rPr>
                <w:sz w:val="28"/>
                <w:szCs w:val="28"/>
                <w:lang w:val="fr-FR"/>
              </w:rPr>
              <w:t>(d)</w:t>
            </w:r>
            <w:r w:rsidR="00DC740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 w:rsidR="00DC740B" w:rsidRPr="00DC740B">
              <w:rPr>
                <w:color w:val="FF0000"/>
                <w:sz w:val="28"/>
                <w:szCs w:val="28"/>
                <w:lang w:val="fr-FR" w:bidi="ar-DZ"/>
              </w:rPr>
              <w:t>M</w:t>
            </w:r>
            <w:r w:rsidR="00DC740B" w:rsidRPr="00DC740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 نفسها</w:t>
            </w:r>
            <w:r w:rsidR="00DC740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نظيرة قطعة المستقيم </w:t>
            </w:r>
            <w:r w:rsidR="00DC740B">
              <w:rPr>
                <w:sz w:val="28"/>
                <w:szCs w:val="28"/>
                <w:lang w:val="fr-FR"/>
              </w:rPr>
              <w:t>[MA]</w:t>
            </w:r>
            <w:r w:rsidR="00DC740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المستقيم </w:t>
            </w:r>
            <w:r w:rsidR="00DC740B">
              <w:rPr>
                <w:sz w:val="28"/>
                <w:szCs w:val="28"/>
                <w:lang w:val="fr-FR"/>
              </w:rPr>
              <w:t>(d)</w:t>
            </w:r>
            <w:r w:rsidR="00DC740B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 w:rsidR="00DC740B" w:rsidRPr="00DC740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قطعة المستقيم </w:t>
            </w:r>
            <w:r w:rsidR="00DC740B" w:rsidRPr="00DC740B">
              <w:rPr>
                <w:color w:val="FF0000"/>
                <w:sz w:val="28"/>
                <w:szCs w:val="28"/>
                <w:lang w:val="fr-FR"/>
              </w:rPr>
              <w:t>[MB]</w:t>
            </w:r>
            <w:r w:rsidR="00DC740B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7D483550" w14:textId="77777777" w:rsidR="00DC740B" w:rsidRDefault="00DC740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ب/ </w:t>
            </w:r>
            <w:r>
              <w:rPr>
                <w:sz w:val="28"/>
                <w:szCs w:val="28"/>
                <w:lang w:val="fr-FR"/>
              </w:rPr>
              <w:t>MA=MB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لأن التناظر المحوري يحفظ الأطوال؛ نعم </w:t>
            </w:r>
            <w:r>
              <w:rPr>
                <w:sz w:val="28"/>
                <w:szCs w:val="28"/>
                <w:lang w:val="fr-FR"/>
              </w:rPr>
              <w:t>PA=PB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14:paraId="563231D3" w14:textId="77777777" w:rsidR="00DC740B" w:rsidRDefault="00DC740B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كل نقطة تنتمي إلى محور قطعة مستقيم هي </w:t>
            </w:r>
            <w:r w:rsidRPr="00DC740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متساوية المسافة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عن </w:t>
            </w:r>
            <w:r w:rsidRPr="00DC740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طرفي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هذه القطعة.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5C2ECB" w:rsidRPr="005E435B" w14:paraId="4230E3E7" w14:textId="77777777" w:rsidTr="005E435B">
              <w:tc>
                <w:tcPr>
                  <w:tcW w:w="4423" w:type="dxa"/>
                  <w:shd w:val="clear" w:color="auto" w:fill="auto"/>
                </w:tcPr>
                <w:p w14:paraId="5EAE5DEB" w14:textId="77777777" w:rsidR="005C2ECB" w:rsidRPr="005E435B" w:rsidRDefault="005C2ECB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2/ </w:t>
                  </w:r>
                </w:p>
                <w:p w14:paraId="6255DA49" w14:textId="77777777" w:rsidR="005C2ECB" w:rsidRPr="005E435B" w:rsidRDefault="005C2ECB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أ/ الرسم.</w:t>
                  </w:r>
                </w:p>
                <w:p w14:paraId="12A3FB2A" w14:textId="77777777" w:rsidR="005C2ECB" w:rsidRPr="005E435B" w:rsidRDefault="005C2ECB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بـ/نعم النقط </w:t>
                  </w:r>
                  <w:r w:rsidRPr="005E435B">
                    <w:rPr>
                      <w:sz w:val="28"/>
                      <w:szCs w:val="28"/>
                      <w:lang w:val="fr-FR"/>
                    </w:rPr>
                    <w:t>H, K, L, M, N</w:t>
                  </w: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تقع على </w:t>
                  </w:r>
                  <w:r w:rsidRPr="005E435B">
                    <w:rPr>
                      <w:sz w:val="28"/>
                      <w:szCs w:val="28"/>
                      <w:lang w:val="fr-FR"/>
                    </w:rPr>
                    <w:t>(d)</w:t>
                  </w: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محور قطعة المستقيم </w:t>
                  </w:r>
                  <w:r w:rsidRPr="005E435B">
                    <w:rPr>
                      <w:sz w:val="28"/>
                      <w:szCs w:val="28"/>
                      <w:lang w:val="fr-FR"/>
                    </w:rPr>
                    <w:t>[AB]</w:t>
                  </w: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37E7292A" w14:textId="77777777" w:rsidR="005C2ECB" w:rsidRPr="005E435B" w:rsidRDefault="005C2ECB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جـ/ إذا كانت نقطة </w:t>
                  </w:r>
                  <w:r w:rsidRPr="005E435B">
                    <w:rPr>
                      <w:rFonts w:hint="cs"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متساوية المسافة</w:t>
                  </w: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عن طرفي قطعة مستقيم فإن هذه النقطة تنتمي إلى </w:t>
                  </w:r>
                  <w:r w:rsidRPr="005E435B">
                    <w:rPr>
                      <w:rFonts w:hint="cs"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محور هذه القطعة</w:t>
                  </w:r>
                  <w:r w:rsidRPr="005E435B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3A22FEDC" w14:textId="77777777" w:rsidR="005C2ECB" w:rsidRPr="005E435B" w:rsidRDefault="005C2ECB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2717" w:type="dxa"/>
                  <w:shd w:val="clear" w:color="auto" w:fill="auto"/>
                </w:tcPr>
                <w:p w14:paraId="6B980627" w14:textId="77777777" w:rsidR="005C2ECB" w:rsidRPr="005E435B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6F34B38" wp14:editId="2E9962A9">
                        <wp:extent cx="1393372" cy="1751464"/>
                        <wp:effectExtent l="0" t="0" r="0" b="1270"/>
                        <wp:docPr id="2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5718" cy="17544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8A3F7BF" w14:textId="77777777" w:rsidR="00EA4A9C" w:rsidRDefault="00EA4A9C" w:rsidP="00EA4A9C">
            <w:pPr>
              <w:rPr>
                <w:rFonts w:hint="cs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3142"/>
            </w:tblGrid>
            <w:tr w:rsidR="00E36302" w:rsidRPr="005E435B" w14:paraId="7D61EF89" w14:textId="77777777" w:rsidTr="005E435B">
              <w:tc>
                <w:tcPr>
                  <w:tcW w:w="3998" w:type="dxa"/>
                  <w:shd w:val="clear" w:color="auto" w:fill="auto"/>
                </w:tcPr>
                <w:p w14:paraId="75644AA0" w14:textId="77777777" w:rsidR="00E36302" w:rsidRPr="005E435B" w:rsidRDefault="00E36302" w:rsidP="00E36302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E435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حوصلة:</w:t>
                  </w:r>
                </w:p>
                <w:p w14:paraId="238FE013" w14:textId="77777777" w:rsidR="00E36302" w:rsidRPr="005E435B" w:rsidRDefault="00E36302" w:rsidP="00E3630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5E435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ـ لقطعة مستقيم محورا تناظر هما:</w:t>
                  </w:r>
                </w:p>
                <w:p w14:paraId="61940DCB" w14:textId="77777777" w:rsidR="00E36302" w:rsidRPr="005E435B" w:rsidRDefault="00E36302" w:rsidP="005E435B">
                  <w:pPr>
                    <w:numPr>
                      <w:ilvl w:val="0"/>
                      <w:numId w:val="13"/>
                    </w:num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5E435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محور هذه القطعة.</w:t>
                  </w:r>
                </w:p>
                <w:p w14:paraId="07E21D3C" w14:textId="77777777" w:rsidR="00E36302" w:rsidRPr="005E435B" w:rsidRDefault="00E36302" w:rsidP="005E435B">
                  <w:pPr>
                    <w:numPr>
                      <w:ilvl w:val="0"/>
                      <w:numId w:val="13"/>
                    </w:num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5E435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حامل هذه القطعة.</w:t>
                  </w:r>
                </w:p>
                <w:p w14:paraId="08883D46" w14:textId="77777777" w:rsidR="00DB5B2F" w:rsidRPr="005E435B" w:rsidRDefault="00DB5B2F" w:rsidP="00E36302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  <w:p w14:paraId="6DA35BED" w14:textId="77777777" w:rsidR="00E36302" w:rsidRPr="005E435B" w:rsidRDefault="00E36302" w:rsidP="00E36302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5E435B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خواص:</w:t>
                  </w:r>
                </w:p>
                <w:p w14:paraId="2F0A8776" w14:textId="77777777" w:rsidR="00E36302" w:rsidRPr="005E435B" w:rsidRDefault="00E36302" w:rsidP="005E435B">
                  <w:pPr>
                    <w:numPr>
                      <w:ilvl w:val="0"/>
                      <w:numId w:val="14"/>
                    </w:num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5E435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إذا انتمت نقطة إلى محور قطعة مستقيم فإنها متساوية المسافة عن طرفي هذه القطعة.</w:t>
                  </w:r>
                </w:p>
                <w:p w14:paraId="41FB9727" w14:textId="77777777" w:rsidR="00E36302" w:rsidRPr="005E435B" w:rsidRDefault="00E36302" w:rsidP="005E435B">
                  <w:pPr>
                    <w:numPr>
                      <w:ilvl w:val="0"/>
                      <w:numId w:val="14"/>
                    </w:num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5E435B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إذا كانت نقطة متساوية المسافة عن طرفي قطعة مستقيم فإن هذه النقطة تنتمي إلى محور هذه القطعة.</w:t>
                  </w:r>
                </w:p>
              </w:tc>
              <w:tc>
                <w:tcPr>
                  <w:tcW w:w="3142" w:type="dxa"/>
                  <w:shd w:val="clear" w:color="auto" w:fill="auto"/>
                </w:tcPr>
                <w:p w14:paraId="6BE29279" w14:textId="77777777" w:rsidR="00E36302" w:rsidRPr="005E435B" w:rsidRDefault="00276E48" w:rsidP="00EA4A9C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D6AB387" wp14:editId="11761C7C">
                        <wp:extent cx="1741714" cy="969864"/>
                        <wp:effectExtent l="0" t="0" r="0" b="1905"/>
                        <wp:docPr id="2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8572" cy="9736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1A2DF5" w14:textId="77777777" w:rsidR="00DB5B2F" w:rsidRPr="005E435B" w:rsidRDefault="00DB5B2F" w:rsidP="00DB5B2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     </w:t>
                  </w:r>
                  <w:r w:rsidR="00276E48"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B2F7DBC" wp14:editId="67F79A71">
                        <wp:extent cx="1545590" cy="1306195"/>
                        <wp:effectExtent l="0" t="0" r="0" b="0"/>
                        <wp:docPr id="2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5590" cy="1306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12F4B63" w14:textId="77777777" w:rsidR="00A43C05" w:rsidRDefault="00A43C05" w:rsidP="00A43C05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E6BEF1A" w14:textId="77777777" w:rsidR="00B85EAB" w:rsidRPr="00B2434C" w:rsidRDefault="00EA4A9C" w:rsidP="00A43C05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A43C0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43C0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14:paraId="0DC0A5FE" w14:textId="77777777" w:rsidR="005C2ECB" w:rsidRDefault="005C2ECB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محور قطعة مستقيم؟</w:t>
            </w:r>
          </w:p>
        </w:tc>
      </w:tr>
    </w:tbl>
    <w:p w14:paraId="29DAD62D" w14:textId="44453943" w:rsidR="00B85EAB" w:rsidRPr="00D85B2C" w:rsidRDefault="00D85B2C" w:rsidP="00D85B2C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35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68FF69B7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4B575822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70DCFDBF" w14:textId="77777777" w:rsidR="00B85EAB" w:rsidRPr="00564D95" w:rsidRDefault="00093831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محاور تناظر أشكال مألوفة</w:t>
            </w:r>
          </w:p>
        </w:tc>
      </w:tr>
      <w:tr w:rsidR="00B85EAB" w:rsidRPr="00564D95" w14:paraId="07B94728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29878FE3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50A7BB59" w14:textId="77777777" w:rsidR="00B85EAB" w:rsidRPr="00564D95" w:rsidRDefault="00844A17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يعين محاور تناظر بعض المضلعات المألوفة.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4DCB34E6" w14:textId="77777777" w:rsidR="00B85EAB" w:rsidRPr="00564D95" w:rsidRDefault="00844A17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يعين محور تناظر زاوية معلومة.</w:t>
            </w:r>
          </w:p>
        </w:tc>
      </w:tr>
    </w:tbl>
    <w:p w14:paraId="69EB76B6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B85EAB" w:rsidRPr="000713BE" w14:paraId="13FA33CB" w14:textId="77777777" w:rsidTr="00477334">
        <w:tc>
          <w:tcPr>
            <w:tcW w:w="1134" w:type="dxa"/>
            <w:shd w:val="clear" w:color="auto" w:fill="FFFFFF"/>
          </w:tcPr>
          <w:p w14:paraId="09361244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7A676EA0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14:paraId="6D0BEB9B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14:paraId="7D5A8055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="00477334">
              <w:rPr>
                <w:rFonts w:hint="cs"/>
                <w:b/>
                <w:bCs/>
                <w:sz w:val="32"/>
                <w:szCs w:val="32"/>
                <w:rtl/>
              </w:rPr>
              <w:t>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ــــم</w:t>
            </w:r>
          </w:p>
        </w:tc>
      </w:tr>
      <w:tr w:rsidR="00B85EAB" w:rsidRPr="00D32283" w14:paraId="01458245" w14:textId="77777777" w:rsidTr="00477334">
        <w:trPr>
          <w:trHeight w:val="10606"/>
        </w:trPr>
        <w:tc>
          <w:tcPr>
            <w:tcW w:w="1134" w:type="dxa"/>
            <w:shd w:val="clear" w:color="auto" w:fill="FFFFFF"/>
          </w:tcPr>
          <w:p w14:paraId="00A1B06B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55F998CA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6765C2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0B7A9C2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0F828A0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B3B8851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5E997EB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D75DC06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D86C13A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5AF88E5" w14:textId="77777777" w:rsidR="002F0FEB" w:rsidRDefault="002F0FEB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A235CDC" w14:textId="77777777" w:rsidR="002F0FEB" w:rsidRDefault="002F0FEB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9AE2914" w14:textId="77777777" w:rsidR="002F0FEB" w:rsidRDefault="002F0FEB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96AD735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2CED84F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44D1030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B72D1D7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EE8EBC3" w14:textId="77777777" w:rsidR="00213414" w:rsidRDefault="00213414" w:rsidP="0021341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8A97CB1" w14:textId="77777777" w:rsidR="00213414" w:rsidRPr="000674AD" w:rsidRDefault="00213414" w:rsidP="00213414">
            <w:pPr>
              <w:rPr>
                <w:b/>
                <w:bCs/>
                <w:sz w:val="32"/>
                <w:szCs w:val="32"/>
                <w:rtl/>
              </w:rPr>
            </w:pPr>
          </w:p>
          <w:p w14:paraId="19217F06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3512D23C" w14:textId="77777777" w:rsidR="00213414" w:rsidRPr="000713BE" w:rsidRDefault="00213414" w:rsidP="00213414">
            <w:pPr>
              <w:rPr>
                <w:sz w:val="32"/>
                <w:szCs w:val="32"/>
                <w:rtl/>
              </w:rPr>
            </w:pPr>
          </w:p>
          <w:p w14:paraId="2E182575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6F61D54A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7406548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C7A3621" w14:textId="77777777" w:rsidR="002F0FEB" w:rsidRDefault="002F0FEB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177B4198" w14:textId="77777777" w:rsidR="002F0FEB" w:rsidRDefault="002F0FEB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6E902122" w14:textId="77777777" w:rsidR="00213414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</w:p>
          <w:p w14:paraId="2A54090B" w14:textId="77777777" w:rsidR="00B85EAB" w:rsidRPr="002853B0" w:rsidRDefault="00213414" w:rsidP="00213414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إعادة الا</w:t>
            </w:r>
            <w:r w:rsidRPr="000D73F3">
              <w:rPr>
                <w:rFonts w:hint="cs"/>
                <w:b/>
                <w:bCs/>
                <w:sz w:val="28"/>
                <w:szCs w:val="28"/>
                <w:rtl/>
              </w:rPr>
              <w:t>ستثمار</w:t>
            </w:r>
          </w:p>
        </w:tc>
        <w:tc>
          <w:tcPr>
            <w:tcW w:w="708" w:type="dxa"/>
            <w:shd w:val="clear" w:color="auto" w:fill="FFFFFF"/>
          </w:tcPr>
          <w:p w14:paraId="74EBAFD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0C63BA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1FEA45A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97F4AB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3635FE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661C9C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087848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9F32A3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0A6982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2270D44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F34DD65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A1E308C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3396849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C62BB6A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2BCDE4C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2A8EF23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5EAF05A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1136FFC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1BBCE5F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CE8D25B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ADA973E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E9097B" w14:textId="77777777" w:rsidR="002F0FEB" w:rsidRPr="006F1DA2" w:rsidRDefault="002F0FEB" w:rsidP="00C01B1F">
            <w:pPr>
              <w:rPr>
                <w:sz w:val="28"/>
                <w:szCs w:val="28"/>
                <w:lang w:val="fr-FR"/>
              </w:rPr>
            </w:pPr>
          </w:p>
          <w:p w14:paraId="1D1D730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DD18D2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3B202BC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C3CC77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2BBF27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F51DD2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29F03A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95C049F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A2A1144" w14:textId="77777777" w:rsidR="002F0FEB" w:rsidRDefault="002F0FE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AE53ECF" w14:textId="77777777" w:rsidR="002F0FEB" w:rsidRPr="006F1DA2" w:rsidRDefault="002F0FEB" w:rsidP="00C01B1F">
            <w:pPr>
              <w:rPr>
                <w:sz w:val="28"/>
                <w:szCs w:val="28"/>
                <w:lang w:val="fr-FR"/>
              </w:rPr>
            </w:pPr>
          </w:p>
          <w:p w14:paraId="77A7749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E31E77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B8A2CEF" w14:textId="77777777" w:rsidR="00B85EAB" w:rsidRPr="00B2434C" w:rsidRDefault="00C01B1F" w:rsidP="002F0FEB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513" w:type="dxa"/>
            <w:shd w:val="clear" w:color="auto" w:fill="FFFFFF"/>
          </w:tcPr>
          <w:p w14:paraId="4EEA78CE" w14:textId="77777777" w:rsidR="00EA4A9C" w:rsidRDefault="00213414" w:rsidP="00C649BB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C649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649B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203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4296895" w14:textId="77777777" w:rsidR="003A46A2" w:rsidRPr="005E435B" w:rsidRDefault="003A46A2" w:rsidP="00C649BB">
            <w:pPr>
              <w:rPr>
                <w:color w:val="000000"/>
                <w:sz w:val="28"/>
                <w:szCs w:val="28"/>
                <w:rtl/>
              </w:rPr>
            </w:pP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1/ 2/ </w:t>
            </w:r>
          </w:p>
          <w:tbl>
            <w:tblPr>
              <w:bidiVisual/>
              <w:tblW w:w="71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574"/>
              <w:gridCol w:w="1149"/>
              <w:gridCol w:w="1148"/>
              <w:gridCol w:w="575"/>
              <w:gridCol w:w="1973"/>
              <w:gridCol w:w="21"/>
            </w:tblGrid>
            <w:tr w:rsidR="00187546" w:rsidRPr="005E435B" w14:paraId="58DE1051" w14:textId="77777777" w:rsidTr="005E435B">
              <w:trPr>
                <w:gridAfter w:val="1"/>
                <w:wAfter w:w="21" w:type="dxa"/>
                <w:trHeight w:val="1454"/>
              </w:trPr>
              <w:tc>
                <w:tcPr>
                  <w:tcW w:w="2297" w:type="dxa"/>
                  <w:gridSpan w:val="2"/>
                  <w:shd w:val="clear" w:color="auto" w:fill="auto"/>
                </w:tcPr>
                <w:p w14:paraId="139DC545" w14:textId="77777777" w:rsidR="00187546" w:rsidRPr="005E435B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0ECD8B7" wp14:editId="39429B07">
                        <wp:extent cx="1437005" cy="783590"/>
                        <wp:effectExtent l="0" t="0" r="0" b="0"/>
                        <wp:docPr id="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7005" cy="783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7" w:type="dxa"/>
                  <w:gridSpan w:val="2"/>
                  <w:shd w:val="clear" w:color="auto" w:fill="auto"/>
                </w:tcPr>
                <w:p w14:paraId="26A590D4" w14:textId="77777777" w:rsidR="00187546" w:rsidRPr="005E435B" w:rsidRDefault="00276E48" w:rsidP="00EA4A9C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4B423E5F" wp14:editId="475FB2C1">
                        <wp:extent cx="1350010" cy="653415"/>
                        <wp:effectExtent l="0" t="0" r="0" b="0"/>
                        <wp:docPr id="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0010" cy="653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B1E7AA" w14:textId="77777777" w:rsidR="003A46A2" w:rsidRPr="005E435B" w:rsidRDefault="003A46A2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rFonts w:hint="cs"/>
                      <w:noProof/>
                      <w:rtl/>
                      <w:lang w:val="fr-FR" w:eastAsia="fr-FR"/>
                    </w:rPr>
                    <w:t>لا يقبل أي محور تناظر.</w:t>
                  </w:r>
                </w:p>
              </w:tc>
              <w:tc>
                <w:tcPr>
                  <w:tcW w:w="2548" w:type="dxa"/>
                  <w:gridSpan w:val="2"/>
                  <w:shd w:val="clear" w:color="auto" w:fill="auto"/>
                </w:tcPr>
                <w:p w14:paraId="1C1125A6" w14:textId="77777777" w:rsidR="00187546" w:rsidRPr="005E435B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D5973B3" wp14:editId="2BB86ED9">
                        <wp:extent cx="1524000" cy="914400"/>
                        <wp:effectExtent l="0" t="0" r="0" b="0"/>
                        <wp:docPr id="3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7546" w:rsidRPr="005E435B" w14:paraId="43DD81C1" w14:textId="77777777" w:rsidTr="005E435B">
              <w:trPr>
                <w:trHeight w:val="1929"/>
              </w:trPr>
              <w:tc>
                <w:tcPr>
                  <w:tcW w:w="1723" w:type="dxa"/>
                  <w:shd w:val="clear" w:color="auto" w:fill="auto"/>
                </w:tcPr>
                <w:p w14:paraId="5A24EA69" w14:textId="77777777" w:rsidR="00187546" w:rsidRPr="005E435B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5D8145FC" wp14:editId="4366B581">
                        <wp:extent cx="1045210" cy="979805"/>
                        <wp:effectExtent l="0" t="0" r="0" b="0"/>
                        <wp:docPr id="3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210" cy="979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23" w:type="dxa"/>
                  <w:gridSpan w:val="2"/>
                  <w:shd w:val="clear" w:color="auto" w:fill="auto"/>
                </w:tcPr>
                <w:p w14:paraId="5541A911" w14:textId="77777777" w:rsidR="00187546" w:rsidRPr="005E435B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564DF15A" wp14:editId="0730DB39">
                        <wp:extent cx="1022985" cy="979805"/>
                        <wp:effectExtent l="0" t="0" r="0" b="0"/>
                        <wp:docPr id="3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985" cy="979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23" w:type="dxa"/>
                  <w:gridSpan w:val="2"/>
                  <w:shd w:val="clear" w:color="auto" w:fill="auto"/>
                </w:tcPr>
                <w:p w14:paraId="52FFD2BB" w14:textId="77777777" w:rsidR="00187546" w:rsidRPr="005E435B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856BECB" wp14:editId="32E26E94">
                        <wp:extent cx="914400" cy="1219200"/>
                        <wp:effectExtent l="0" t="0" r="0" b="0"/>
                        <wp:docPr id="3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73" w:type="dxa"/>
                  <w:gridSpan w:val="2"/>
                  <w:shd w:val="clear" w:color="auto" w:fill="auto"/>
                </w:tcPr>
                <w:p w14:paraId="3B443CCE" w14:textId="77777777" w:rsidR="00187546" w:rsidRPr="005E435B" w:rsidRDefault="00276E48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5E435B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3B8EEEB" wp14:editId="58B28E54">
                        <wp:extent cx="1110615" cy="1219200"/>
                        <wp:effectExtent l="0" t="0" r="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061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3C79791" w14:textId="77777777" w:rsidR="00EA4A9C" w:rsidRDefault="003A46A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3/ </w:t>
            </w:r>
          </w:p>
          <w:p w14:paraId="3B0E4FF8" w14:textId="77777777" w:rsidR="003A46A2" w:rsidRDefault="003A46A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محور قاعدة مثلث متساوي الساقين هو </w:t>
            </w:r>
            <w:r w:rsidRPr="003A46A2">
              <w:rPr>
                <w:rFonts w:hint="cs"/>
                <w:color w:val="FF0000"/>
                <w:sz w:val="28"/>
                <w:szCs w:val="28"/>
                <w:rtl/>
              </w:rPr>
              <w:t>محور تناظر</w:t>
            </w:r>
            <w:r>
              <w:rPr>
                <w:rFonts w:hint="cs"/>
                <w:sz w:val="28"/>
                <w:szCs w:val="28"/>
                <w:rtl/>
              </w:rPr>
              <w:t xml:space="preserve"> هذا المثلث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هو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أيضا </w:t>
            </w:r>
            <w:r w:rsidRPr="003A46A2">
              <w:rPr>
                <w:rFonts w:hint="cs"/>
                <w:color w:val="FF0000"/>
                <w:sz w:val="28"/>
                <w:szCs w:val="28"/>
                <w:rtl/>
              </w:rPr>
              <w:t>منصف زاوية</w:t>
            </w:r>
            <w:r>
              <w:rPr>
                <w:rFonts w:hint="cs"/>
                <w:sz w:val="28"/>
                <w:szCs w:val="28"/>
                <w:rtl/>
              </w:rPr>
              <w:t xml:space="preserve"> رأسه الأساسي.</w:t>
            </w:r>
          </w:p>
          <w:p w14:paraId="2F1EC313" w14:textId="77777777" w:rsidR="003A46A2" w:rsidRDefault="003A46A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محور </w:t>
            </w:r>
            <w:r w:rsidRPr="003A46A2">
              <w:rPr>
                <w:rFonts w:hint="cs"/>
                <w:color w:val="FF0000"/>
                <w:sz w:val="28"/>
                <w:szCs w:val="28"/>
                <w:rtl/>
              </w:rPr>
              <w:t>أي ضلع</w:t>
            </w:r>
            <w:r>
              <w:rPr>
                <w:rFonts w:hint="cs"/>
                <w:sz w:val="28"/>
                <w:szCs w:val="28"/>
                <w:rtl/>
              </w:rPr>
              <w:t xml:space="preserve"> في مثلث متقايس الأضلاع هو محور تناظر له.</w:t>
            </w:r>
          </w:p>
          <w:p w14:paraId="4A2E6B8C" w14:textId="77777777" w:rsidR="003A46A2" w:rsidRDefault="003A46A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منصف زاوية هو المستقيم الذي يقسّم هذه الزاوية إلى زاويتين لهما </w:t>
            </w:r>
            <w:r w:rsidRPr="003A46A2">
              <w:rPr>
                <w:rFonts w:hint="cs"/>
                <w:color w:val="FF0000"/>
                <w:sz w:val="28"/>
                <w:szCs w:val="28"/>
                <w:rtl/>
              </w:rPr>
              <w:t>نفس القيس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71E0A3D0" w14:textId="77777777" w:rsidR="003A46A2" w:rsidRDefault="003A46A2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4246A5" w:rsidRPr="004246A5">
              <w:rPr>
                <w:rFonts w:hint="cs"/>
                <w:color w:val="FF0000"/>
                <w:sz w:val="28"/>
                <w:szCs w:val="28"/>
                <w:rtl/>
              </w:rPr>
              <w:t>منصف زاوية</w:t>
            </w:r>
            <w:r w:rsidR="004246A5">
              <w:rPr>
                <w:rFonts w:hint="cs"/>
                <w:sz w:val="28"/>
                <w:szCs w:val="28"/>
                <w:rtl/>
              </w:rPr>
              <w:t xml:space="preserve"> هو محور تناظر هذه الزاوية.</w:t>
            </w:r>
          </w:p>
          <w:p w14:paraId="51F9471E" w14:textId="77777777" w:rsidR="004246A5" w:rsidRDefault="004246A5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للمستطيل محورا تناظر هما محورا </w:t>
            </w:r>
            <w:r w:rsidRPr="004246A5">
              <w:rPr>
                <w:rFonts w:hint="cs"/>
                <w:color w:val="FF0000"/>
                <w:sz w:val="28"/>
                <w:szCs w:val="28"/>
                <w:rtl/>
              </w:rPr>
              <w:t>ضلعين متتاليين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للمربع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246A5">
              <w:rPr>
                <w:rFonts w:hint="cs"/>
                <w:color w:val="FF0000"/>
                <w:sz w:val="28"/>
                <w:szCs w:val="28"/>
                <w:rtl/>
              </w:rPr>
              <w:t>أربعة</w:t>
            </w:r>
            <w:r>
              <w:rPr>
                <w:rFonts w:hint="cs"/>
                <w:sz w:val="28"/>
                <w:szCs w:val="28"/>
                <w:rtl/>
              </w:rPr>
              <w:t xml:space="preserve"> محاور تناظر و هي </w:t>
            </w:r>
            <w:r w:rsidRPr="004246A5">
              <w:rPr>
                <w:rFonts w:hint="cs"/>
                <w:color w:val="FF0000"/>
                <w:sz w:val="28"/>
                <w:szCs w:val="28"/>
                <w:rtl/>
              </w:rPr>
              <w:t>حاملا القطرين</w:t>
            </w:r>
            <w:r>
              <w:rPr>
                <w:rFonts w:hint="cs"/>
                <w:sz w:val="28"/>
                <w:szCs w:val="28"/>
                <w:rtl/>
              </w:rPr>
              <w:t xml:space="preserve"> و محورا </w:t>
            </w:r>
            <w:r w:rsidRPr="004246A5">
              <w:rPr>
                <w:rFonts w:hint="cs"/>
                <w:color w:val="FF0000"/>
                <w:sz w:val="28"/>
                <w:szCs w:val="28"/>
                <w:rtl/>
              </w:rPr>
              <w:t>ضلعين متتاليين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14:paraId="632A1ABF" w14:textId="77777777" w:rsidR="004246A5" w:rsidRDefault="004246A5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للمعين </w:t>
            </w:r>
            <w:r w:rsidR="002B67BE">
              <w:rPr>
                <w:rFonts w:hint="cs"/>
                <w:sz w:val="28"/>
                <w:szCs w:val="28"/>
                <w:rtl/>
              </w:rPr>
              <w:t xml:space="preserve">محورا تناظر هما </w:t>
            </w:r>
            <w:r w:rsidR="002B67BE" w:rsidRPr="002B67BE">
              <w:rPr>
                <w:rFonts w:hint="cs"/>
                <w:color w:val="FF0000"/>
                <w:sz w:val="28"/>
                <w:szCs w:val="28"/>
                <w:rtl/>
              </w:rPr>
              <w:t>حاملا القطرين</w:t>
            </w:r>
            <w:r w:rsidR="002B67BE">
              <w:rPr>
                <w:rFonts w:hint="cs"/>
                <w:sz w:val="28"/>
                <w:szCs w:val="28"/>
                <w:rtl/>
              </w:rPr>
              <w:t>.</w:t>
            </w:r>
          </w:p>
          <w:p w14:paraId="6150EAD9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784E8263" w14:textId="77777777" w:rsidR="00EA4A9C" w:rsidRPr="00066DE4" w:rsidRDefault="002B67BE" w:rsidP="002B67BE">
            <w:pPr>
              <w:numPr>
                <w:ilvl w:val="0"/>
                <w:numId w:val="16"/>
              </w:numPr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</w:pPr>
            <w:r w:rsidRPr="00066DE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 xml:space="preserve">محور تناظر زاوية: </w:t>
            </w:r>
          </w:p>
          <w:p w14:paraId="76ECFDF5" w14:textId="77777777" w:rsidR="002B67BE" w:rsidRPr="005E435B" w:rsidRDefault="002B67BE" w:rsidP="002B67BE">
            <w:pPr>
              <w:numPr>
                <w:ilvl w:val="0"/>
                <w:numId w:val="15"/>
              </w:numPr>
              <w:rPr>
                <w:rFonts w:hint="cs"/>
                <w:color w:val="000000"/>
                <w:sz w:val="28"/>
                <w:szCs w:val="28"/>
              </w:rPr>
            </w:pP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>منصف زاوية هو المستقيم الذي يقسم هذه الزاوية إلى زاويتين لهما نفس القيس.</w:t>
            </w:r>
          </w:p>
          <w:p w14:paraId="7CD792B7" w14:textId="77777777" w:rsidR="002B67BE" w:rsidRPr="005E435B" w:rsidRDefault="002B67BE" w:rsidP="002B67BE">
            <w:pPr>
              <w:numPr>
                <w:ilvl w:val="0"/>
                <w:numId w:val="15"/>
              </w:numPr>
              <w:rPr>
                <w:rFonts w:hint="cs"/>
                <w:color w:val="000000"/>
                <w:sz w:val="28"/>
                <w:szCs w:val="28"/>
                <w:rtl/>
              </w:rPr>
            </w:pP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>منصف زاوية هو محور تناظر هذه الزاوية.</w:t>
            </w:r>
          </w:p>
          <w:p w14:paraId="75247A47" w14:textId="77777777" w:rsidR="002B67BE" w:rsidRPr="00066DE4" w:rsidRDefault="002B67BE" w:rsidP="002B67BE">
            <w:pPr>
              <w:numPr>
                <w:ilvl w:val="0"/>
                <w:numId w:val="16"/>
              </w:numPr>
              <w:rPr>
                <w:rFonts w:hint="cs"/>
                <w:b/>
                <w:bCs/>
                <w:color w:val="C00000"/>
                <w:sz w:val="28"/>
                <w:szCs w:val="28"/>
              </w:rPr>
            </w:pPr>
            <w:r w:rsidRPr="00066DE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محاور تناظر مثلث:</w:t>
            </w:r>
          </w:p>
          <w:p w14:paraId="1373E31E" w14:textId="77777777" w:rsidR="002B67BE" w:rsidRPr="005E435B" w:rsidRDefault="00066DE4" w:rsidP="00066DE4">
            <w:pPr>
              <w:numPr>
                <w:ilvl w:val="0"/>
                <w:numId w:val="17"/>
              </w:numPr>
              <w:rPr>
                <w:rFonts w:hint="cs"/>
                <w:color w:val="000000"/>
                <w:sz w:val="28"/>
                <w:szCs w:val="28"/>
              </w:rPr>
            </w:pP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محور قاعدة </w:t>
            </w:r>
            <w:r w:rsidRPr="005E435B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مثلث متساوي</w:t>
            </w: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 الساقين هو محور تناظر هذا المثلث </w:t>
            </w:r>
            <w:proofErr w:type="gramStart"/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>و هو</w:t>
            </w:r>
            <w:proofErr w:type="gramEnd"/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 أيضا منصف زاوية رأسه الأساسي.</w:t>
            </w:r>
          </w:p>
          <w:p w14:paraId="5FDCA9F9" w14:textId="77777777" w:rsidR="00066DE4" w:rsidRPr="005E435B" w:rsidRDefault="00066DE4" w:rsidP="00066DE4">
            <w:pPr>
              <w:numPr>
                <w:ilvl w:val="0"/>
                <w:numId w:val="17"/>
              </w:numPr>
              <w:rPr>
                <w:rFonts w:hint="cs"/>
                <w:color w:val="000000"/>
                <w:sz w:val="28"/>
                <w:szCs w:val="28"/>
              </w:rPr>
            </w:pP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محور أي ضلع في </w:t>
            </w:r>
            <w:r w:rsidRPr="005E435B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مثلث متقايس</w:t>
            </w: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 الأضلاع هو محور تناظر له.</w:t>
            </w:r>
          </w:p>
          <w:p w14:paraId="2F719883" w14:textId="77777777" w:rsidR="002B67BE" w:rsidRPr="00066DE4" w:rsidRDefault="00066DE4" w:rsidP="002B67BE">
            <w:pPr>
              <w:numPr>
                <w:ilvl w:val="0"/>
                <w:numId w:val="16"/>
              </w:numPr>
              <w:rPr>
                <w:rFonts w:hint="cs"/>
                <w:b/>
                <w:bCs/>
                <w:color w:val="C00000"/>
                <w:sz w:val="28"/>
                <w:szCs w:val="28"/>
              </w:rPr>
            </w:pPr>
            <w:r w:rsidRPr="00066DE4">
              <w:rPr>
                <w:rFonts w:hint="cs"/>
                <w:b/>
                <w:bCs/>
                <w:color w:val="C00000"/>
                <w:sz w:val="28"/>
                <w:szCs w:val="28"/>
                <w:rtl/>
              </w:rPr>
              <w:t>محاور تناظر رباعي:</w:t>
            </w:r>
          </w:p>
          <w:p w14:paraId="33F4B860" w14:textId="77777777" w:rsidR="00066DE4" w:rsidRPr="005E435B" w:rsidRDefault="00066DE4" w:rsidP="00066DE4">
            <w:pPr>
              <w:numPr>
                <w:ilvl w:val="0"/>
                <w:numId w:val="18"/>
              </w:numPr>
              <w:rPr>
                <w:rFonts w:hint="cs"/>
                <w:color w:val="000000"/>
                <w:sz w:val="28"/>
                <w:szCs w:val="28"/>
              </w:rPr>
            </w:pPr>
            <w:r w:rsidRPr="005E435B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للمستطيل</w:t>
            </w: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 محورا تناظر هما محورا ضلعين متتاليين.</w:t>
            </w:r>
          </w:p>
          <w:p w14:paraId="4E520C19" w14:textId="77777777" w:rsidR="00066DE4" w:rsidRPr="005E435B" w:rsidRDefault="00066DE4" w:rsidP="00066DE4">
            <w:pPr>
              <w:numPr>
                <w:ilvl w:val="0"/>
                <w:numId w:val="18"/>
              </w:numPr>
              <w:rPr>
                <w:rFonts w:hint="cs"/>
                <w:color w:val="000000"/>
                <w:sz w:val="28"/>
                <w:szCs w:val="28"/>
              </w:rPr>
            </w:pPr>
            <w:r w:rsidRPr="005E435B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للمربع</w:t>
            </w: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 أربعة محاور تناظر </w:t>
            </w:r>
            <w:proofErr w:type="gramStart"/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>و هي</w:t>
            </w:r>
            <w:proofErr w:type="gramEnd"/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 حاملا القطرين و محورا ضلعين متتاليين.</w:t>
            </w:r>
          </w:p>
          <w:p w14:paraId="3CA6F106" w14:textId="77777777" w:rsidR="00EA4A9C" w:rsidRPr="00276E48" w:rsidRDefault="00066DE4" w:rsidP="00276E48">
            <w:pPr>
              <w:numPr>
                <w:ilvl w:val="0"/>
                <w:numId w:val="18"/>
              </w:numPr>
              <w:rPr>
                <w:rFonts w:hint="cs"/>
                <w:color w:val="000000"/>
                <w:sz w:val="28"/>
                <w:szCs w:val="28"/>
                <w:rtl/>
              </w:rPr>
            </w:pPr>
            <w:r w:rsidRPr="005E435B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للمعين</w:t>
            </w:r>
            <w:r w:rsidRPr="005E435B">
              <w:rPr>
                <w:rFonts w:hint="cs"/>
                <w:color w:val="000000"/>
                <w:sz w:val="28"/>
                <w:szCs w:val="28"/>
                <w:rtl/>
              </w:rPr>
              <w:t xml:space="preserve"> محورا تناظر هما حاملا القطرين.</w:t>
            </w:r>
          </w:p>
          <w:p w14:paraId="6B795A21" w14:textId="77777777" w:rsidR="00B85EAB" w:rsidRPr="00B2434C" w:rsidRDefault="00EA4A9C" w:rsidP="002F0FEB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2F0F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2F0F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701" w:type="dxa"/>
            <w:shd w:val="clear" w:color="auto" w:fill="FFFFFF"/>
          </w:tcPr>
          <w:p w14:paraId="298393DC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37CC19BE" w14:textId="77777777" w:rsidR="002F0FEB" w:rsidRDefault="002F0FE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C04580E" w14:textId="77777777" w:rsidR="002F0FEB" w:rsidRDefault="002F0FEB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أذكر الأشكال التي لا تقبل محاور تناظر.</w:t>
            </w:r>
          </w:p>
          <w:p w14:paraId="3DB2D63F" w14:textId="77777777" w:rsidR="002F0FEB" w:rsidRDefault="002F0FE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10D1FB77" w14:textId="77777777" w:rsidR="002F0FEB" w:rsidRDefault="002F0FEB" w:rsidP="002F0FE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الأشكال التي تقبل محاور تناظر؟ </w:t>
            </w:r>
          </w:p>
          <w:p w14:paraId="62A8D022" w14:textId="77777777" w:rsidR="002F0FEB" w:rsidRDefault="002F0FEB" w:rsidP="002F0FE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 هو عدد هذه المحاور؟</w:t>
            </w:r>
          </w:p>
        </w:tc>
      </w:tr>
    </w:tbl>
    <w:p w14:paraId="42598DCB" w14:textId="77777777" w:rsidR="00D85B2C" w:rsidRDefault="00D85B2C" w:rsidP="00D85B2C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43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62A34357" w14:textId="77777777" w:rsidR="00B85EAB" w:rsidRPr="00B66482" w:rsidRDefault="00B85EAB" w:rsidP="000674AD">
      <w:pPr>
        <w:tabs>
          <w:tab w:val="left" w:pos="5200"/>
        </w:tabs>
        <w:rPr>
          <w:rFonts w:hint="cs"/>
          <w:sz w:val="32"/>
          <w:szCs w:val="32"/>
        </w:rPr>
      </w:pPr>
    </w:p>
    <w:sectPr w:rsidR="00B85EAB" w:rsidRPr="00B66482" w:rsidSect="00A30C4C">
      <w:headerReference w:type="default" r:id="rId44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6FFF2" w14:textId="77777777" w:rsidR="008A4B5B" w:rsidRDefault="008A4B5B" w:rsidP="00273899">
      <w:r>
        <w:separator/>
      </w:r>
    </w:p>
  </w:endnote>
  <w:endnote w:type="continuationSeparator" w:id="0">
    <w:p w14:paraId="49AC62F1" w14:textId="77777777" w:rsidR="008A4B5B" w:rsidRDefault="008A4B5B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A018D" w14:textId="77777777" w:rsidR="008A4B5B" w:rsidRDefault="008A4B5B" w:rsidP="00273899">
      <w:r>
        <w:separator/>
      </w:r>
    </w:p>
  </w:footnote>
  <w:footnote w:type="continuationSeparator" w:id="0">
    <w:p w14:paraId="54780F3E" w14:textId="77777777" w:rsidR="008A4B5B" w:rsidRDefault="008A4B5B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2"/>
      <w:gridCol w:w="3212"/>
    </w:tblGrid>
    <w:tr w:rsidR="00022EC6" w14:paraId="65B59F62" w14:textId="77777777" w:rsidTr="001306FE">
      <w:trPr>
        <w:trHeight w:val="323"/>
      </w:trPr>
      <w:tc>
        <w:tcPr>
          <w:tcW w:w="7513" w:type="dxa"/>
        </w:tcPr>
        <w:p w14:paraId="11401D46" w14:textId="77777777" w:rsidR="00022EC6" w:rsidRPr="001306FE" w:rsidRDefault="00022EC6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14:paraId="63AFAE11" w14:textId="77777777" w:rsidR="00022EC6" w:rsidRPr="001306FE" w:rsidRDefault="00022EC6" w:rsidP="00F43C3A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هميسي</w:t>
          </w:r>
        </w:p>
      </w:tc>
    </w:tr>
  </w:tbl>
  <w:p w14:paraId="03B0714F" w14:textId="77777777" w:rsidR="00022EC6" w:rsidRPr="00564D95" w:rsidRDefault="00022EC6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022EC6" w:rsidRPr="004205D8" w14:paraId="2DC21780" w14:textId="77777777" w:rsidTr="00C541C1">
      <w:trPr>
        <w:trHeight w:val="1132"/>
      </w:trPr>
      <w:tc>
        <w:tcPr>
          <w:tcW w:w="10834" w:type="dxa"/>
          <w:shd w:val="clear" w:color="auto" w:fill="auto"/>
        </w:tcPr>
        <w:p w14:paraId="22F79D19" w14:textId="77777777" w:rsidR="00022EC6" w:rsidRPr="004205D8" w:rsidRDefault="00022EC6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14:paraId="105280CE" w14:textId="77777777" w:rsidR="00022EC6" w:rsidRPr="004205D8" w:rsidRDefault="00022EC6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14:paraId="48242591" w14:textId="77777777" w:rsidR="00022EC6" w:rsidRPr="00C541C1" w:rsidRDefault="00022EC6" w:rsidP="00213414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التناظر المحوري   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14:paraId="0A0C4B97" w14:textId="77777777" w:rsidR="00022EC6" w:rsidRDefault="00022E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B7BCF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02807"/>
    <w:multiLevelType w:val="hybridMultilevel"/>
    <w:tmpl w:val="70F02E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50DF3"/>
    <w:multiLevelType w:val="hybridMultilevel"/>
    <w:tmpl w:val="444EBA80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5E0E"/>
    <w:multiLevelType w:val="hybridMultilevel"/>
    <w:tmpl w:val="04687B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23564"/>
    <w:multiLevelType w:val="hybridMultilevel"/>
    <w:tmpl w:val="1C1A76D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C53A2"/>
    <w:multiLevelType w:val="hybridMultilevel"/>
    <w:tmpl w:val="8C7CEA46"/>
    <w:lvl w:ilvl="0" w:tplc="A4BADF72">
      <w:start w:val="1"/>
      <w:numFmt w:val="bullet"/>
      <w:lvlText w:val=""/>
      <w:lvlJc w:val="left"/>
      <w:pPr>
        <w:ind w:left="644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CC17DB6"/>
    <w:multiLevelType w:val="hybridMultilevel"/>
    <w:tmpl w:val="25045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73DF0"/>
    <w:multiLevelType w:val="hybridMultilevel"/>
    <w:tmpl w:val="E4DED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7"/>
  </w:num>
  <w:num w:numId="6">
    <w:abstractNumId w:val="6"/>
  </w:num>
  <w:num w:numId="7">
    <w:abstractNumId w:val="15"/>
  </w:num>
  <w:num w:numId="8">
    <w:abstractNumId w:val="8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16"/>
  </w:num>
  <w:num w:numId="14">
    <w:abstractNumId w:val="13"/>
  </w:num>
  <w:num w:numId="15">
    <w:abstractNumId w:val="11"/>
  </w:num>
  <w:num w:numId="16">
    <w:abstractNumId w:val="2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063C"/>
    <w:rsid w:val="00022EC6"/>
    <w:rsid w:val="0002397D"/>
    <w:rsid w:val="0002551F"/>
    <w:rsid w:val="00027275"/>
    <w:rsid w:val="00061203"/>
    <w:rsid w:val="000633E0"/>
    <w:rsid w:val="00066DE4"/>
    <w:rsid w:val="000674AD"/>
    <w:rsid w:val="000713BE"/>
    <w:rsid w:val="000753E9"/>
    <w:rsid w:val="00076CB2"/>
    <w:rsid w:val="00093831"/>
    <w:rsid w:val="000B1256"/>
    <w:rsid w:val="000D7525"/>
    <w:rsid w:val="001306FE"/>
    <w:rsid w:val="001525C2"/>
    <w:rsid w:val="00156C50"/>
    <w:rsid w:val="00163FCC"/>
    <w:rsid w:val="00185B9D"/>
    <w:rsid w:val="00187447"/>
    <w:rsid w:val="00187546"/>
    <w:rsid w:val="001A04BE"/>
    <w:rsid w:val="001A2D29"/>
    <w:rsid w:val="001D4BB3"/>
    <w:rsid w:val="001F0D4F"/>
    <w:rsid w:val="001F1B16"/>
    <w:rsid w:val="00213414"/>
    <w:rsid w:val="00214A6A"/>
    <w:rsid w:val="002544B1"/>
    <w:rsid w:val="00273899"/>
    <w:rsid w:val="00276E48"/>
    <w:rsid w:val="00282239"/>
    <w:rsid w:val="002853B0"/>
    <w:rsid w:val="00285A67"/>
    <w:rsid w:val="00291558"/>
    <w:rsid w:val="00296D67"/>
    <w:rsid w:val="002A4274"/>
    <w:rsid w:val="002B67BE"/>
    <w:rsid w:val="002B7B0E"/>
    <w:rsid w:val="002E0070"/>
    <w:rsid w:val="002E2017"/>
    <w:rsid w:val="002F0FEB"/>
    <w:rsid w:val="003103C6"/>
    <w:rsid w:val="00310F51"/>
    <w:rsid w:val="00373C3A"/>
    <w:rsid w:val="003A46A2"/>
    <w:rsid w:val="003A6FFA"/>
    <w:rsid w:val="003B1E80"/>
    <w:rsid w:val="003F4B6F"/>
    <w:rsid w:val="004205D8"/>
    <w:rsid w:val="00424371"/>
    <w:rsid w:val="004246A5"/>
    <w:rsid w:val="00427521"/>
    <w:rsid w:val="004417C9"/>
    <w:rsid w:val="00454449"/>
    <w:rsid w:val="00456D2F"/>
    <w:rsid w:val="00477334"/>
    <w:rsid w:val="004A1061"/>
    <w:rsid w:val="004A6D59"/>
    <w:rsid w:val="004F3391"/>
    <w:rsid w:val="004F6B81"/>
    <w:rsid w:val="00500BBF"/>
    <w:rsid w:val="0050400B"/>
    <w:rsid w:val="00520DBE"/>
    <w:rsid w:val="00526807"/>
    <w:rsid w:val="00536436"/>
    <w:rsid w:val="00550108"/>
    <w:rsid w:val="005627A0"/>
    <w:rsid w:val="00564D95"/>
    <w:rsid w:val="005A0368"/>
    <w:rsid w:val="005C2ECB"/>
    <w:rsid w:val="005E435B"/>
    <w:rsid w:val="005F4C2F"/>
    <w:rsid w:val="006175CC"/>
    <w:rsid w:val="00662FA8"/>
    <w:rsid w:val="00675F27"/>
    <w:rsid w:val="006B1C93"/>
    <w:rsid w:val="006E1E91"/>
    <w:rsid w:val="006E31D3"/>
    <w:rsid w:val="006F7729"/>
    <w:rsid w:val="007269BA"/>
    <w:rsid w:val="00760A2D"/>
    <w:rsid w:val="00775035"/>
    <w:rsid w:val="0078020C"/>
    <w:rsid w:val="00781011"/>
    <w:rsid w:val="007A74F8"/>
    <w:rsid w:val="007D5C12"/>
    <w:rsid w:val="007F7CBD"/>
    <w:rsid w:val="00800838"/>
    <w:rsid w:val="00835F9C"/>
    <w:rsid w:val="00844A17"/>
    <w:rsid w:val="008A4B5B"/>
    <w:rsid w:val="008A6909"/>
    <w:rsid w:val="008B61F4"/>
    <w:rsid w:val="008C5C55"/>
    <w:rsid w:val="008D18D2"/>
    <w:rsid w:val="008F3947"/>
    <w:rsid w:val="009446D1"/>
    <w:rsid w:val="00945831"/>
    <w:rsid w:val="00954C87"/>
    <w:rsid w:val="009A54FB"/>
    <w:rsid w:val="009E1FB3"/>
    <w:rsid w:val="00A04D27"/>
    <w:rsid w:val="00A10988"/>
    <w:rsid w:val="00A2547B"/>
    <w:rsid w:val="00A30C4C"/>
    <w:rsid w:val="00A35902"/>
    <w:rsid w:val="00A43C05"/>
    <w:rsid w:val="00A54150"/>
    <w:rsid w:val="00A6346E"/>
    <w:rsid w:val="00A74C18"/>
    <w:rsid w:val="00A831C0"/>
    <w:rsid w:val="00AC4184"/>
    <w:rsid w:val="00AF7C33"/>
    <w:rsid w:val="00B01909"/>
    <w:rsid w:val="00B029F1"/>
    <w:rsid w:val="00B034E1"/>
    <w:rsid w:val="00B06948"/>
    <w:rsid w:val="00B21FEE"/>
    <w:rsid w:val="00B429D1"/>
    <w:rsid w:val="00B43D58"/>
    <w:rsid w:val="00B46F17"/>
    <w:rsid w:val="00B5136E"/>
    <w:rsid w:val="00B5219A"/>
    <w:rsid w:val="00B522BA"/>
    <w:rsid w:val="00B53105"/>
    <w:rsid w:val="00B572E1"/>
    <w:rsid w:val="00B66482"/>
    <w:rsid w:val="00B85EAB"/>
    <w:rsid w:val="00BE2D22"/>
    <w:rsid w:val="00BE339F"/>
    <w:rsid w:val="00C01B1F"/>
    <w:rsid w:val="00C15A37"/>
    <w:rsid w:val="00C169FC"/>
    <w:rsid w:val="00C263A3"/>
    <w:rsid w:val="00C2784C"/>
    <w:rsid w:val="00C541C1"/>
    <w:rsid w:val="00C649BB"/>
    <w:rsid w:val="00C82FA0"/>
    <w:rsid w:val="00C87DAB"/>
    <w:rsid w:val="00CF0DB8"/>
    <w:rsid w:val="00D32283"/>
    <w:rsid w:val="00D441A6"/>
    <w:rsid w:val="00D65C59"/>
    <w:rsid w:val="00D85B2C"/>
    <w:rsid w:val="00DA0247"/>
    <w:rsid w:val="00DA71D9"/>
    <w:rsid w:val="00DB052E"/>
    <w:rsid w:val="00DB5B2F"/>
    <w:rsid w:val="00DC740B"/>
    <w:rsid w:val="00DE3DAE"/>
    <w:rsid w:val="00DF28A7"/>
    <w:rsid w:val="00E0376D"/>
    <w:rsid w:val="00E10C1F"/>
    <w:rsid w:val="00E10C7A"/>
    <w:rsid w:val="00E14BD0"/>
    <w:rsid w:val="00E35891"/>
    <w:rsid w:val="00E36302"/>
    <w:rsid w:val="00E41661"/>
    <w:rsid w:val="00E56B31"/>
    <w:rsid w:val="00E617E0"/>
    <w:rsid w:val="00EA4A9C"/>
    <w:rsid w:val="00EB7311"/>
    <w:rsid w:val="00EC608F"/>
    <w:rsid w:val="00ED0AF2"/>
    <w:rsid w:val="00F037E7"/>
    <w:rsid w:val="00F43C3A"/>
    <w:rsid w:val="00F71229"/>
    <w:rsid w:val="00F94348"/>
    <w:rsid w:val="00F96135"/>
    <w:rsid w:val="00FC0498"/>
    <w:rsid w:val="00FC0755"/>
    <w:rsid w:val="00FD3D49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B30BEC"/>
  <w15:chartTrackingRefBased/>
  <w15:docId w15:val="{FC849B7B-484D-4791-B014-83A1B906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276E48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unhideWhenUsed/>
    <w:rsid w:val="00B42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prof27math.weebly.com/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prof27math.weebly.com/" TargetMode="External"/><Relationship Id="rId43" Type="http://schemas.openxmlformats.org/officeDocument/2006/relationships/hyperlink" Target="https://prof27math.weebly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E11CED-CC67-41FD-A4B0-BF2EA431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1419</Words>
  <Characters>7806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4</cp:revision>
  <cp:lastPrinted>2018-12-28T18:58:00Z</cp:lastPrinted>
  <dcterms:created xsi:type="dcterms:W3CDTF">2018-12-28T18:57:00Z</dcterms:created>
  <dcterms:modified xsi:type="dcterms:W3CDTF">2018-12-28T18:58:00Z</dcterms:modified>
</cp:coreProperties>
</file>