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CF" w:rsidRDefault="00D874CF" w:rsidP="00EB7D52">
      <w:pPr>
        <w:contextualSpacing/>
        <w:rPr>
          <w:rtl/>
          <w:lang w:bidi="ar-DZ"/>
        </w:rPr>
      </w:pPr>
    </w:p>
    <w:tbl>
      <w:tblPr>
        <w:tblStyle w:val="Grilledutableau"/>
        <w:bidiVisual/>
        <w:tblW w:w="10996" w:type="dxa"/>
        <w:jc w:val="center"/>
        <w:tblLook w:val="04A0" w:firstRow="1" w:lastRow="0" w:firstColumn="1" w:lastColumn="0" w:noHBand="0" w:noVBand="1"/>
      </w:tblPr>
      <w:tblGrid>
        <w:gridCol w:w="3065"/>
        <w:gridCol w:w="3827"/>
        <w:gridCol w:w="4104"/>
      </w:tblGrid>
      <w:tr w:rsidR="00D874CF" w:rsidTr="00D874CF">
        <w:trPr>
          <w:trHeight w:val="1121"/>
          <w:jc w:val="center"/>
        </w:trPr>
        <w:tc>
          <w:tcPr>
            <w:tcW w:w="3065" w:type="dxa"/>
          </w:tcPr>
          <w:p w:rsidR="00D874CF" w:rsidRPr="00EB7D52" w:rsidRDefault="00D874CF" w:rsidP="00D874CF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 xml:space="preserve">المادة: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الرياضيات</w:t>
            </w:r>
            <w:proofErr w:type="gramEnd"/>
          </w:p>
          <w:p w:rsidR="00D874CF" w:rsidRPr="00EB7D52" w:rsidRDefault="00D874CF" w:rsidP="00D874CF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 xml:space="preserve">المستوى: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الثالثة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D874CF" w:rsidRPr="00EB7D52" w:rsidRDefault="00D874CF" w:rsidP="00D874CF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>الـــــــــــــمذكــــــــــرة رقم: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3827" w:type="dxa"/>
            <w:vMerge w:val="restart"/>
          </w:tcPr>
          <w:p w:rsidR="00D874CF" w:rsidRPr="0041158C" w:rsidRDefault="00D874CF" w:rsidP="00D874CF">
            <w:pPr>
              <w:rPr>
                <w:sz w:val="24"/>
                <w:szCs w:val="24"/>
                <w:lang w:bidi="ar-DZ"/>
              </w:rPr>
            </w:pPr>
            <w:r w:rsidRPr="0041158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D874CF" w:rsidRPr="0041158C" w:rsidRDefault="00D874CF" w:rsidP="00D874CF">
            <w:pPr>
              <w:jc w:val="center"/>
              <w:rPr>
                <w:sz w:val="44"/>
                <w:szCs w:val="44"/>
                <w:lang w:bidi="ar-DZ"/>
              </w:rPr>
            </w:pPr>
            <w:r w:rsidRPr="0041158C"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 xml:space="preserve">مذكرة </w:t>
            </w:r>
            <w:r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>ادماج نهائي</w:t>
            </w:r>
            <w:r w:rsidRPr="0041158C"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 xml:space="preserve"> </w:t>
            </w:r>
          </w:p>
        </w:tc>
        <w:tc>
          <w:tcPr>
            <w:tcW w:w="4104" w:type="dxa"/>
          </w:tcPr>
          <w:p w:rsidR="00D874CF" w:rsidRDefault="00D874CF" w:rsidP="00D874CF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>المؤسسة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3317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D874CF" w:rsidRDefault="00D874CF" w:rsidP="00D874CF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2017/2018</w:t>
            </w:r>
          </w:p>
          <w:p w:rsidR="00D874CF" w:rsidRPr="00EB7D52" w:rsidRDefault="00D874CF" w:rsidP="00D874CF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المدة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1ساعة </w:t>
            </w:r>
          </w:p>
        </w:tc>
      </w:tr>
      <w:tr w:rsidR="00D874CF" w:rsidTr="00D874CF">
        <w:trPr>
          <w:trHeight w:val="201"/>
          <w:jc w:val="center"/>
        </w:trPr>
        <w:tc>
          <w:tcPr>
            <w:tcW w:w="3065" w:type="dxa"/>
          </w:tcPr>
          <w:p w:rsidR="00D874CF" w:rsidRPr="0041158C" w:rsidRDefault="00D874CF" w:rsidP="00D874CF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المقطع :</w:t>
            </w:r>
            <w:proofErr w:type="gramEnd"/>
          </w:p>
        </w:tc>
        <w:tc>
          <w:tcPr>
            <w:tcW w:w="3827" w:type="dxa"/>
            <w:vMerge/>
          </w:tcPr>
          <w:p w:rsidR="00D874CF" w:rsidRPr="0041158C" w:rsidRDefault="00D874CF" w:rsidP="00D874CF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104" w:type="dxa"/>
          </w:tcPr>
          <w:p w:rsidR="00D874CF" w:rsidRDefault="00D874CF" w:rsidP="00D874CF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 xml:space="preserve">أستاذ </w:t>
            </w:r>
            <w:proofErr w:type="gramStart"/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>المادة :</w:t>
            </w:r>
            <w:proofErr w:type="gramEnd"/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بن عمارة محمد أمير</w:t>
            </w:r>
          </w:p>
          <w:p w:rsidR="00D874CF" w:rsidRPr="000C27FE" w:rsidRDefault="00D874CF" w:rsidP="00D874CF">
            <w:pPr>
              <w:pStyle w:val="Paragraphedeliste"/>
              <w:ind w:left="473"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D874CF" w:rsidRDefault="00D874CF" w:rsidP="00D874CF">
      <w:pPr>
        <w:contextualSpacing/>
        <w:rPr>
          <w:rtl/>
          <w:lang w:bidi="ar-DZ"/>
        </w:rPr>
      </w:pPr>
    </w:p>
    <w:tbl>
      <w:tblPr>
        <w:tblStyle w:val="Grilledutableau"/>
        <w:bidiVisual/>
        <w:tblW w:w="0" w:type="auto"/>
        <w:tblInd w:w="-286" w:type="dxa"/>
        <w:tblLook w:val="04A0" w:firstRow="1" w:lastRow="0" w:firstColumn="1" w:lastColumn="0" w:noHBand="0" w:noVBand="1"/>
      </w:tblPr>
      <w:tblGrid>
        <w:gridCol w:w="4222"/>
        <w:gridCol w:w="752"/>
        <w:gridCol w:w="4364"/>
        <w:gridCol w:w="1710"/>
      </w:tblGrid>
      <w:tr w:rsidR="00D874CF" w:rsidTr="00D874CF">
        <w:tc>
          <w:tcPr>
            <w:tcW w:w="4222" w:type="dxa"/>
          </w:tcPr>
          <w:p w:rsidR="00D874CF" w:rsidRPr="0012154B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الوضعية</w:t>
            </w:r>
          </w:p>
        </w:tc>
        <w:tc>
          <w:tcPr>
            <w:tcW w:w="752" w:type="dxa"/>
          </w:tcPr>
          <w:p w:rsidR="00D874CF" w:rsidRPr="0012154B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2154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</w:t>
            </w:r>
          </w:p>
        </w:tc>
        <w:tc>
          <w:tcPr>
            <w:tcW w:w="4364" w:type="dxa"/>
          </w:tcPr>
          <w:p w:rsidR="00D874CF" w:rsidRPr="0012154B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الحل</w:t>
            </w:r>
          </w:p>
        </w:tc>
        <w:tc>
          <w:tcPr>
            <w:tcW w:w="1710" w:type="dxa"/>
          </w:tcPr>
          <w:p w:rsidR="00D874CF" w:rsidRPr="0012154B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2154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D874CF" w:rsidTr="00D874CF">
        <w:trPr>
          <w:trHeight w:val="1271"/>
        </w:trPr>
        <w:tc>
          <w:tcPr>
            <w:tcW w:w="4222" w:type="dxa"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تعلماتي صفحة 52</w:t>
            </w:r>
          </w:p>
          <w:p w:rsidR="00D874CF" w:rsidRP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2" w:type="dxa"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20د</w:t>
            </w:r>
          </w:p>
          <w:p w:rsidR="00D874CF" w:rsidRPr="0012154B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364" w:type="dxa"/>
          </w:tcPr>
          <w:p w:rsidR="00D874CF" w:rsidRPr="00434E5F" w:rsidRDefault="00D874CF" w:rsidP="00D874CF">
            <w:pPr>
              <w:rPr>
                <w:i/>
                <w:sz w:val="20"/>
                <w:szCs w:val="20"/>
                <w:rtl/>
                <w:lang w:bidi="ar-DZ"/>
              </w:rPr>
            </w:pPr>
          </w:p>
        </w:tc>
        <w:tc>
          <w:tcPr>
            <w:tcW w:w="1710" w:type="dxa"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Pr="009247BE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>لاحظ جمع الأسس</w:t>
            </w:r>
          </w:p>
          <w:p w:rsidR="00D874CF" w:rsidRPr="009247BE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D874CF" w:rsidRPr="009247BE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D874CF" w:rsidRPr="009247BE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D874CF" w:rsidRPr="009247BE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D874CF" w:rsidRPr="009247BE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D874CF" w:rsidRPr="009247BE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>التدوير للوحدة</w:t>
            </w:r>
          </w:p>
          <w:p w:rsidR="00D874CF" w:rsidRPr="0012154B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D874CF" w:rsidTr="00D874CF">
        <w:trPr>
          <w:trHeight w:val="2012"/>
        </w:trPr>
        <w:tc>
          <w:tcPr>
            <w:tcW w:w="4222" w:type="dxa"/>
          </w:tcPr>
          <w:p w:rsidR="00D874CF" w:rsidRPr="00CA476F" w:rsidRDefault="00D874CF" w:rsidP="00D874C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الثاني :</w:t>
            </w:r>
            <w:proofErr w:type="gramEnd"/>
          </w:p>
          <w:p w:rsidR="00D874CF" w:rsidRPr="0041158C" w:rsidRDefault="00D874CF" w:rsidP="00D874CF">
            <w:pPr>
              <w:rPr>
                <w:sz w:val="24"/>
                <w:szCs w:val="24"/>
                <w:rtl/>
                <w:lang w:bidi="ar-DZ"/>
              </w:rPr>
            </w:pPr>
            <w:r w:rsidRPr="0041158C">
              <w:rPr>
                <w:rFonts w:hint="cs"/>
                <w:sz w:val="24"/>
                <w:szCs w:val="24"/>
                <w:rtl/>
                <w:lang w:bidi="ar-DZ"/>
              </w:rPr>
              <w:t xml:space="preserve">بسط العبارات </w:t>
            </w:r>
            <w:proofErr w:type="gramStart"/>
            <w:r w:rsidRPr="0041158C">
              <w:rPr>
                <w:rFonts w:hint="cs"/>
                <w:sz w:val="24"/>
                <w:szCs w:val="24"/>
                <w:rtl/>
                <w:lang w:bidi="ar-DZ"/>
              </w:rPr>
              <w:t>الآتية :</w:t>
            </w:r>
            <w:proofErr w:type="gramEnd"/>
          </w:p>
          <w:p w:rsidR="00D874CF" w:rsidRPr="0041158C" w:rsidRDefault="00D874CF" w:rsidP="00D874CF">
            <w:pPr>
              <w:ind w:left="0"/>
              <w:contextualSpacing/>
              <w:jc w:val="center"/>
              <w:rPr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</m:t>
                </m:r>
              </m:oMath>
            </m:oMathPara>
          </w:p>
          <w:p w:rsidR="00D874CF" w:rsidRPr="0041158C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  <w:p w:rsidR="00D874CF" w:rsidRDefault="00D874CF" w:rsidP="00D874CF">
            <w:pPr>
              <w:rPr>
                <w:sz w:val="24"/>
                <w:szCs w:val="24"/>
                <w:rtl/>
                <w:lang w:bidi="ar-DZ"/>
              </w:rPr>
            </w:pPr>
          </w:p>
          <w:p w:rsidR="00D874CF" w:rsidRPr="0041158C" w:rsidRDefault="00D874CF" w:rsidP="00D874CF">
            <w:pPr>
              <w:tabs>
                <w:tab w:val="left" w:pos="2882"/>
              </w:tabs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52" w:type="dxa"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 د</w:t>
            </w: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Pr="0012154B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4364" w:type="dxa"/>
          </w:tcPr>
          <w:p w:rsidR="00D874CF" w:rsidRPr="00CA476F" w:rsidRDefault="00D874CF" w:rsidP="00D874C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الثاني :</w:t>
            </w:r>
            <w:proofErr w:type="gramEnd"/>
          </w:p>
          <w:p w:rsidR="00D874CF" w:rsidRPr="00434E5F" w:rsidRDefault="00D874CF" w:rsidP="00D874CF">
            <w:pPr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 xml:space="preserve">بسط العبارات </w:t>
            </w:r>
            <w:proofErr w:type="gramStart"/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الآتية :</w:t>
            </w:r>
            <w:proofErr w:type="gramEnd"/>
          </w:p>
          <w:p w:rsidR="00D874CF" w:rsidRPr="00434E5F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=1</m:t>
                </m:r>
              </m:oMath>
            </m:oMathPara>
          </w:p>
          <w:p w:rsidR="00D874CF" w:rsidRPr="00434E5F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5×7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                                     </m:t>
                </m:r>
              </m:oMath>
            </m:oMathPara>
          </w:p>
          <w:p w:rsidR="00D874CF" w:rsidRPr="00434E5F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3×2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2×4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6+8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 xml:space="preserve">14  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                     </m:t>
                </m:r>
              </m:oMath>
            </m:oMathPara>
          </w:p>
          <w:p w:rsidR="00D874CF" w:rsidRPr="00434E5F" w:rsidRDefault="00D874CF" w:rsidP="00D874CF">
            <w:pPr>
              <w:ind w:left="0"/>
              <w:contextualSpacing/>
              <w:jc w:val="center"/>
              <w:rPr>
                <w:i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7-6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6-5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=2×3=6</m:t>
                </m:r>
              </m:oMath>
            </m:oMathPara>
          </w:p>
          <w:p w:rsidR="00D874CF" w:rsidRPr="0012154B" w:rsidRDefault="00D874CF" w:rsidP="00D874CF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10" w:type="dxa"/>
          </w:tcPr>
          <w:p w:rsidR="00D874CF" w:rsidRDefault="00D874CF" w:rsidP="00D874CF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</w:p>
          <w:p w:rsidR="00D874CF" w:rsidRPr="00434E5F" w:rsidRDefault="00D874CF" w:rsidP="00D874CF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جمع الأسس</w:t>
            </w:r>
          </w:p>
          <w:p w:rsidR="00D874CF" w:rsidRPr="00434E5F" w:rsidRDefault="00D874CF" w:rsidP="00D874CF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ضرب الأسس</w:t>
            </w:r>
          </w:p>
          <w:p w:rsidR="00D874CF" w:rsidRPr="00434E5F" w:rsidRDefault="00D874CF" w:rsidP="00D874CF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ضرب الأسس</w:t>
            </w:r>
          </w:p>
          <w:p w:rsidR="00D874CF" w:rsidRPr="00737B68" w:rsidRDefault="00D874CF" w:rsidP="00D874CF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طرح الأسس</w:t>
            </w:r>
          </w:p>
        </w:tc>
      </w:tr>
      <w:tr w:rsidR="00D874CF" w:rsidTr="00D874CF">
        <w:trPr>
          <w:trHeight w:val="1188"/>
        </w:trPr>
        <w:tc>
          <w:tcPr>
            <w:tcW w:w="4222" w:type="dxa"/>
          </w:tcPr>
          <w:p w:rsidR="00D874CF" w:rsidRPr="00CA476F" w:rsidRDefault="00D874CF" w:rsidP="00D874C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الثالث :</w:t>
            </w:r>
            <w:proofErr w:type="gramEnd"/>
          </w:p>
          <w:p w:rsidR="00D874CF" w:rsidRPr="00CA476F" w:rsidRDefault="00D874CF" w:rsidP="00D874CF">
            <w:pPr>
              <w:rPr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sz w:val="24"/>
                <w:szCs w:val="24"/>
                <w:rtl/>
                <w:lang w:bidi="ar-DZ"/>
              </w:rPr>
              <w:t xml:space="preserve">أحسب </w:t>
            </w:r>
            <w:proofErr w:type="spellStart"/>
            <w:proofErr w:type="gramStart"/>
            <w:r w:rsidRPr="00CA476F">
              <w:rPr>
                <w:rFonts w:hint="cs"/>
                <w:sz w:val="24"/>
                <w:szCs w:val="24"/>
                <w:rtl/>
                <w:lang w:bidi="ar-DZ"/>
              </w:rPr>
              <w:t>مايلي</w:t>
            </w:r>
            <w:proofErr w:type="spellEnd"/>
            <w:r w:rsidRPr="00CA476F">
              <w:rPr>
                <w:rFonts w:hint="cs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</w:p>
          <w:p w:rsidR="00D874CF" w:rsidRPr="00CA476F" w:rsidRDefault="00D67769" w:rsidP="00D874CF">
            <w:pPr>
              <w:rPr>
                <w:i/>
                <w:sz w:val="24"/>
                <w:szCs w:val="24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E=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×3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-2</m:t>
                    </m:r>
                  </m:sup>
                </m:sSup>
              </m:oMath>
            </m:oMathPara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2" w:type="dxa"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10د</w:t>
            </w:r>
          </w:p>
        </w:tc>
        <w:tc>
          <w:tcPr>
            <w:tcW w:w="4364" w:type="dxa"/>
          </w:tcPr>
          <w:p w:rsidR="00D874CF" w:rsidRPr="00CA476F" w:rsidRDefault="00D874CF" w:rsidP="00D874C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الثالث :</w:t>
            </w:r>
            <w:proofErr w:type="gramEnd"/>
          </w:p>
          <w:p w:rsidR="00D874CF" w:rsidRPr="00434E5F" w:rsidRDefault="00D874CF" w:rsidP="00D874CF">
            <w:pPr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 xml:space="preserve">أحسب </w:t>
            </w:r>
            <w:proofErr w:type="spellStart"/>
            <w:proofErr w:type="gramStart"/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مايلي</w:t>
            </w:r>
            <w:proofErr w:type="spellEnd"/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 xml:space="preserve"> :</w:t>
            </w:r>
            <w:proofErr w:type="gramEnd"/>
          </w:p>
          <w:p w:rsidR="00D874CF" w:rsidRPr="00434E5F" w:rsidRDefault="00D67769" w:rsidP="00D874CF">
            <w:pPr>
              <w:rPr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E=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×3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8×3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=64×9=576</m:t>
                </m:r>
              </m:oMath>
            </m:oMathPara>
          </w:p>
          <w:p w:rsidR="00D874CF" w:rsidRPr="00434E5F" w:rsidRDefault="00D874CF" w:rsidP="00D874CF">
            <w:pPr>
              <w:rPr>
                <w:i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-2-(-4)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=1</m:t>
                </m:r>
              </m:oMath>
            </m:oMathPara>
          </w:p>
          <w:p w:rsidR="00D874CF" w:rsidRDefault="00D874CF" w:rsidP="00D874CF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10" w:type="dxa"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Pr="00E83363" w:rsidRDefault="00D874CF" w:rsidP="00D874CF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E83363">
              <w:rPr>
                <w:rFonts w:hint="cs"/>
                <w:sz w:val="20"/>
                <w:szCs w:val="20"/>
                <w:rtl/>
                <w:lang w:bidi="ar-DZ"/>
              </w:rPr>
              <w:t>توزيع الأس</w:t>
            </w:r>
          </w:p>
          <w:p w:rsidR="00D874CF" w:rsidRPr="00E83363" w:rsidRDefault="00D874CF" w:rsidP="00D874CF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E83363">
              <w:rPr>
                <w:rFonts w:hint="cs"/>
                <w:sz w:val="20"/>
                <w:szCs w:val="20"/>
                <w:rtl/>
                <w:lang w:bidi="ar-DZ"/>
              </w:rPr>
              <w:t xml:space="preserve">طرح الأسس </w:t>
            </w:r>
          </w:p>
          <w:p w:rsidR="00D874CF" w:rsidRDefault="00D67769" w:rsidP="00D874CF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=1</m:t>
                </m:r>
              </m:oMath>
            </m:oMathPara>
          </w:p>
        </w:tc>
      </w:tr>
      <w:tr w:rsidR="00D874CF" w:rsidTr="00D874CF">
        <w:trPr>
          <w:trHeight w:val="3465"/>
        </w:trPr>
        <w:tc>
          <w:tcPr>
            <w:tcW w:w="4222" w:type="dxa"/>
            <w:vMerge w:val="restart"/>
          </w:tcPr>
          <w:p w:rsidR="00D874CF" w:rsidRPr="00CA476F" w:rsidRDefault="00D874CF" w:rsidP="00D874CF">
            <w:pPr>
              <w:rPr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CA476F">
              <w:rPr>
                <w:rFonts w:hint="cs"/>
                <w:b/>
                <w:bCs/>
                <w:i/>
                <w:sz w:val="24"/>
                <w:szCs w:val="24"/>
                <w:rtl/>
                <w:lang w:bidi="ar-DZ"/>
              </w:rPr>
              <w:t>التمرين الرابع (عمل شخصي)</w:t>
            </w:r>
          </w:p>
          <w:p w:rsidR="00D874CF" w:rsidRDefault="00D874CF" w:rsidP="00D874CF">
            <w:pPr>
              <w:ind w:left="0"/>
              <w:contextualSpacing/>
              <w:jc w:val="center"/>
              <w:rPr>
                <w:i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اكتب على شكل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 العدد الطبيعي 2592 حيث </w:t>
            </w:r>
            <w:r w:rsidRPr="00CA476F">
              <w:rPr>
                <w:i/>
                <w:sz w:val="24"/>
                <w:szCs w:val="24"/>
                <w:lang w:bidi="ar-DZ"/>
              </w:rPr>
              <w:t>n</w:t>
            </w:r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و </w:t>
            </w:r>
            <w:r w:rsidRPr="00CA476F">
              <w:rPr>
                <w:i/>
                <w:sz w:val="24"/>
                <w:szCs w:val="24"/>
                <w:lang w:bidi="ar-DZ"/>
              </w:rPr>
              <w:t>p</w:t>
            </w:r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عددان نسبيان </w:t>
            </w:r>
            <w:proofErr w:type="gramStart"/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>صحيحان  موضح</w:t>
            </w:r>
            <w:proofErr w:type="gramEnd"/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>الطريقة</w:t>
            </w: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2" w:type="dxa"/>
            <w:vMerge w:val="restart"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10د</w:t>
            </w:r>
          </w:p>
        </w:tc>
        <w:tc>
          <w:tcPr>
            <w:tcW w:w="4364" w:type="dxa"/>
            <w:tcBorders>
              <w:bottom w:val="single" w:sz="4" w:space="0" w:color="FFFFFF" w:themeColor="background1"/>
            </w:tcBorders>
          </w:tcPr>
          <w:p w:rsidR="00D874CF" w:rsidRPr="00CA476F" w:rsidRDefault="00D874CF" w:rsidP="00D874CF">
            <w:pPr>
              <w:rPr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b/>
                <w:bCs/>
                <w:i/>
                <w:sz w:val="24"/>
                <w:szCs w:val="24"/>
                <w:rtl/>
                <w:lang w:bidi="ar-DZ"/>
              </w:rPr>
              <w:t>التمرين الرابع (عمل شخصي)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69"/>
              <w:gridCol w:w="2069"/>
            </w:tblGrid>
            <w:tr w:rsidR="00D874CF" w:rsidTr="00D874CF">
              <w:tc>
                <w:tcPr>
                  <w:tcW w:w="20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D874CF" w:rsidRDefault="00D874CF" w:rsidP="00D874CF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2069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2592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1296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684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324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162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81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27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9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D874CF" w:rsidRDefault="00D874CF" w:rsidP="00D874CF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</w:tbl>
          <w:p w:rsidR="00D874CF" w:rsidRDefault="00D874CF" w:rsidP="00D874CF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10" w:type="dxa"/>
            <w:vMerge w:val="restart"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874CF" w:rsidRPr="00B33E8C" w:rsidRDefault="00D874CF" w:rsidP="00D874CF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B33E8C">
              <w:rPr>
                <w:sz w:val="20"/>
                <w:szCs w:val="20"/>
                <w:lang w:bidi="ar-DZ"/>
              </w:rPr>
              <w:t xml:space="preserve">n </w:t>
            </w:r>
            <w:r w:rsidRPr="00B33E8C">
              <w:rPr>
                <w:rFonts w:hint="cs"/>
                <w:sz w:val="20"/>
                <w:szCs w:val="20"/>
                <w:rtl/>
                <w:lang w:bidi="ar-DZ"/>
              </w:rPr>
              <w:t xml:space="preserve"> عاملي</w:t>
            </w:r>
            <w:proofErr w:type="gramEnd"/>
            <w:r w:rsidRPr="00B33E8C"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</w:p>
        </w:tc>
      </w:tr>
      <w:tr w:rsidR="00D874CF" w:rsidTr="00D874CF">
        <w:trPr>
          <w:trHeight w:val="510"/>
        </w:trPr>
        <w:tc>
          <w:tcPr>
            <w:tcW w:w="4222" w:type="dxa"/>
            <w:vMerge/>
          </w:tcPr>
          <w:p w:rsidR="00D874CF" w:rsidRDefault="00D874CF" w:rsidP="00D874CF">
            <w:pPr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2" w:type="dxa"/>
            <w:vMerge/>
          </w:tcPr>
          <w:p w:rsidR="00D874CF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364" w:type="dxa"/>
            <w:tcBorders>
              <w:top w:val="single" w:sz="4" w:space="0" w:color="FFFFFF" w:themeColor="background1"/>
            </w:tcBorders>
          </w:tcPr>
          <w:p w:rsidR="00D874CF" w:rsidRPr="00CA476F" w:rsidRDefault="00D874CF" w:rsidP="00D874CF">
            <w:pPr>
              <w:rPr>
                <w:b/>
                <w:bCs/>
                <w:i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2592=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10" w:type="dxa"/>
            <w:vMerge/>
          </w:tcPr>
          <w:p w:rsidR="00D874CF" w:rsidRPr="0012154B" w:rsidRDefault="00D874CF" w:rsidP="00D874CF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D874CF" w:rsidRDefault="00D874CF" w:rsidP="00D67769">
      <w:pPr>
        <w:contextualSpacing/>
        <w:rPr>
          <w:rtl/>
          <w:lang w:bidi="ar-DZ"/>
        </w:rPr>
      </w:pPr>
      <w:bookmarkStart w:id="0" w:name="_GoBack"/>
      <w:bookmarkEnd w:id="0"/>
    </w:p>
    <w:sectPr w:rsidR="00D874CF" w:rsidSect="00EB7D52">
      <w:pgSz w:w="11906" w:h="16838"/>
      <w:pgMar w:top="340" w:right="567" w:bottom="3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341F"/>
    <w:multiLevelType w:val="hybridMultilevel"/>
    <w:tmpl w:val="4B4407C0"/>
    <w:lvl w:ilvl="0" w:tplc="E61EB60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2CD239C4"/>
    <w:multiLevelType w:val="multilevel"/>
    <w:tmpl w:val="C4022D4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6C50A5"/>
    <w:multiLevelType w:val="hybridMultilevel"/>
    <w:tmpl w:val="A134E84E"/>
    <w:lvl w:ilvl="0" w:tplc="FBCEAB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3174"/>
    <w:multiLevelType w:val="hybridMultilevel"/>
    <w:tmpl w:val="97787532"/>
    <w:lvl w:ilvl="0" w:tplc="F49217AC">
      <w:numFmt w:val="bullet"/>
      <w:lvlText w:val=""/>
      <w:lvlJc w:val="left"/>
      <w:pPr>
        <w:ind w:left="473" w:hanging="360"/>
      </w:pPr>
      <w:rPr>
        <w:rFonts w:ascii="Symbol" w:eastAsiaTheme="minorEastAsia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6E0173C8"/>
    <w:multiLevelType w:val="hybridMultilevel"/>
    <w:tmpl w:val="DF8A71AE"/>
    <w:lvl w:ilvl="0" w:tplc="08BC55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5034ABA"/>
    <w:multiLevelType w:val="hybridMultilevel"/>
    <w:tmpl w:val="FF340BF6"/>
    <w:lvl w:ilvl="0" w:tplc="5D8AC9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52"/>
    <w:rsid w:val="000C27FE"/>
    <w:rsid w:val="0012154B"/>
    <w:rsid w:val="002346BA"/>
    <w:rsid w:val="0025277A"/>
    <w:rsid w:val="002B674C"/>
    <w:rsid w:val="0041158C"/>
    <w:rsid w:val="00434E5F"/>
    <w:rsid w:val="0043696C"/>
    <w:rsid w:val="005E003E"/>
    <w:rsid w:val="006157D8"/>
    <w:rsid w:val="00684A3A"/>
    <w:rsid w:val="006924E0"/>
    <w:rsid w:val="00733178"/>
    <w:rsid w:val="00737B68"/>
    <w:rsid w:val="007E3582"/>
    <w:rsid w:val="009247BE"/>
    <w:rsid w:val="00932740"/>
    <w:rsid w:val="00955DCC"/>
    <w:rsid w:val="009D4BDB"/>
    <w:rsid w:val="00B00E51"/>
    <w:rsid w:val="00B33E8C"/>
    <w:rsid w:val="00C97CCF"/>
    <w:rsid w:val="00CB2D51"/>
    <w:rsid w:val="00CC0DCF"/>
    <w:rsid w:val="00D67769"/>
    <w:rsid w:val="00D874CF"/>
    <w:rsid w:val="00E43DC1"/>
    <w:rsid w:val="00E83363"/>
    <w:rsid w:val="00E96B0C"/>
    <w:rsid w:val="00EB50F4"/>
    <w:rsid w:val="00E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FFCB"/>
  <w15:chartTrackingRefBased/>
  <w15:docId w15:val="{5AB40A84-FCBE-44A4-9339-8851E7AF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82"/>
    <w:pPr>
      <w:bidi/>
      <w:spacing w:line="240" w:lineRule="auto"/>
      <w:ind w:left="113"/>
    </w:pPr>
    <w:rPr>
      <w:rFonts w:eastAsiaTheme="minorEastAsia" w:cs="Simplified Arabic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E3582"/>
    <w:pPr>
      <w:keepNext/>
      <w:keepLines/>
      <w:numPr>
        <w:numId w:val="3"/>
      </w:numPr>
      <w:spacing w:before="400" w:after="40"/>
      <w:ind w:hanging="360"/>
      <w:outlineLvl w:val="0"/>
    </w:pPr>
    <w:rPr>
      <w:rFonts w:asciiTheme="majorHAnsi" w:eastAsiaTheme="majorEastAsia" w:hAnsiTheme="majorHAnsi"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3582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3582"/>
    <w:rPr>
      <w:rFonts w:asciiTheme="majorHAnsi" w:eastAsiaTheme="majorEastAsia" w:hAnsiTheme="majorHAnsi" w:cs="Simplified Arabic"/>
      <w:bC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E3582"/>
    <w:rPr>
      <w:rFonts w:asciiTheme="majorHAnsi" w:eastAsiaTheme="majorEastAsia" w:hAnsiTheme="majorHAnsi" w:cs="Simplified Arabic"/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7D52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2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53579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hocine</cp:lastModifiedBy>
  <cp:revision>14</cp:revision>
  <cp:lastPrinted>2017-12-27T20:45:00Z</cp:lastPrinted>
  <dcterms:created xsi:type="dcterms:W3CDTF">2017-11-27T11:02:00Z</dcterms:created>
  <dcterms:modified xsi:type="dcterms:W3CDTF">2019-08-13T20:14:00Z</dcterms:modified>
</cp:coreProperties>
</file>