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519" w:rsidRDefault="00BE1519" w:rsidP="00BE1519">
      <w:pPr>
        <w:tabs>
          <w:tab w:val="right" w:pos="509"/>
          <w:tab w:val="right" w:pos="9212"/>
        </w:tabs>
        <w:bidi/>
        <w:spacing w:after="0" w:line="480" w:lineRule="exact"/>
        <w:ind w:left="360" w:right="7513"/>
        <w:jc w:val="both"/>
        <w:rPr>
          <w:rFonts w:cs="Simplified Arabic" w:hint="cs"/>
          <w:b/>
          <w:bCs/>
          <w:sz w:val="26"/>
          <w:szCs w:val="26"/>
          <w:rtl/>
          <w:lang w:bidi="ar-DZ"/>
        </w:rPr>
      </w:pPr>
      <w:bookmarkStart w:id="0" w:name="_GoBack"/>
      <w:bookmarkEnd w:id="0"/>
    </w:p>
    <w:p w:rsidR="009408E8" w:rsidRPr="00C06539" w:rsidRDefault="009408E8" w:rsidP="00BE1519">
      <w:pPr>
        <w:tabs>
          <w:tab w:val="right" w:pos="509"/>
          <w:tab w:val="right" w:pos="9212"/>
        </w:tabs>
        <w:bidi/>
        <w:spacing w:after="0" w:line="480" w:lineRule="exact"/>
        <w:ind w:left="360" w:right="7513"/>
        <w:jc w:val="both"/>
        <w:rPr>
          <w:rFonts w:cs="Traditional Arabic"/>
          <w:sz w:val="28"/>
          <w:szCs w:val="28"/>
          <w:rtl/>
          <w:lang w:bidi="ar-DZ"/>
        </w:rPr>
      </w:pPr>
      <w:r w:rsidRPr="00C06539">
        <w:rPr>
          <w:rFonts w:cs="Simplified Arabic" w:hint="cs"/>
          <w:b/>
          <w:bCs/>
          <w:sz w:val="26"/>
          <w:szCs w:val="26"/>
          <w:rtl/>
          <w:lang w:bidi="ar-DZ"/>
        </w:rPr>
        <w:t>وضعية تعلّم الإدماج</w:t>
      </w:r>
      <w:r w:rsidRPr="00C06539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: </w:t>
      </w:r>
      <w:r w:rsidRPr="00C06539">
        <w:rPr>
          <w:rFonts w:cs="Traditional Arabic" w:hint="cs"/>
          <w:sz w:val="28"/>
          <w:szCs w:val="28"/>
          <w:rtl/>
          <w:lang w:bidi="ar-DZ"/>
        </w:rPr>
        <w:t xml:space="preserve">تمكّن الوضعية الإدماجية من تنمية </w:t>
      </w:r>
      <w:r w:rsidRPr="003E0BA6">
        <w:rPr>
          <w:rFonts w:ascii="Arial" w:hAnsi="Arial"/>
          <w:b/>
          <w:bCs/>
          <w:sz w:val="28"/>
          <w:szCs w:val="28"/>
          <w:highlight w:val="yellow"/>
          <w:rtl/>
          <w:lang w:bidi="ar-DZ"/>
        </w:rPr>
        <w:t>الكفاءات العرضية</w:t>
      </w:r>
      <w:r w:rsidRPr="003E0BA6">
        <w:rPr>
          <w:rFonts w:ascii="Arial" w:hAnsi="Arial"/>
          <w:sz w:val="28"/>
          <w:szCs w:val="28"/>
          <w:highlight w:val="yellow"/>
          <w:rtl/>
          <w:lang w:bidi="ar-DZ"/>
        </w:rPr>
        <w:t xml:space="preserve"> </w:t>
      </w:r>
      <w:r w:rsidRPr="003E0BA6">
        <w:rPr>
          <w:rFonts w:ascii="Arial" w:hAnsi="Arial"/>
          <w:b/>
          <w:bCs/>
          <w:sz w:val="28"/>
          <w:szCs w:val="28"/>
          <w:highlight w:val="yellow"/>
          <w:rtl/>
          <w:lang w:val="en-US" w:bidi="ar-DZ"/>
        </w:rPr>
        <w:t>وكفاءات</w:t>
      </w:r>
      <w:r w:rsidRPr="003E0BA6">
        <w:rPr>
          <w:rFonts w:ascii="Arial" w:hAnsi="Arial"/>
          <w:sz w:val="28"/>
          <w:szCs w:val="28"/>
          <w:highlight w:val="yellow"/>
          <w:rtl/>
          <w:lang w:val="en-US" w:bidi="ar-DZ"/>
        </w:rPr>
        <w:t xml:space="preserve"> </w:t>
      </w:r>
      <w:r w:rsidRPr="003E0BA6">
        <w:rPr>
          <w:rFonts w:ascii="Arial" w:hAnsi="Arial"/>
          <w:b/>
          <w:bCs/>
          <w:sz w:val="28"/>
          <w:szCs w:val="28"/>
          <w:highlight w:val="yellow"/>
          <w:rtl/>
          <w:lang w:val="en-US" w:bidi="ar-DZ"/>
        </w:rPr>
        <w:t>المادّة</w:t>
      </w:r>
      <w:r w:rsidRPr="003E0BA6">
        <w:rPr>
          <w:rFonts w:ascii="Arial" w:hAnsi="Arial"/>
          <w:sz w:val="28"/>
          <w:szCs w:val="28"/>
          <w:rtl/>
          <w:lang w:val="en-US" w:bidi="ar-DZ"/>
        </w:rPr>
        <w:t xml:space="preserve"> </w:t>
      </w:r>
      <w:r w:rsidRPr="00C06539">
        <w:rPr>
          <w:rFonts w:cs="Traditional Arabic" w:hint="cs"/>
          <w:sz w:val="28"/>
          <w:szCs w:val="28"/>
          <w:rtl/>
          <w:lang w:bidi="ar-DZ"/>
        </w:rPr>
        <w:t xml:space="preserve">من خلال </w:t>
      </w:r>
      <w:r w:rsidRPr="00C06539">
        <w:rPr>
          <w:rFonts w:cs="Traditional Arabic" w:hint="cs"/>
          <w:b/>
          <w:bCs/>
          <w:sz w:val="28"/>
          <w:szCs w:val="28"/>
          <w:rtl/>
          <w:lang w:bidi="ar-DZ"/>
        </w:rPr>
        <w:t>تجنيد واستخدام لمعارف الموارد</w:t>
      </w:r>
      <w:r w:rsidRPr="00C06539">
        <w:rPr>
          <w:rFonts w:cs="Traditional Arabic" w:hint="cs"/>
          <w:sz w:val="28"/>
          <w:szCs w:val="28"/>
          <w:rtl/>
          <w:lang w:bidi="ar-DZ"/>
        </w:rPr>
        <w:t xml:space="preserve"> المكتسبة من مختلف الميادين والمواد. وليست الوضعية الإدماجية مجرّد رصف للمعارف المكتسبة من الموادّ، كما أنّها ليست أيضا تطبيقات </w:t>
      </w:r>
      <w:r w:rsidR="006B5BA4" w:rsidRPr="00C06539">
        <w:rPr>
          <w:rFonts w:cs="Traditional Arabic" w:hint="cs"/>
          <w:sz w:val="28"/>
          <w:szCs w:val="28"/>
          <w:rtl/>
          <w:lang w:bidi="ar-DZ"/>
        </w:rPr>
        <w:t>ت</w:t>
      </w:r>
      <w:r w:rsidRPr="00C06539">
        <w:rPr>
          <w:rFonts w:cs="Traditional Arabic" w:hint="cs"/>
          <w:sz w:val="28"/>
          <w:szCs w:val="28"/>
          <w:rtl/>
          <w:lang w:bidi="ar-DZ"/>
        </w:rPr>
        <w:t>ُجرى لترسيخ المعارف.</w:t>
      </w:r>
    </w:p>
    <w:p w:rsidR="009408E8" w:rsidRPr="00C06539" w:rsidRDefault="009408E8" w:rsidP="009408E8">
      <w:pPr>
        <w:pStyle w:val="ListParagraph"/>
        <w:tabs>
          <w:tab w:val="right" w:pos="509"/>
          <w:tab w:val="right" w:pos="9212"/>
        </w:tabs>
        <w:bidi/>
        <w:spacing w:after="0" w:line="480" w:lineRule="exact"/>
        <w:ind w:left="511" w:hanging="142"/>
        <w:rPr>
          <w:rFonts w:ascii="Times New Roman" w:hAnsi="Times New Roman" w:cs="Traditional Arabic"/>
          <w:b/>
          <w:bCs/>
          <w:sz w:val="24"/>
          <w:szCs w:val="24"/>
          <w:rtl/>
        </w:rPr>
      </w:pPr>
      <w:r w:rsidRPr="00C06539">
        <w:rPr>
          <w:rFonts w:ascii="Times New Roman" w:hAnsi="Times New Roman" w:cs="Traditional Arabic" w:hint="cs"/>
          <w:b/>
          <w:bCs/>
          <w:sz w:val="28"/>
          <w:szCs w:val="28"/>
          <w:rtl/>
        </w:rPr>
        <w:t>مميّـزات الوضعية الإدماجية</w:t>
      </w:r>
      <w:r w:rsidRPr="00C06539">
        <w:rPr>
          <w:rFonts w:ascii="Times New Roman" w:hAnsi="Times New Roman" w:cs="Traditional Arabic" w:hint="cs"/>
          <w:b/>
          <w:bCs/>
          <w:sz w:val="24"/>
          <w:szCs w:val="24"/>
          <w:rtl/>
        </w:rPr>
        <w:t xml:space="preserve"> </w:t>
      </w:r>
    </w:p>
    <w:p w:rsidR="009408E8" w:rsidRPr="00C06539" w:rsidRDefault="009408E8" w:rsidP="00C5546C">
      <w:pPr>
        <w:pStyle w:val="ListParagraph"/>
        <w:numPr>
          <w:ilvl w:val="0"/>
          <w:numId w:val="3"/>
        </w:numPr>
        <w:tabs>
          <w:tab w:val="right" w:pos="509"/>
        </w:tabs>
        <w:bidi/>
        <w:spacing w:after="0" w:line="480" w:lineRule="exact"/>
        <w:rPr>
          <w:rFonts w:ascii="Times New Roman" w:hAnsi="Times New Roman" w:cs="Times New Roman"/>
          <w:b/>
          <w:bCs/>
        </w:rPr>
      </w:pPr>
      <w:r w:rsidRPr="00C06539">
        <w:rPr>
          <w:rFonts w:ascii="Times New Roman" w:hAnsi="Times New Roman" w:cs="Traditional Arabic" w:hint="cs"/>
          <w:sz w:val="28"/>
          <w:szCs w:val="28"/>
          <w:rtl/>
        </w:rPr>
        <w:t>تجنّد مجموعة من المكتسبات. لكنّها مكتسبات مدمجة وليست مجموعة بعضها لبعض؛</w:t>
      </w:r>
    </w:p>
    <w:p w:rsidR="009408E8" w:rsidRPr="00C06539" w:rsidRDefault="009408E8" w:rsidP="00BE1519">
      <w:pPr>
        <w:pStyle w:val="ListParagraph"/>
        <w:numPr>
          <w:ilvl w:val="0"/>
          <w:numId w:val="3"/>
        </w:numPr>
        <w:bidi/>
        <w:spacing w:after="0" w:line="480" w:lineRule="exact"/>
        <w:ind w:right="7513"/>
        <w:jc w:val="both"/>
        <w:rPr>
          <w:rFonts w:ascii="Times New Roman" w:hAnsi="Times New Roman" w:cs="Times New Roman"/>
          <w:b/>
          <w:bCs/>
        </w:rPr>
      </w:pPr>
      <w:r w:rsidRPr="00C06539">
        <w:rPr>
          <w:rFonts w:ascii="Times New Roman" w:hAnsi="Times New Roman" w:cs="Traditional Arabic" w:hint="cs"/>
          <w:sz w:val="28"/>
          <w:szCs w:val="28"/>
          <w:rtl/>
        </w:rPr>
        <w:t>موجّهة</w:t>
      </w:r>
      <w:r w:rsidRPr="00C06539">
        <w:rPr>
          <w:rFonts w:ascii="Times New Roman" w:hAnsi="Times New Roman" w:cs="Traditional Arabic" w:hint="cs"/>
          <w:sz w:val="16"/>
          <w:szCs w:val="16"/>
          <w:rtl/>
        </w:rPr>
        <w:t xml:space="preserve"> </w:t>
      </w:r>
      <w:r w:rsidRPr="00C06539">
        <w:rPr>
          <w:rFonts w:ascii="Times New Roman" w:hAnsi="Times New Roman" w:cs="Traditional Arabic" w:hint="cs"/>
          <w:sz w:val="28"/>
          <w:szCs w:val="28"/>
          <w:rtl/>
        </w:rPr>
        <w:t>نحو</w:t>
      </w:r>
      <w:r w:rsidRPr="00C06539">
        <w:rPr>
          <w:rFonts w:ascii="Times New Roman" w:hAnsi="Times New Roman" w:cs="Traditional Arabic" w:hint="cs"/>
          <w:sz w:val="16"/>
          <w:szCs w:val="16"/>
          <w:rtl/>
        </w:rPr>
        <w:t xml:space="preserve"> </w:t>
      </w:r>
      <w:r w:rsidRPr="00C06539">
        <w:rPr>
          <w:rFonts w:ascii="Times New Roman" w:hAnsi="Times New Roman" w:cs="Traditional Arabic" w:hint="cs"/>
          <w:sz w:val="28"/>
          <w:szCs w:val="28"/>
          <w:rtl/>
        </w:rPr>
        <w:t>المهمّة،</w:t>
      </w:r>
      <w:r w:rsidRPr="00C06539">
        <w:rPr>
          <w:rFonts w:ascii="Times New Roman" w:hAnsi="Times New Roman" w:cs="Traditional Arabic" w:hint="cs"/>
          <w:sz w:val="16"/>
          <w:szCs w:val="16"/>
          <w:rtl/>
        </w:rPr>
        <w:t xml:space="preserve"> </w:t>
      </w:r>
      <w:r w:rsidRPr="00C06539">
        <w:rPr>
          <w:rFonts w:ascii="Times New Roman" w:hAnsi="Times New Roman" w:cs="Traditional Arabic" w:hint="cs"/>
          <w:sz w:val="28"/>
          <w:szCs w:val="28"/>
          <w:rtl/>
        </w:rPr>
        <w:t>وذات</w:t>
      </w:r>
      <w:r w:rsidRPr="00C06539">
        <w:rPr>
          <w:rFonts w:ascii="Times New Roman" w:hAnsi="Times New Roman" w:cs="Traditional Arabic" w:hint="cs"/>
          <w:sz w:val="16"/>
          <w:szCs w:val="16"/>
          <w:rtl/>
        </w:rPr>
        <w:t xml:space="preserve"> </w:t>
      </w:r>
      <w:r w:rsidRPr="00C06539">
        <w:rPr>
          <w:rFonts w:ascii="Times New Roman" w:hAnsi="Times New Roman" w:cs="Traditional Arabic" w:hint="cs"/>
          <w:sz w:val="28"/>
          <w:szCs w:val="28"/>
          <w:rtl/>
        </w:rPr>
        <w:t>دلالة.</w:t>
      </w:r>
      <w:r w:rsidRPr="00C06539">
        <w:rPr>
          <w:rFonts w:ascii="Times New Roman" w:hAnsi="Times New Roman" w:cs="Traditional Arabic" w:hint="cs"/>
          <w:sz w:val="16"/>
          <w:szCs w:val="16"/>
          <w:rtl/>
        </w:rPr>
        <w:t xml:space="preserve"> </w:t>
      </w:r>
      <w:r w:rsidRPr="00C06539">
        <w:rPr>
          <w:rFonts w:ascii="Times New Roman" w:hAnsi="Times New Roman" w:cs="Traditional Arabic" w:hint="cs"/>
          <w:sz w:val="28"/>
          <w:szCs w:val="28"/>
          <w:rtl/>
        </w:rPr>
        <w:t xml:space="preserve">فهي إذن تحمل دلالة اجتماعية، سواء لمواصلة المتعلّم مساره الدراسي، أو في حياته اليومية أو المهنية؛ لكنّها ليست تعلّما مدرسيا؛  </w:t>
      </w:r>
    </w:p>
    <w:p w:rsidR="009408E8" w:rsidRPr="00C06539" w:rsidRDefault="009408E8" w:rsidP="00C5546C">
      <w:pPr>
        <w:pStyle w:val="ListParagraph"/>
        <w:numPr>
          <w:ilvl w:val="0"/>
          <w:numId w:val="3"/>
        </w:numPr>
        <w:tabs>
          <w:tab w:val="right" w:pos="509"/>
        </w:tabs>
        <w:bidi/>
        <w:spacing w:after="0" w:line="480" w:lineRule="exact"/>
        <w:rPr>
          <w:rFonts w:ascii="Times New Roman" w:hAnsi="Times New Roman" w:cs="Times New Roman"/>
          <w:b/>
          <w:bCs/>
        </w:rPr>
      </w:pPr>
      <w:r w:rsidRPr="00C06539">
        <w:rPr>
          <w:rFonts w:ascii="Times New Roman" w:hAnsi="Times New Roman" w:cs="Traditional Arabic" w:hint="cs"/>
          <w:sz w:val="28"/>
          <w:szCs w:val="28"/>
          <w:rtl/>
        </w:rPr>
        <w:t xml:space="preserve">مصدرها </w:t>
      </w:r>
      <w:r w:rsidRPr="00C06539">
        <w:rPr>
          <w:rFonts w:ascii="Times New Roman" w:hAnsi="Times New Roman" w:cs="Traditional Arabic" w:hint="cs"/>
          <w:sz w:val="28"/>
          <w:szCs w:val="28"/>
          <w:u w:val="single"/>
          <w:rtl/>
        </w:rPr>
        <w:t>نمط من المشكلات الخاصّة بالمادّة</w:t>
      </w:r>
      <w:r w:rsidRPr="00C06539">
        <w:rPr>
          <w:rFonts w:ascii="Times New Roman" w:hAnsi="Times New Roman" w:cs="Traditional Arabic" w:hint="cs"/>
          <w:sz w:val="28"/>
          <w:szCs w:val="28"/>
          <w:rtl/>
        </w:rPr>
        <w:t xml:space="preserve"> أو مجموعة من المواد التي خصّصنا بعض معالمها؛</w:t>
      </w:r>
    </w:p>
    <w:p w:rsidR="009408E8" w:rsidRPr="00C06539" w:rsidRDefault="009408E8" w:rsidP="00C5546C">
      <w:pPr>
        <w:pStyle w:val="ListParagraph"/>
        <w:numPr>
          <w:ilvl w:val="0"/>
          <w:numId w:val="3"/>
        </w:numPr>
        <w:tabs>
          <w:tab w:val="right" w:pos="509"/>
        </w:tabs>
        <w:bidi/>
        <w:spacing w:after="0" w:line="480" w:lineRule="exact"/>
        <w:rPr>
          <w:rFonts w:ascii="Times New Roman" w:hAnsi="Times New Roman" w:cs="Times New Roman"/>
          <w:b/>
          <w:bCs/>
          <w:rtl/>
        </w:rPr>
      </w:pPr>
      <w:r w:rsidRPr="00C06539">
        <w:rPr>
          <w:rFonts w:ascii="Times New Roman" w:hAnsi="Times New Roman" w:cs="Traditional Arabic" w:hint="cs"/>
          <w:sz w:val="28"/>
          <w:szCs w:val="28"/>
          <w:rtl/>
        </w:rPr>
        <w:t xml:space="preserve">جديدة بالنسبة للتلميذ.   </w:t>
      </w:r>
      <w:r w:rsidRPr="00C06539">
        <w:rPr>
          <w:rFonts w:ascii="Times New Roman" w:hAnsi="Times New Roman" w:cs="Times New Roman" w:hint="cs"/>
          <w:b/>
          <w:bCs/>
          <w:rtl/>
        </w:rPr>
        <w:t xml:space="preserve">   </w:t>
      </w:r>
    </w:p>
    <w:p w:rsidR="00F572CF" w:rsidRPr="00C06539" w:rsidRDefault="00F572CF" w:rsidP="00054A90">
      <w:pPr>
        <w:bidi/>
        <w:spacing w:after="0" w:line="240" w:lineRule="auto"/>
        <w:jc w:val="center"/>
        <w:rPr>
          <w:rFonts w:ascii="Tahoma" w:hAnsi="Tahoma" w:cs="Simplified Arabic" w:hint="cs"/>
          <w:b/>
          <w:bCs/>
          <w:sz w:val="28"/>
          <w:szCs w:val="28"/>
          <w:rtl/>
          <w:lang w:bidi="ar-DZ"/>
        </w:rPr>
      </w:pPr>
      <w:r w:rsidRPr="00C06539">
        <w:rPr>
          <w:rFonts w:ascii="Tahoma" w:hAnsi="Tahoma" w:cs="Simplified Arabic" w:hint="cs"/>
          <w:b/>
          <w:bCs/>
          <w:sz w:val="28"/>
          <w:szCs w:val="28"/>
          <w:rtl/>
          <w:lang w:bidi="ar-DZ"/>
        </w:rPr>
        <w:t>وضعية تعلّم الإدماج</w:t>
      </w:r>
      <w:r w:rsidR="00054A90" w:rsidRPr="00C06539">
        <w:rPr>
          <w:rFonts w:ascii="Tahoma" w:hAnsi="Tahoma" w:cs="Simplified Arabic" w:hint="cs"/>
          <w:b/>
          <w:bCs/>
          <w:sz w:val="28"/>
          <w:szCs w:val="28"/>
          <w:rtl/>
          <w:lang w:bidi="ar-DZ"/>
        </w:rPr>
        <w:t xml:space="preserve"> 1</w:t>
      </w:r>
    </w:p>
    <w:tbl>
      <w:tblPr>
        <w:bidiVisual/>
        <w:tblW w:w="15735" w:type="dxa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935"/>
        <w:gridCol w:w="1640"/>
        <w:gridCol w:w="1480"/>
        <w:gridCol w:w="1765"/>
        <w:gridCol w:w="1184"/>
        <w:gridCol w:w="965"/>
        <w:gridCol w:w="2308"/>
        <w:gridCol w:w="2234"/>
        <w:gridCol w:w="2250"/>
      </w:tblGrid>
      <w:tr w:rsidR="00C06539" w:rsidRPr="00C06539" w:rsidTr="00257323">
        <w:tc>
          <w:tcPr>
            <w:tcW w:w="5033" w:type="dxa"/>
            <w:gridSpan w:val="4"/>
            <w:shd w:val="clear" w:color="auto" w:fill="auto"/>
          </w:tcPr>
          <w:p w:rsidR="00F572CF" w:rsidRPr="00C06539" w:rsidRDefault="00F572CF" w:rsidP="00B66552">
            <w:pPr>
              <w:bidi/>
              <w:spacing w:after="0" w:line="320" w:lineRule="exact"/>
              <w:rPr>
                <w:rFonts w:ascii="Times New Roman" w:eastAsia="Times New Roman" w:hAnsi="Times New Roman" w:cs="Simplified Arabic"/>
                <w:b/>
                <w:bCs/>
                <w:sz w:val="28"/>
                <w:szCs w:val="28"/>
                <w:lang w:eastAsia="fr-FR"/>
              </w:rPr>
            </w:pPr>
            <w:r w:rsidRPr="00C06539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rtl/>
                <w:lang w:eastAsia="fr-FR"/>
              </w:rPr>
              <w:t>السنـة: الأولى</w:t>
            </w:r>
          </w:p>
        </w:tc>
        <w:tc>
          <w:tcPr>
            <w:tcW w:w="10702" w:type="dxa"/>
            <w:gridSpan w:val="6"/>
            <w:shd w:val="clear" w:color="auto" w:fill="auto"/>
          </w:tcPr>
          <w:p w:rsidR="00F572CF" w:rsidRPr="00C06539" w:rsidRDefault="00F572CF" w:rsidP="00B66552">
            <w:pPr>
              <w:bidi/>
              <w:spacing w:after="0" w:line="320" w:lineRule="exact"/>
              <w:rPr>
                <w:rFonts w:ascii="Times New Roman" w:eastAsia="Times New Roman" w:hAnsi="Times New Roman" w:cs="Simplified Arabic"/>
                <w:b/>
                <w:bCs/>
                <w:sz w:val="28"/>
                <w:szCs w:val="28"/>
                <w:lang w:eastAsia="fr-FR"/>
              </w:rPr>
            </w:pPr>
            <w:r w:rsidRPr="00C06539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rtl/>
                <w:lang w:eastAsia="fr-FR"/>
              </w:rPr>
              <w:t>المـادّة: رياضيات</w:t>
            </w:r>
          </w:p>
        </w:tc>
      </w:tr>
      <w:tr w:rsidR="00F572CF" w:rsidRPr="00C06539" w:rsidTr="0042459B">
        <w:tc>
          <w:tcPr>
            <w:tcW w:w="15735" w:type="dxa"/>
            <w:gridSpan w:val="10"/>
            <w:shd w:val="clear" w:color="auto" w:fill="auto"/>
          </w:tcPr>
          <w:p w:rsidR="00F572CF" w:rsidRPr="00C06539" w:rsidRDefault="00F572CF" w:rsidP="00B66552">
            <w:pPr>
              <w:bidi/>
              <w:spacing w:after="0" w:line="320" w:lineRule="exact"/>
              <w:rPr>
                <w:rFonts w:ascii="Times New Roman" w:eastAsia="Times New Roman" w:hAnsi="Times New Roman" w:cs="Simplified Arabic"/>
                <w:b/>
                <w:bCs/>
                <w:sz w:val="28"/>
                <w:szCs w:val="28"/>
                <w:lang w:eastAsia="fr-FR"/>
              </w:rPr>
            </w:pPr>
            <w:r w:rsidRPr="00C06539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rtl/>
                <w:lang w:eastAsia="fr-FR"/>
              </w:rPr>
              <w:t>الميدان أو المحور: التناظر المحوري</w:t>
            </w:r>
          </w:p>
        </w:tc>
      </w:tr>
      <w:tr w:rsidR="00F572CF" w:rsidRPr="00C06539" w:rsidTr="0042459B">
        <w:tc>
          <w:tcPr>
            <w:tcW w:w="15735" w:type="dxa"/>
            <w:gridSpan w:val="10"/>
            <w:shd w:val="clear" w:color="auto" w:fill="auto"/>
          </w:tcPr>
          <w:p w:rsidR="00F572CF" w:rsidRPr="00C06539" w:rsidRDefault="00F572CF" w:rsidP="00B66552">
            <w:pPr>
              <w:bidi/>
              <w:spacing w:after="0" w:line="320" w:lineRule="exact"/>
              <w:rPr>
                <w:rFonts w:ascii="Times New Roman" w:eastAsia="Times New Roman" w:hAnsi="Times New Roman" w:cs="Simplified Arabic"/>
                <w:b/>
                <w:bCs/>
                <w:sz w:val="28"/>
                <w:szCs w:val="28"/>
                <w:lang w:eastAsia="fr-FR"/>
              </w:rPr>
            </w:pPr>
            <w:r w:rsidRPr="00C06539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rtl/>
                <w:lang w:eastAsia="fr-FR"/>
              </w:rPr>
              <w:t>الكفاءة الختامية المستهدفة: ك ح 3</w:t>
            </w:r>
          </w:p>
        </w:tc>
      </w:tr>
      <w:tr w:rsidR="00F572CF" w:rsidRPr="00C06539" w:rsidTr="0042459B">
        <w:tc>
          <w:tcPr>
            <w:tcW w:w="15735" w:type="dxa"/>
            <w:gridSpan w:val="10"/>
            <w:shd w:val="clear" w:color="auto" w:fill="auto"/>
          </w:tcPr>
          <w:p w:rsidR="00F572CF" w:rsidRPr="00C06539" w:rsidRDefault="00F572CF" w:rsidP="00B66552">
            <w:pPr>
              <w:bidi/>
              <w:spacing w:after="0" w:line="320" w:lineRule="exact"/>
              <w:rPr>
                <w:rFonts w:ascii="Times New Roman" w:eastAsia="Times New Roman" w:hAnsi="Times New Roman" w:cs="Simplified Arabic"/>
                <w:b/>
                <w:bCs/>
                <w:sz w:val="28"/>
                <w:szCs w:val="28"/>
                <w:rtl/>
                <w:lang w:eastAsia="fr-FR"/>
              </w:rPr>
            </w:pPr>
            <w:r w:rsidRPr="00C06539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rtl/>
                <w:lang w:eastAsia="fr-FR"/>
              </w:rPr>
              <w:t>مركّبات الكفاءة المستهدفة: عد إلى المنهاج</w:t>
            </w:r>
          </w:p>
        </w:tc>
      </w:tr>
      <w:tr w:rsidR="00C06539" w:rsidRPr="00C06539" w:rsidTr="00257323">
        <w:tc>
          <w:tcPr>
            <w:tcW w:w="1910" w:type="dxa"/>
            <w:gridSpan w:val="2"/>
            <w:vMerge w:val="restart"/>
            <w:shd w:val="clear" w:color="auto" w:fill="auto"/>
            <w:vAlign w:val="center"/>
          </w:tcPr>
          <w:p w:rsidR="00F572CF" w:rsidRPr="00C06539" w:rsidRDefault="00F572CF" w:rsidP="00E03952">
            <w:pPr>
              <w:bidi/>
              <w:spacing w:after="0" w:line="240" w:lineRule="auto"/>
              <w:jc w:val="center"/>
              <w:rPr>
                <w:rFonts w:ascii="Tahoma" w:eastAsia="Times New Roman" w:hAnsi="Tahoma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06539"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  <w:t>أهداف</w:t>
            </w:r>
            <w:r w:rsidRPr="00C06539">
              <w:rPr>
                <w:rFonts w:eastAsia="Times New Roman" w:cs="Simplified Arabic" w:hint="cs"/>
                <w:sz w:val="16"/>
                <w:szCs w:val="16"/>
                <w:rtl/>
                <w:lang w:eastAsia="fr-FR"/>
              </w:rPr>
              <w:t xml:space="preserve"> </w:t>
            </w:r>
            <w:r w:rsidRPr="00C06539"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  <w:t>وضعية</w:t>
            </w:r>
            <w:r w:rsidRPr="00C06539">
              <w:rPr>
                <w:rFonts w:eastAsia="Times New Roman" w:cs="Simplified Arabic" w:hint="cs"/>
                <w:sz w:val="16"/>
                <w:szCs w:val="16"/>
                <w:rtl/>
                <w:lang w:eastAsia="fr-FR"/>
              </w:rPr>
              <w:t xml:space="preserve"> </w:t>
            </w:r>
            <w:r w:rsidRPr="00C06539"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  <w:t>تعلّم الإدماج</w:t>
            </w:r>
          </w:p>
        </w:tc>
        <w:tc>
          <w:tcPr>
            <w:tcW w:w="6074" w:type="dxa"/>
            <w:gridSpan w:val="4"/>
            <w:shd w:val="clear" w:color="auto" w:fill="auto"/>
          </w:tcPr>
          <w:p w:rsidR="00F572CF" w:rsidRPr="00C06539" w:rsidRDefault="00F572CF" w:rsidP="00B66552">
            <w:pPr>
              <w:bidi/>
              <w:spacing w:after="0" w:line="240" w:lineRule="auto"/>
              <w:jc w:val="center"/>
              <w:rPr>
                <w:rFonts w:ascii="Tahoma" w:eastAsia="Times New Roman" w:hAnsi="Tahoma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06539">
              <w:rPr>
                <w:rFonts w:ascii="Tahoma" w:eastAsia="Times New Roman" w:hAnsi="Tahoma" w:cs="Simplified Arabic" w:hint="cs"/>
                <w:b/>
                <w:bCs/>
                <w:sz w:val="28"/>
                <w:szCs w:val="28"/>
                <w:rtl/>
                <w:lang w:eastAsia="fr-FR" w:bidi="ar-DZ"/>
              </w:rPr>
              <w:t>خاصة بالمادة</w:t>
            </w:r>
          </w:p>
        </w:tc>
        <w:tc>
          <w:tcPr>
            <w:tcW w:w="7751" w:type="dxa"/>
            <w:gridSpan w:val="4"/>
            <w:shd w:val="clear" w:color="auto" w:fill="auto"/>
          </w:tcPr>
          <w:p w:rsidR="00F572CF" w:rsidRPr="00C06539" w:rsidRDefault="00BE1519" w:rsidP="00B66552">
            <w:pPr>
              <w:bidi/>
              <w:spacing w:after="0" w:line="240" w:lineRule="auto"/>
              <w:jc w:val="center"/>
              <w:rPr>
                <w:rFonts w:ascii="Tahoma" w:eastAsia="Times New Roman" w:hAnsi="Tahoma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ascii="Tahoma" w:eastAsia="Times New Roman" w:hAnsi="Tahoma" w:cs="Simplified Arabic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كفاءات </w:t>
            </w:r>
            <w:r w:rsidR="00F572CF" w:rsidRPr="00C06539">
              <w:rPr>
                <w:rFonts w:ascii="Tahoma" w:eastAsia="Times New Roman" w:hAnsi="Tahoma" w:cs="Simplified Arabic" w:hint="cs"/>
                <w:b/>
                <w:bCs/>
                <w:sz w:val="28"/>
                <w:szCs w:val="28"/>
                <w:rtl/>
                <w:lang w:eastAsia="fr-FR" w:bidi="ar-DZ"/>
              </w:rPr>
              <w:t>عرضية وسلوكات وقيم</w:t>
            </w:r>
          </w:p>
        </w:tc>
      </w:tr>
      <w:tr w:rsidR="00C06539" w:rsidRPr="00C06539" w:rsidTr="00257323">
        <w:tc>
          <w:tcPr>
            <w:tcW w:w="1910" w:type="dxa"/>
            <w:gridSpan w:val="2"/>
            <w:vMerge/>
            <w:shd w:val="clear" w:color="auto" w:fill="auto"/>
            <w:vAlign w:val="center"/>
          </w:tcPr>
          <w:p w:rsidR="00F572CF" w:rsidRPr="00C06539" w:rsidRDefault="00F572CF" w:rsidP="00E03952">
            <w:pPr>
              <w:bidi/>
              <w:spacing w:after="0" w:line="240" w:lineRule="auto"/>
              <w:jc w:val="center"/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074" w:type="dxa"/>
            <w:gridSpan w:val="4"/>
            <w:shd w:val="clear" w:color="auto" w:fill="auto"/>
          </w:tcPr>
          <w:p w:rsidR="00F572CF" w:rsidRPr="00C06539" w:rsidRDefault="00F572CF" w:rsidP="00B6655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التعرف فيما إذا كان شكل يقبل محور تناظر أو محاور تناظر.</w:t>
            </w:r>
          </w:p>
          <w:p w:rsidR="00F572CF" w:rsidRPr="00C06539" w:rsidRDefault="00F572CF" w:rsidP="00B6655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رسم محور تناظر شكل.</w:t>
            </w:r>
          </w:p>
          <w:p w:rsidR="004D782D" w:rsidRPr="00C06539" w:rsidRDefault="004D782D" w:rsidP="00B6655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إكمال شكل بالتناظر المحوري.</w:t>
            </w:r>
          </w:p>
        </w:tc>
        <w:tc>
          <w:tcPr>
            <w:tcW w:w="7751" w:type="dxa"/>
            <w:gridSpan w:val="4"/>
            <w:shd w:val="clear" w:color="auto" w:fill="auto"/>
          </w:tcPr>
          <w:p w:rsidR="00F572CF" w:rsidRPr="00C06539" w:rsidRDefault="004D782D" w:rsidP="00B6655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 xml:space="preserve">معرفة مدلولات بعض إشارات المرور، والتي سيناقش مدى احترامها ونتائج ذلك خلال الحوصلة. </w:t>
            </w:r>
          </w:p>
          <w:p w:rsidR="008951A3" w:rsidRPr="00C06539" w:rsidRDefault="008951A3" w:rsidP="008951A3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يلاحظ ويستكشف ويحلل ويستدل منطقيا.</w:t>
            </w:r>
          </w:p>
          <w:p w:rsidR="008951A3" w:rsidRPr="00C06539" w:rsidRDefault="008951A3" w:rsidP="008951A3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 w:hint="cs"/>
                <w:b/>
                <w:sz w:val="28"/>
                <w:szCs w:val="28"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يعد استراتيجية ملائمة لحل وضعيات مشكلة بسيطة.</w:t>
            </w:r>
          </w:p>
          <w:p w:rsidR="008951A3" w:rsidRPr="00C06539" w:rsidRDefault="008951A3" w:rsidP="008951A3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يستعمل مختلف أشكال التعبير: الرموز والأشكال والمخططات والجداول .</w:t>
            </w:r>
          </w:p>
          <w:p w:rsidR="008951A3" w:rsidRPr="00C06539" w:rsidRDefault="008951A3" w:rsidP="008951A3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يعبر بكيفية سليمة ويبرر بأدلة منطقية.</w:t>
            </w:r>
          </w:p>
          <w:p w:rsidR="004D782D" w:rsidRPr="00C06539" w:rsidRDefault="008951A3" w:rsidP="008951A3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يكيف استراتيجيات الاتصال والتبليغ وفق متطلبات الوضعية.</w:t>
            </w:r>
          </w:p>
        </w:tc>
      </w:tr>
      <w:tr w:rsidR="00257323" w:rsidRPr="00C06539" w:rsidTr="00AF579A">
        <w:tc>
          <w:tcPr>
            <w:tcW w:w="974" w:type="dxa"/>
            <w:vMerge w:val="restart"/>
            <w:shd w:val="clear" w:color="auto" w:fill="auto"/>
            <w:vAlign w:val="center"/>
          </w:tcPr>
          <w:p w:rsidR="00257323" w:rsidRPr="00C06539" w:rsidRDefault="00257323" w:rsidP="00701F9D">
            <w:pPr>
              <w:bidi/>
              <w:spacing w:after="0" w:line="240" w:lineRule="auto"/>
              <w:jc w:val="center"/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</w:pPr>
            <w:r w:rsidRPr="00C06539"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  <w:lastRenderedPageBreak/>
              <w:t>نص الوضعية</w:t>
            </w:r>
          </w:p>
        </w:tc>
        <w:tc>
          <w:tcPr>
            <w:tcW w:w="5826" w:type="dxa"/>
            <w:gridSpan w:val="4"/>
            <w:vMerge w:val="restart"/>
            <w:shd w:val="clear" w:color="auto" w:fill="auto"/>
            <w:vAlign w:val="center"/>
          </w:tcPr>
          <w:p w:rsidR="00257323" w:rsidRPr="00AF579A" w:rsidRDefault="00257323" w:rsidP="00C349D9">
            <w:pPr>
              <w:bidi/>
              <w:spacing w:after="0" w:line="240" w:lineRule="auto"/>
              <w:rPr>
                <w:rFonts w:ascii="Tahoma" w:eastAsia="Times New Roman" w:hAnsi="Tahoma" w:cs="Simplified Arabic" w:hint="cs"/>
                <w:b/>
                <w:sz w:val="44"/>
                <w:szCs w:val="44"/>
                <w:rtl/>
                <w:lang w:eastAsia="fr-FR" w:bidi="ar-DZ"/>
              </w:rPr>
            </w:pPr>
            <w:r w:rsidRPr="00AF579A">
              <w:rPr>
                <w:rFonts w:ascii="Tahoma" w:eastAsia="Times New Roman" w:hAnsi="Tahoma" w:cs="Simplified Arabic" w:hint="cs"/>
                <w:b/>
                <w:sz w:val="44"/>
                <w:szCs w:val="44"/>
                <w:rtl/>
                <w:lang w:eastAsia="fr-FR" w:bidi="ar-DZ"/>
              </w:rPr>
              <w:t>عندما رافقت أميرة والدها في السيارة، شد انتباهها أنّ بعض إشارات المرور تقبل محور تناظر أو محاور تناظر، والبعض ألآخر لا تقبل محور تناظر.</w:t>
            </w:r>
          </w:p>
          <w:p w:rsidR="00257323" w:rsidRPr="00AF579A" w:rsidRDefault="00257323" w:rsidP="00C349D9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 w:hint="cs"/>
                <w:b/>
                <w:sz w:val="44"/>
                <w:szCs w:val="44"/>
                <w:rtl/>
                <w:lang w:bidi="ar-DZ"/>
              </w:rPr>
            </w:pPr>
            <w:r w:rsidRPr="00AF579A">
              <w:rPr>
                <w:rFonts w:ascii="Tahoma" w:hAnsi="Tahoma" w:cs="Simplified Arabic" w:hint="cs"/>
                <w:b/>
                <w:sz w:val="44"/>
                <w:szCs w:val="44"/>
                <w:rtl/>
                <w:lang w:bidi="ar-DZ"/>
              </w:rPr>
              <w:t>تعرّف أنت على كل من هذه الإشارات بكتابة اسمها أدناها.</w:t>
            </w:r>
          </w:p>
          <w:p w:rsidR="00257323" w:rsidRPr="00C06539" w:rsidRDefault="0025732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AF579A">
              <w:rPr>
                <w:rFonts w:ascii="Tahoma" w:hAnsi="Tahoma" w:cs="Simplified Arabic" w:hint="cs"/>
                <w:b/>
                <w:sz w:val="44"/>
                <w:szCs w:val="44"/>
                <w:rtl/>
                <w:lang w:bidi="ar-DZ"/>
              </w:rPr>
              <w:t>ارسم محور تناظر أو محاور تناظر الإشارة التي تقبل ذلك.</w:t>
            </w:r>
          </w:p>
        </w:tc>
        <w:tc>
          <w:tcPr>
            <w:tcW w:w="2149" w:type="dxa"/>
            <w:gridSpan w:val="2"/>
            <w:shd w:val="clear" w:color="auto" w:fill="auto"/>
          </w:tcPr>
          <w:p w:rsidR="00257323" w:rsidRPr="00C06539" w:rsidRDefault="00EE3FE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06539"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228725" cy="1066800"/>
                  <wp:effectExtent l="0" t="0" r="9525" b="0"/>
                  <wp:docPr id="1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8" w:type="dxa"/>
            <w:shd w:val="clear" w:color="auto" w:fill="auto"/>
          </w:tcPr>
          <w:p w:rsidR="00257323" w:rsidRPr="00C06539" w:rsidRDefault="00EE3FE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06539"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228725" cy="1238250"/>
                  <wp:effectExtent l="0" t="0" r="9525" b="0"/>
                  <wp:docPr id="2" name="Picture 2" descr="WorDC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rDC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4" w:type="dxa"/>
            <w:shd w:val="clear" w:color="auto" w:fill="auto"/>
          </w:tcPr>
          <w:p w:rsidR="00257323" w:rsidRPr="00C06539" w:rsidRDefault="00EE3FE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06539"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228725" cy="1219200"/>
                  <wp:effectExtent l="0" t="0" r="9525" b="0"/>
                  <wp:docPr id="3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shd w:val="clear" w:color="auto" w:fill="auto"/>
          </w:tcPr>
          <w:p w:rsidR="00257323" w:rsidRPr="00C06539" w:rsidRDefault="00EE3FE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06539">
              <w:rPr>
                <w:noProof/>
                <w:lang w:eastAsia="fr-FR"/>
              </w:rPr>
              <w:drawing>
                <wp:inline distT="0" distB="0" distL="0" distR="0">
                  <wp:extent cx="1181100" cy="1181100"/>
                  <wp:effectExtent l="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323" w:rsidRPr="00C06539" w:rsidTr="00AF579A">
        <w:tc>
          <w:tcPr>
            <w:tcW w:w="974" w:type="dxa"/>
            <w:vMerge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826" w:type="dxa"/>
            <w:gridSpan w:val="4"/>
            <w:vMerge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2149" w:type="dxa"/>
            <w:gridSpan w:val="2"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2308" w:type="dxa"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2234" w:type="dxa"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2244" w:type="dxa"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</w:tr>
      <w:tr w:rsidR="00257323" w:rsidRPr="00C06539" w:rsidTr="00AF579A">
        <w:tc>
          <w:tcPr>
            <w:tcW w:w="974" w:type="dxa"/>
            <w:vMerge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826" w:type="dxa"/>
            <w:gridSpan w:val="4"/>
            <w:vMerge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2149" w:type="dxa"/>
            <w:gridSpan w:val="2"/>
            <w:shd w:val="clear" w:color="auto" w:fill="auto"/>
          </w:tcPr>
          <w:p w:rsidR="00257323" w:rsidRPr="00C06539" w:rsidRDefault="00EE3FE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  <w:r w:rsidRPr="00C06539"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228725" cy="1171575"/>
                  <wp:effectExtent l="0" t="0" r="9525" b="9525"/>
                  <wp:docPr id="5" name="Picture 5" descr="WorF3B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orF3B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8" w:type="dxa"/>
            <w:shd w:val="clear" w:color="auto" w:fill="auto"/>
          </w:tcPr>
          <w:p w:rsidR="00257323" w:rsidRPr="00C06539" w:rsidRDefault="00EE3FE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  <w:r w:rsidRPr="00C06539">
              <w:rPr>
                <w:noProof/>
                <w:lang w:eastAsia="fr-FR"/>
              </w:rPr>
              <w:drawing>
                <wp:inline distT="0" distB="0" distL="0" distR="0">
                  <wp:extent cx="1228725" cy="1200150"/>
                  <wp:effectExtent l="0" t="0" r="9525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4" w:type="dxa"/>
            <w:shd w:val="clear" w:color="auto" w:fill="auto"/>
          </w:tcPr>
          <w:p w:rsidR="00257323" w:rsidRPr="00C06539" w:rsidRDefault="00EE3FE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  <w:r w:rsidRPr="00C06539"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171575" cy="1171575"/>
                  <wp:effectExtent l="0" t="0" r="9525" b="9525"/>
                  <wp:docPr id="7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shd w:val="clear" w:color="auto" w:fill="auto"/>
          </w:tcPr>
          <w:p w:rsidR="00257323" w:rsidRPr="00C06539" w:rsidRDefault="00EE3FE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  <w:r w:rsidRPr="00C06539"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295400" cy="1190625"/>
                  <wp:effectExtent l="0" t="0" r="0" b="9525"/>
                  <wp:docPr id="8" name="Picture 8" descr="WorFF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orFF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323" w:rsidRPr="00C06539" w:rsidTr="00AF579A">
        <w:tc>
          <w:tcPr>
            <w:tcW w:w="974" w:type="dxa"/>
            <w:vMerge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826" w:type="dxa"/>
            <w:gridSpan w:val="4"/>
            <w:vMerge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2149" w:type="dxa"/>
            <w:gridSpan w:val="2"/>
            <w:shd w:val="clear" w:color="auto" w:fill="auto"/>
          </w:tcPr>
          <w:p w:rsidR="00257323" w:rsidRPr="00C06539" w:rsidRDefault="00257323" w:rsidP="00257323">
            <w:pPr>
              <w:bidi/>
              <w:spacing w:after="0" w:line="240" w:lineRule="auto"/>
              <w:jc w:val="center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2308" w:type="dxa"/>
            <w:shd w:val="clear" w:color="auto" w:fill="auto"/>
          </w:tcPr>
          <w:p w:rsidR="00257323" w:rsidRPr="00C06539" w:rsidRDefault="00257323" w:rsidP="00257323">
            <w:pPr>
              <w:bidi/>
              <w:spacing w:after="0" w:line="240" w:lineRule="auto"/>
              <w:jc w:val="center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2234" w:type="dxa"/>
            <w:shd w:val="clear" w:color="auto" w:fill="auto"/>
          </w:tcPr>
          <w:p w:rsidR="00257323" w:rsidRPr="00C06539" w:rsidRDefault="00257323" w:rsidP="00257323">
            <w:pPr>
              <w:bidi/>
              <w:spacing w:after="0" w:line="240" w:lineRule="auto"/>
              <w:jc w:val="center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2244" w:type="dxa"/>
            <w:shd w:val="clear" w:color="auto" w:fill="auto"/>
          </w:tcPr>
          <w:p w:rsidR="00257323" w:rsidRPr="00C06539" w:rsidRDefault="00257323" w:rsidP="00257323">
            <w:pPr>
              <w:bidi/>
              <w:spacing w:after="0" w:line="240" w:lineRule="auto"/>
              <w:jc w:val="center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</w:tr>
      <w:tr w:rsidR="00257323" w:rsidRPr="00C06539" w:rsidTr="00AF579A">
        <w:tc>
          <w:tcPr>
            <w:tcW w:w="974" w:type="dxa"/>
            <w:vMerge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826" w:type="dxa"/>
            <w:gridSpan w:val="4"/>
            <w:vMerge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4457" w:type="dxa"/>
            <w:gridSpan w:val="3"/>
            <w:shd w:val="clear" w:color="auto" w:fill="auto"/>
          </w:tcPr>
          <w:p w:rsidR="00257323" w:rsidRPr="00C06539" w:rsidRDefault="00EE3FE3" w:rsidP="00257323">
            <w:pPr>
              <w:bidi/>
              <w:spacing w:after="0" w:line="240" w:lineRule="auto"/>
              <w:jc w:val="center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  <w:r w:rsidRPr="00C06539"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228725" cy="1228725"/>
                  <wp:effectExtent l="0" t="0" r="9525" b="9525"/>
                  <wp:docPr id="9" name="Picture 9" descr="WorE6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rE6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  <w:gridSpan w:val="2"/>
            <w:shd w:val="clear" w:color="auto" w:fill="auto"/>
          </w:tcPr>
          <w:p w:rsidR="00257323" w:rsidRPr="00C06539" w:rsidRDefault="00EE3FE3" w:rsidP="00257323">
            <w:pPr>
              <w:bidi/>
              <w:spacing w:after="0" w:line="240" w:lineRule="auto"/>
              <w:jc w:val="center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  <w:r w:rsidRPr="00C06539"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228725" cy="1181100"/>
                  <wp:effectExtent l="0" t="0" r="9525" b="0"/>
                  <wp:docPr id="10" name="Picture 10" descr="WorD3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orD30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323" w:rsidRPr="00C06539" w:rsidTr="00AF579A">
        <w:tc>
          <w:tcPr>
            <w:tcW w:w="974" w:type="dxa"/>
            <w:vMerge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826" w:type="dxa"/>
            <w:gridSpan w:val="4"/>
            <w:vMerge/>
            <w:shd w:val="clear" w:color="auto" w:fill="auto"/>
          </w:tcPr>
          <w:p w:rsidR="00257323" w:rsidRPr="00C06539" w:rsidRDefault="00257323" w:rsidP="00B66552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4457" w:type="dxa"/>
            <w:gridSpan w:val="3"/>
            <w:shd w:val="clear" w:color="auto" w:fill="auto"/>
          </w:tcPr>
          <w:p w:rsidR="00257323" w:rsidRPr="00C06539" w:rsidRDefault="00257323" w:rsidP="00257323">
            <w:pPr>
              <w:bidi/>
              <w:spacing w:after="0" w:line="240" w:lineRule="auto"/>
              <w:jc w:val="center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4478" w:type="dxa"/>
            <w:gridSpan w:val="2"/>
            <w:shd w:val="clear" w:color="auto" w:fill="auto"/>
          </w:tcPr>
          <w:p w:rsidR="00257323" w:rsidRPr="00C06539" w:rsidRDefault="00257323" w:rsidP="00257323">
            <w:pPr>
              <w:bidi/>
              <w:spacing w:after="0" w:line="240" w:lineRule="auto"/>
              <w:jc w:val="center"/>
              <w:rPr>
                <w:rFonts w:ascii="Tahoma" w:eastAsia="Times New Roman" w:hAnsi="Tahoma" w:cs="Simplified Arabic"/>
                <w:b/>
                <w:bCs/>
                <w:noProof/>
                <w:sz w:val="28"/>
                <w:szCs w:val="28"/>
                <w:lang w:eastAsia="fr-FR"/>
              </w:rPr>
            </w:pPr>
          </w:p>
        </w:tc>
      </w:tr>
      <w:tr w:rsidR="00C5546C" w:rsidRPr="00C06539" w:rsidTr="00257323">
        <w:trPr>
          <w:trHeight w:val="1805"/>
        </w:trPr>
        <w:tc>
          <w:tcPr>
            <w:tcW w:w="974" w:type="dxa"/>
            <w:vMerge/>
            <w:shd w:val="clear" w:color="auto" w:fill="auto"/>
          </w:tcPr>
          <w:p w:rsidR="00C5546C" w:rsidRPr="00C06539" w:rsidRDefault="00C5546C" w:rsidP="00B66552">
            <w:pPr>
              <w:bidi/>
              <w:spacing w:after="0" w:line="240" w:lineRule="auto"/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4761" w:type="dxa"/>
            <w:gridSpan w:val="9"/>
            <w:shd w:val="clear" w:color="auto" w:fill="auto"/>
          </w:tcPr>
          <w:p w:rsidR="00C5546C" w:rsidRPr="00AF579A" w:rsidRDefault="00EE3FE3" w:rsidP="00AF579A">
            <w:pPr>
              <w:bidi/>
              <w:spacing w:after="0" w:line="240" w:lineRule="auto"/>
              <w:ind w:right="6663"/>
              <w:rPr>
                <w:rFonts w:ascii="Tahoma" w:eastAsia="Times New Roman" w:hAnsi="Tahoma" w:cs="Simplified Arabic"/>
                <w:b/>
                <w:sz w:val="40"/>
                <w:szCs w:val="40"/>
                <w:lang w:eastAsia="fr-FR" w:bidi="ar-DZ"/>
              </w:rPr>
            </w:pPr>
            <w:r w:rsidRPr="00AF579A">
              <w:rPr>
                <w:noProof/>
                <w:sz w:val="40"/>
                <w:szCs w:val="40"/>
                <w:lang w:eastAsia="fr-FR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3220720</wp:posOffset>
                  </wp:positionH>
                  <wp:positionV relativeFrom="paragraph">
                    <wp:posOffset>120015</wp:posOffset>
                  </wp:positionV>
                  <wp:extent cx="707390" cy="940435"/>
                  <wp:effectExtent l="0" t="0" r="0" b="0"/>
                  <wp:wrapNone/>
                  <wp:docPr id="1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546C" w:rsidRPr="00AF579A">
              <w:rPr>
                <w:rFonts w:ascii="Tahoma" w:eastAsia="Times New Roman" w:hAnsi="Tahoma" w:cs="Simplified Arabic" w:hint="cs"/>
                <w:b/>
                <w:sz w:val="40"/>
                <w:szCs w:val="40"/>
                <w:rtl/>
                <w:lang w:eastAsia="fr-FR" w:bidi="ar-DZ"/>
              </w:rPr>
              <w:t xml:space="preserve">أميرة تزعم أنّ بإمكانها رسم إشارة ممنوع التوقف انطلاقا من الجزء المرفق والتناظر المحوري، هل توافقها في ذلك؟ إذا كان الجواب بنعم بيّن كيف يمكنها ذلك.                         </w:t>
            </w:r>
          </w:p>
        </w:tc>
      </w:tr>
      <w:tr w:rsidR="00C06539" w:rsidRPr="00C06539" w:rsidTr="0025732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552" w:type="dxa"/>
            <w:gridSpan w:val="3"/>
            <w:vAlign w:val="center"/>
          </w:tcPr>
          <w:p w:rsidR="008401C3" w:rsidRPr="00C06539" w:rsidRDefault="008401C3" w:rsidP="003E79E1">
            <w:pPr>
              <w:spacing w:line="240" w:lineRule="auto"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 w:rsidRPr="00C06539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>خصائص الوضعية التعلمية وطبيعتها</w:t>
            </w:r>
            <w:r w:rsidRPr="00C06539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 xml:space="preserve"> (المتغيرات التعليمية)</w:t>
            </w:r>
          </w:p>
        </w:tc>
        <w:tc>
          <w:tcPr>
            <w:tcW w:w="12183" w:type="dxa"/>
            <w:gridSpan w:val="7"/>
            <w:vAlign w:val="center"/>
          </w:tcPr>
          <w:p w:rsidR="008401C3" w:rsidRPr="00AF579A" w:rsidRDefault="008401C3" w:rsidP="008401C3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sz w:val="40"/>
                <w:szCs w:val="40"/>
                <w:rtl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السند مألوف بالنسبة إلى التلاميذ ويسمح بالتصديق على الحلول هندسيا. </w:t>
            </w:r>
          </w:p>
          <w:p w:rsidR="008401C3" w:rsidRPr="00AF579A" w:rsidRDefault="008401C3" w:rsidP="008401C3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rFonts w:hint="cs"/>
                <w:sz w:val="40"/>
                <w:szCs w:val="40"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بإمكان كل التلاميذ إعطاء إجابة كنتيجة لإجراء شخصي. </w:t>
            </w:r>
          </w:p>
          <w:p w:rsidR="008401C3" w:rsidRPr="00AF579A" w:rsidRDefault="009F6D44" w:rsidP="009F6D44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sz w:val="40"/>
                <w:szCs w:val="40"/>
                <w:rtl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بعض الأشكال</w:t>
            </w:r>
            <w:r w:rsidR="008401C3"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 مختارة بحيث يبدو أن </w:t>
            </w: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لها محور تناظر</w:t>
            </w:r>
            <w:r w:rsidR="008401C3" w:rsidRPr="00AF579A">
              <w:rPr>
                <w:rFonts w:hint="cs"/>
                <w:sz w:val="40"/>
                <w:szCs w:val="40"/>
                <w:rtl/>
                <w:lang w:bidi="ar-DZ"/>
              </w:rPr>
              <w:t>.</w:t>
            </w:r>
          </w:p>
          <w:p w:rsidR="008401C3" w:rsidRPr="00AF579A" w:rsidRDefault="008401C3" w:rsidP="009F6D44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sz w:val="40"/>
                <w:szCs w:val="40"/>
                <w:rtl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lastRenderedPageBreak/>
              <w:t>الوضعية من الواقع المعيش، جذابة ومحفزة.</w:t>
            </w:r>
          </w:p>
        </w:tc>
      </w:tr>
      <w:tr w:rsidR="00C06539" w:rsidRPr="00C06539" w:rsidTr="0025732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552" w:type="dxa"/>
            <w:gridSpan w:val="3"/>
            <w:vAlign w:val="center"/>
          </w:tcPr>
          <w:p w:rsidR="008401C3" w:rsidRPr="00C06539" w:rsidRDefault="008401C3" w:rsidP="003E79E1">
            <w:pPr>
              <w:spacing w:line="240" w:lineRule="auto"/>
              <w:jc w:val="center"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 w:rsidRPr="00C06539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lastRenderedPageBreak/>
              <w:t>السندات التعل</w:t>
            </w:r>
            <w:r w:rsidRPr="00C06539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ي</w:t>
            </w:r>
            <w:r w:rsidRPr="00C06539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>مية المستعملة</w:t>
            </w:r>
          </w:p>
        </w:tc>
        <w:tc>
          <w:tcPr>
            <w:tcW w:w="12183" w:type="dxa"/>
            <w:gridSpan w:val="7"/>
            <w:vAlign w:val="center"/>
          </w:tcPr>
          <w:p w:rsidR="008401C3" w:rsidRPr="00AF579A" w:rsidRDefault="008401C3" w:rsidP="00AF0D9B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rFonts w:hint="cs"/>
                <w:sz w:val="40"/>
                <w:szCs w:val="40"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نص مكتوب على قصاصات او السبورة مرفق بال</w:t>
            </w:r>
            <w:r w:rsidR="009F6D44" w:rsidRPr="00AF579A">
              <w:rPr>
                <w:rFonts w:hint="cs"/>
                <w:sz w:val="40"/>
                <w:szCs w:val="40"/>
                <w:rtl/>
                <w:lang w:bidi="ar-DZ"/>
              </w:rPr>
              <w:t>أ</w:t>
            </w: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شك</w:t>
            </w:r>
            <w:r w:rsidR="009F6D44" w:rsidRPr="00AF579A">
              <w:rPr>
                <w:rFonts w:hint="cs"/>
                <w:sz w:val="40"/>
                <w:szCs w:val="40"/>
                <w:rtl/>
                <w:lang w:bidi="ar-DZ"/>
              </w:rPr>
              <w:t>ا</w:t>
            </w: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ل.</w:t>
            </w:r>
          </w:p>
          <w:p w:rsidR="008401C3" w:rsidRPr="00AF579A" w:rsidRDefault="008401C3" w:rsidP="00AF0D9B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sz w:val="40"/>
                <w:szCs w:val="40"/>
                <w:rtl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يقدّم إلى كل تلميذ ورقة </w:t>
            </w:r>
            <w:r w:rsidR="009F6D44" w:rsidRPr="00AF579A">
              <w:rPr>
                <w:rFonts w:hint="cs"/>
                <w:sz w:val="40"/>
                <w:szCs w:val="40"/>
                <w:rtl/>
                <w:lang w:bidi="ar-DZ"/>
              </w:rPr>
              <w:t>تحمل الأشكال المقترحة</w:t>
            </w: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.</w:t>
            </w:r>
          </w:p>
        </w:tc>
      </w:tr>
      <w:tr w:rsidR="00C06539" w:rsidRPr="00C06539" w:rsidTr="0025732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552" w:type="dxa"/>
            <w:gridSpan w:val="3"/>
            <w:vAlign w:val="center"/>
          </w:tcPr>
          <w:p w:rsidR="008401C3" w:rsidRPr="00C06539" w:rsidRDefault="008401C3" w:rsidP="008401C3">
            <w:pPr>
              <w:bidi/>
              <w:spacing w:line="240" w:lineRule="auto"/>
              <w:jc w:val="center"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 w:rsidRPr="00C06539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 xml:space="preserve">العقبات المطلوب تخطيها </w:t>
            </w:r>
            <w:r w:rsidRPr="00C06539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(</w:t>
            </w:r>
            <w:r w:rsidRPr="00C06539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>صعوبات متوقّعة</w:t>
            </w:r>
            <w:r w:rsidRPr="00C06539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12183" w:type="dxa"/>
            <w:gridSpan w:val="7"/>
            <w:tcBorders>
              <w:bottom w:val="single" w:sz="4" w:space="0" w:color="000000"/>
            </w:tcBorders>
            <w:vAlign w:val="center"/>
          </w:tcPr>
          <w:p w:rsidR="008401C3" w:rsidRPr="00AF579A" w:rsidRDefault="008401C3" w:rsidP="00AF0D9B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rFonts w:hint="cs"/>
                <w:sz w:val="40"/>
                <w:szCs w:val="40"/>
                <w:rtl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ع</w:t>
            </w:r>
            <w:r w:rsidR="00AF0D9B" w:rsidRPr="00AF579A">
              <w:rPr>
                <w:rFonts w:hint="cs"/>
                <w:sz w:val="40"/>
                <w:szCs w:val="40"/>
                <w:rtl/>
                <w:lang w:bidi="ar-DZ"/>
              </w:rPr>
              <w:t>دم وجود تقنية خاصة لحل المشكلة</w:t>
            </w: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، فهي تعتمد أساسا على </w:t>
            </w:r>
            <w:r w:rsidR="00AF0D9B" w:rsidRPr="00AF579A">
              <w:rPr>
                <w:rFonts w:hint="cs"/>
                <w:sz w:val="40"/>
                <w:szCs w:val="40"/>
                <w:rtl/>
                <w:lang w:bidi="ar-DZ"/>
              </w:rPr>
              <w:t>البحث و</w:t>
            </w:r>
            <w:r w:rsidR="009F6D44" w:rsidRPr="00AF579A">
              <w:rPr>
                <w:rFonts w:hint="cs"/>
                <w:sz w:val="40"/>
                <w:szCs w:val="40"/>
                <w:rtl/>
                <w:lang w:bidi="ar-DZ"/>
              </w:rPr>
              <w:t>التجريب والاستخلاص.</w:t>
            </w:r>
          </w:p>
          <w:p w:rsidR="00AF0D9B" w:rsidRPr="00AF579A" w:rsidRDefault="00AF0D9B" w:rsidP="00AF0D9B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sz w:val="40"/>
                <w:szCs w:val="40"/>
                <w:rtl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محور التناظر في الجزء المطلوب إتمامه غير واضح.</w:t>
            </w:r>
          </w:p>
        </w:tc>
      </w:tr>
    </w:tbl>
    <w:p w:rsidR="00054A90" w:rsidRPr="00C06539" w:rsidRDefault="00054A90" w:rsidP="00054A90">
      <w:pPr>
        <w:bidi/>
        <w:spacing w:after="0" w:line="240" w:lineRule="auto"/>
        <w:jc w:val="center"/>
        <w:rPr>
          <w:rFonts w:ascii="Tahoma" w:hAnsi="Tahoma" w:cs="Simplified Arabic" w:hint="cs"/>
          <w:b/>
          <w:bCs/>
          <w:sz w:val="28"/>
          <w:szCs w:val="28"/>
          <w:rtl/>
          <w:lang w:bidi="ar-DZ"/>
        </w:rPr>
      </w:pPr>
    </w:p>
    <w:p w:rsidR="005D5483" w:rsidRPr="00C06539" w:rsidRDefault="005D5483" w:rsidP="005D5483">
      <w:pPr>
        <w:bidi/>
        <w:spacing w:after="0" w:line="240" w:lineRule="auto"/>
        <w:jc w:val="center"/>
        <w:rPr>
          <w:rFonts w:ascii="Tahoma" w:hAnsi="Tahoma" w:cs="Simplified Arabic" w:hint="cs"/>
          <w:b/>
          <w:bCs/>
          <w:sz w:val="28"/>
          <w:szCs w:val="28"/>
          <w:rtl/>
          <w:lang w:bidi="ar-DZ"/>
        </w:rPr>
      </w:pPr>
    </w:p>
    <w:p w:rsidR="005D5483" w:rsidRPr="00C06539" w:rsidRDefault="005D5483" w:rsidP="005D5483">
      <w:pPr>
        <w:bidi/>
        <w:spacing w:after="0" w:line="240" w:lineRule="auto"/>
        <w:jc w:val="center"/>
        <w:rPr>
          <w:rFonts w:ascii="Tahoma" w:hAnsi="Tahoma" w:cs="Simplified Arabic" w:hint="cs"/>
          <w:b/>
          <w:bCs/>
          <w:sz w:val="28"/>
          <w:szCs w:val="28"/>
          <w:rtl/>
          <w:lang w:bidi="ar-DZ"/>
        </w:rPr>
      </w:pPr>
    </w:p>
    <w:p w:rsidR="00054A90" w:rsidRPr="00C06539" w:rsidRDefault="00054A90" w:rsidP="00054A90">
      <w:pPr>
        <w:bidi/>
        <w:spacing w:after="0" w:line="240" w:lineRule="auto"/>
        <w:jc w:val="center"/>
        <w:rPr>
          <w:rFonts w:ascii="Tahoma" w:hAnsi="Tahoma" w:cs="Simplified Arabic" w:hint="cs"/>
          <w:b/>
          <w:bCs/>
          <w:sz w:val="28"/>
          <w:szCs w:val="28"/>
          <w:rtl/>
          <w:lang w:bidi="ar-DZ"/>
        </w:rPr>
      </w:pPr>
      <w:r w:rsidRPr="00C06539">
        <w:rPr>
          <w:rFonts w:ascii="Tahoma" w:hAnsi="Tahoma" w:cs="Simplified Arabic" w:hint="cs"/>
          <w:b/>
          <w:bCs/>
          <w:sz w:val="28"/>
          <w:szCs w:val="28"/>
          <w:rtl/>
          <w:lang w:bidi="ar-DZ"/>
        </w:rPr>
        <w:t>وضعية تعلّم الإدماج 2</w:t>
      </w:r>
    </w:p>
    <w:tbl>
      <w:tblPr>
        <w:bidiVisual/>
        <w:tblW w:w="15735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8"/>
        <w:gridCol w:w="1672"/>
        <w:gridCol w:w="1578"/>
        <w:gridCol w:w="2964"/>
        <w:gridCol w:w="7653"/>
      </w:tblGrid>
      <w:tr w:rsidR="00054A90" w:rsidRPr="00C06539" w:rsidTr="008401C3">
        <w:tc>
          <w:tcPr>
            <w:tcW w:w="5118" w:type="dxa"/>
            <w:gridSpan w:val="3"/>
            <w:shd w:val="clear" w:color="auto" w:fill="auto"/>
          </w:tcPr>
          <w:p w:rsidR="00054A90" w:rsidRPr="00C06539" w:rsidRDefault="00054A90" w:rsidP="00054A90">
            <w:pPr>
              <w:bidi/>
              <w:spacing w:after="0" w:line="320" w:lineRule="exact"/>
              <w:rPr>
                <w:rFonts w:ascii="Times New Roman" w:eastAsia="Times New Roman" w:hAnsi="Times New Roman" w:cs="Simplified Arabic"/>
                <w:b/>
                <w:bCs/>
                <w:sz w:val="28"/>
                <w:szCs w:val="28"/>
                <w:lang w:eastAsia="fr-FR"/>
              </w:rPr>
            </w:pPr>
            <w:r w:rsidRPr="00C06539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rtl/>
                <w:lang w:eastAsia="fr-FR"/>
              </w:rPr>
              <w:t>السنـة: الأولى</w:t>
            </w:r>
          </w:p>
        </w:tc>
        <w:tc>
          <w:tcPr>
            <w:tcW w:w="10615" w:type="dxa"/>
            <w:gridSpan w:val="2"/>
            <w:shd w:val="clear" w:color="auto" w:fill="auto"/>
          </w:tcPr>
          <w:p w:rsidR="00054A90" w:rsidRPr="00C06539" w:rsidRDefault="00054A90" w:rsidP="00054A90">
            <w:pPr>
              <w:bidi/>
              <w:spacing w:after="0" w:line="320" w:lineRule="exact"/>
              <w:rPr>
                <w:rFonts w:ascii="Times New Roman" w:eastAsia="Times New Roman" w:hAnsi="Times New Roman" w:cs="Simplified Arabic"/>
                <w:b/>
                <w:bCs/>
                <w:sz w:val="28"/>
                <w:szCs w:val="28"/>
                <w:lang w:eastAsia="fr-FR"/>
              </w:rPr>
            </w:pPr>
            <w:r w:rsidRPr="00C06539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rtl/>
                <w:lang w:eastAsia="fr-FR"/>
              </w:rPr>
              <w:t>المـادّة: رياضيات</w:t>
            </w:r>
          </w:p>
        </w:tc>
      </w:tr>
      <w:tr w:rsidR="00054A90" w:rsidRPr="00C06539" w:rsidTr="008401C3">
        <w:tc>
          <w:tcPr>
            <w:tcW w:w="15733" w:type="dxa"/>
            <w:gridSpan w:val="5"/>
            <w:shd w:val="clear" w:color="auto" w:fill="auto"/>
          </w:tcPr>
          <w:p w:rsidR="00054A90" w:rsidRPr="00C06539" w:rsidRDefault="00054A90" w:rsidP="00054A90">
            <w:pPr>
              <w:bidi/>
              <w:spacing w:after="0" w:line="320" w:lineRule="exact"/>
              <w:rPr>
                <w:rFonts w:ascii="Times New Roman" w:eastAsia="Times New Roman" w:hAnsi="Times New Roman" w:cs="Simplified Arabic"/>
                <w:b/>
                <w:bCs/>
                <w:sz w:val="28"/>
                <w:szCs w:val="28"/>
                <w:lang w:eastAsia="fr-FR"/>
              </w:rPr>
            </w:pPr>
            <w:r w:rsidRPr="00C06539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rtl/>
                <w:lang w:eastAsia="fr-FR"/>
              </w:rPr>
              <w:t>الميدان أو المحور: التناظر المحوري</w:t>
            </w:r>
          </w:p>
        </w:tc>
      </w:tr>
      <w:tr w:rsidR="00054A90" w:rsidRPr="00C06539" w:rsidTr="008401C3">
        <w:tc>
          <w:tcPr>
            <w:tcW w:w="15733" w:type="dxa"/>
            <w:gridSpan w:val="5"/>
            <w:shd w:val="clear" w:color="auto" w:fill="auto"/>
          </w:tcPr>
          <w:p w:rsidR="00054A90" w:rsidRPr="00C06539" w:rsidRDefault="00054A90" w:rsidP="00054A90">
            <w:pPr>
              <w:bidi/>
              <w:spacing w:after="0" w:line="320" w:lineRule="exact"/>
              <w:rPr>
                <w:rFonts w:ascii="Times New Roman" w:eastAsia="Times New Roman" w:hAnsi="Times New Roman" w:cs="Simplified Arabic"/>
                <w:b/>
                <w:bCs/>
                <w:sz w:val="28"/>
                <w:szCs w:val="28"/>
                <w:lang w:eastAsia="fr-FR"/>
              </w:rPr>
            </w:pPr>
            <w:r w:rsidRPr="00C06539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rtl/>
                <w:lang w:eastAsia="fr-FR"/>
              </w:rPr>
              <w:t>الكفاءة الختامية المستهدفة: ك ح 3</w:t>
            </w:r>
          </w:p>
        </w:tc>
      </w:tr>
      <w:tr w:rsidR="00054A90" w:rsidRPr="00C06539" w:rsidTr="008401C3">
        <w:tc>
          <w:tcPr>
            <w:tcW w:w="15733" w:type="dxa"/>
            <w:gridSpan w:val="5"/>
            <w:shd w:val="clear" w:color="auto" w:fill="auto"/>
          </w:tcPr>
          <w:p w:rsidR="00054A90" w:rsidRPr="00C06539" w:rsidRDefault="00054A90" w:rsidP="00054A90">
            <w:pPr>
              <w:bidi/>
              <w:spacing w:after="0" w:line="320" w:lineRule="exact"/>
              <w:rPr>
                <w:rFonts w:ascii="Times New Roman" w:eastAsia="Times New Roman" w:hAnsi="Times New Roman" w:cs="Simplified Arabic"/>
                <w:b/>
                <w:bCs/>
                <w:sz w:val="28"/>
                <w:szCs w:val="28"/>
                <w:rtl/>
                <w:lang w:eastAsia="fr-FR"/>
              </w:rPr>
            </w:pPr>
            <w:r w:rsidRPr="00C06539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rtl/>
                <w:lang w:eastAsia="fr-FR"/>
              </w:rPr>
              <w:t>مركّبات الكفاءة المستهدفة: عد إلى المنهاج</w:t>
            </w:r>
          </w:p>
        </w:tc>
      </w:tr>
      <w:tr w:rsidR="00054A90" w:rsidRPr="00C06539" w:rsidTr="008401C3">
        <w:tc>
          <w:tcPr>
            <w:tcW w:w="1868" w:type="dxa"/>
            <w:vMerge w:val="restart"/>
            <w:shd w:val="clear" w:color="auto" w:fill="auto"/>
            <w:vAlign w:val="center"/>
          </w:tcPr>
          <w:p w:rsidR="00054A90" w:rsidRPr="00C06539" w:rsidRDefault="00054A90" w:rsidP="00701F9D">
            <w:pPr>
              <w:bidi/>
              <w:spacing w:after="0" w:line="240" w:lineRule="auto"/>
              <w:jc w:val="center"/>
              <w:rPr>
                <w:rFonts w:ascii="Tahoma" w:eastAsia="Times New Roman" w:hAnsi="Tahoma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06539"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  <w:t>أهداف</w:t>
            </w:r>
            <w:r w:rsidRPr="00C06539">
              <w:rPr>
                <w:rFonts w:eastAsia="Times New Roman" w:cs="Simplified Arabic" w:hint="cs"/>
                <w:sz w:val="16"/>
                <w:szCs w:val="16"/>
                <w:rtl/>
                <w:lang w:eastAsia="fr-FR"/>
              </w:rPr>
              <w:t xml:space="preserve"> </w:t>
            </w:r>
            <w:r w:rsidRPr="00C06539"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  <w:t>وضعية</w:t>
            </w:r>
            <w:r w:rsidRPr="00C06539">
              <w:rPr>
                <w:rFonts w:eastAsia="Times New Roman" w:cs="Simplified Arabic" w:hint="cs"/>
                <w:sz w:val="16"/>
                <w:szCs w:val="16"/>
                <w:rtl/>
                <w:lang w:eastAsia="fr-FR"/>
              </w:rPr>
              <w:t xml:space="preserve"> </w:t>
            </w:r>
            <w:r w:rsidRPr="00C06539"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  <w:t>تعلّم الإدماج</w:t>
            </w:r>
          </w:p>
        </w:tc>
        <w:tc>
          <w:tcPr>
            <w:tcW w:w="6214" w:type="dxa"/>
            <w:gridSpan w:val="3"/>
            <w:shd w:val="clear" w:color="auto" w:fill="auto"/>
            <w:vAlign w:val="center"/>
          </w:tcPr>
          <w:p w:rsidR="00054A90" w:rsidRPr="00C06539" w:rsidRDefault="00054A90" w:rsidP="000071EA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06539">
              <w:rPr>
                <w:rFonts w:ascii="Tahoma" w:eastAsia="Times New Roman" w:hAnsi="Tahoma" w:cs="Simplified Arabic" w:hint="cs"/>
                <w:b/>
                <w:bCs/>
                <w:sz w:val="28"/>
                <w:szCs w:val="28"/>
                <w:rtl/>
                <w:lang w:eastAsia="fr-FR" w:bidi="ar-DZ"/>
              </w:rPr>
              <w:t>خاصة بالمادة</w:t>
            </w:r>
          </w:p>
        </w:tc>
        <w:tc>
          <w:tcPr>
            <w:tcW w:w="7651" w:type="dxa"/>
            <w:shd w:val="clear" w:color="auto" w:fill="auto"/>
            <w:vAlign w:val="center"/>
          </w:tcPr>
          <w:p w:rsidR="00054A90" w:rsidRPr="00C06539" w:rsidRDefault="00054A90" w:rsidP="000071EA">
            <w:pPr>
              <w:bidi/>
              <w:spacing w:after="0" w:line="240" w:lineRule="auto"/>
              <w:rPr>
                <w:rFonts w:ascii="Tahoma" w:eastAsia="Times New Roman" w:hAnsi="Tahoma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06539">
              <w:rPr>
                <w:rFonts w:ascii="Tahoma" w:eastAsia="Times New Roman" w:hAnsi="Tahoma" w:cs="Simplified Arabic" w:hint="cs"/>
                <w:b/>
                <w:bCs/>
                <w:sz w:val="28"/>
                <w:szCs w:val="28"/>
                <w:rtl/>
                <w:lang w:eastAsia="fr-FR" w:bidi="ar-DZ"/>
              </w:rPr>
              <w:t>أهداف عرضية وسلوكات وقيم</w:t>
            </w:r>
          </w:p>
        </w:tc>
      </w:tr>
      <w:tr w:rsidR="00054A90" w:rsidRPr="00C06539" w:rsidTr="008401C3">
        <w:tc>
          <w:tcPr>
            <w:tcW w:w="1868" w:type="dxa"/>
            <w:vMerge/>
            <w:shd w:val="clear" w:color="auto" w:fill="auto"/>
            <w:vAlign w:val="center"/>
          </w:tcPr>
          <w:p w:rsidR="00054A90" w:rsidRPr="00C06539" w:rsidRDefault="00054A90" w:rsidP="000071EA">
            <w:pPr>
              <w:bidi/>
              <w:spacing w:after="0" w:line="240" w:lineRule="auto"/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214" w:type="dxa"/>
            <w:gridSpan w:val="3"/>
            <w:shd w:val="clear" w:color="auto" w:fill="auto"/>
            <w:vAlign w:val="center"/>
          </w:tcPr>
          <w:p w:rsidR="00455D0F" w:rsidRPr="00C06539" w:rsidRDefault="00455D0F" w:rsidP="000071E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 w:hint="cs"/>
                <w:b/>
                <w:sz w:val="28"/>
                <w:szCs w:val="28"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توظيف خاصية محور قطعة مستقيم.</w:t>
            </w:r>
          </w:p>
          <w:p w:rsidR="00054A90" w:rsidRPr="00C06539" w:rsidRDefault="00054A90" w:rsidP="000071E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رسم محور تناظر قطعة واستغلاله.</w:t>
            </w:r>
          </w:p>
          <w:p w:rsidR="00054A90" w:rsidRPr="00C06539" w:rsidRDefault="00054A90" w:rsidP="000071E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/>
                <w:b/>
                <w:sz w:val="28"/>
                <w:szCs w:val="28"/>
                <w:rtl/>
                <w:lang w:bidi="ar-DZ"/>
              </w:rPr>
            </w:pPr>
          </w:p>
        </w:tc>
        <w:tc>
          <w:tcPr>
            <w:tcW w:w="7651" w:type="dxa"/>
            <w:shd w:val="clear" w:color="auto" w:fill="auto"/>
            <w:vAlign w:val="center"/>
          </w:tcPr>
          <w:p w:rsidR="008401C3" w:rsidRPr="00C06539" w:rsidRDefault="008401C3" w:rsidP="008401C3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rFonts w:hint="cs"/>
                <w:sz w:val="28"/>
                <w:szCs w:val="28"/>
                <w:lang w:bidi="ar-DZ"/>
              </w:rPr>
            </w:pPr>
            <w:r w:rsidRPr="00C06539">
              <w:rPr>
                <w:rFonts w:hint="cs"/>
                <w:sz w:val="28"/>
                <w:szCs w:val="28"/>
                <w:rtl/>
                <w:lang w:bidi="ar-DZ"/>
              </w:rPr>
              <w:t xml:space="preserve">التخطيط قبل التنفيذ، الاقتصاد. </w:t>
            </w:r>
          </w:p>
          <w:p w:rsidR="008951A3" w:rsidRPr="00C06539" w:rsidRDefault="008951A3" w:rsidP="008401C3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يلاحظ ويستكشف ويحلل ويستدل منطقيا.</w:t>
            </w:r>
          </w:p>
          <w:p w:rsidR="008951A3" w:rsidRPr="00C06539" w:rsidRDefault="008951A3" w:rsidP="000071E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 w:hint="cs"/>
                <w:b/>
                <w:sz w:val="28"/>
                <w:szCs w:val="28"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يعد استراتيجية ملائمة لحل وضعيات مشكلة بسيطة.</w:t>
            </w:r>
          </w:p>
          <w:p w:rsidR="008951A3" w:rsidRPr="00C06539" w:rsidRDefault="008951A3" w:rsidP="000071E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يستعمل مختلف أشكال التعبير: الرموز والأشكال والمخططات.</w:t>
            </w:r>
          </w:p>
          <w:p w:rsidR="008951A3" w:rsidRPr="00C06539" w:rsidRDefault="008951A3" w:rsidP="000071E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يعبر بكيفية سليمة ويبرر بأدلة منطقية.</w:t>
            </w:r>
          </w:p>
          <w:p w:rsidR="008951A3" w:rsidRPr="00C06539" w:rsidRDefault="008951A3" w:rsidP="000071E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176" w:hanging="176"/>
              <w:rPr>
                <w:rFonts w:ascii="Tahoma" w:hAnsi="Tahoma" w:cs="Simplified Arabic"/>
                <w:b/>
                <w:sz w:val="28"/>
                <w:szCs w:val="28"/>
                <w:rtl/>
                <w:lang w:bidi="ar-DZ"/>
              </w:rPr>
            </w:pPr>
            <w:r w:rsidRPr="00C06539">
              <w:rPr>
                <w:rFonts w:ascii="Tahoma" w:hAnsi="Tahoma" w:cs="Simplified Arabic" w:hint="cs"/>
                <w:b/>
                <w:sz w:val="28"/>
                <w:szCs w:val="28"/>
                <w:rtl/>
                <w:lang w:bidi="ar-DZ"/>
              </w:rPr>
              <w:t>يكيف استراتيجيات الاتصال والتبليغ وفق متطلبات الوضعية.</w:t>
            </w:r>
          </w:p>
        </w:tc>
      </w:tr>
      <w:tr w:rsidR="00701F9D" w:rsidRPr="00C06539" w:rsidTr="008401C3">
        <w:tc>
          <w:tcPr>
            <w:tcW w:w="1868" w:type="dxa"/>
            <w:shd w:val="clear" w:color="auto" w:fill="auto"/>
            <w:vAlign w:val="center"/>
          </w:tcPr>
          <w:p w:rsidR="00701F9D" w:rsidRPr="00C06539" w:rsidRDefault="00701F9D" w:rsidP="00701F9D">
            <w:pPr>
              <w:bidi/>
              <w:spacing w:after="0" w:line="240" w:lineRule="auto"/>
              <w:jc w:val="center"/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</w:pPr>
            <w:r w:rsidRPr="00C06539">
              <w:rPr>
                <w:rFonts w:eastAsia="Times New Roman" w:cs="Simplified Arabic" w:hint="cs"/>
                <w:sz w:val="28"/>
                <w:szCs w:val="28"/>
                <w:rtl/>
                <w:lang w:eastAsia="fr-FR"/>
              </w:rPr>
              <w:lastRenderedPageBreak/>
              <w:t>نص الوضعية</w:t>
            </w:r>
          </w:p>
        </w:tc>
        <w:tc>
          <w:tcPr>
            <w:tcW w:w="6214" w:type="dxa"/>
            <w:gridSpan w:val="3"/>
            <w:shd w:val="clear" w:color="auto" w:fill="auto"/>
            <w:vAlign w:val="center"/>
          </w:tcPr>
          <w:p w:rsidR="00701F9D" w:rsidRPr="00AF579A" w:rsidRDefault="00701F9D" w:rsidP="000071EA">
            <w:pPr>
              <w:bidi/>
              <w:spacing w:after="0" w:line="240" w:lineRule="auto"/>
              <w:rPr>
                <w:rFonts w:cs="Calibri"/>
                <w:noProof/>
                <w:sz w:val="44"/>
                <w:szCs w:val="44"/>
                <w:rtl/>
              </w:rPr>
            </w:pP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لربط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المنازل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cs="Calibri"/>
                <w:noProof/>
                <w:position w:val="-4"/>
                <w:sz w:val="44"/>
                <w:szCs w:val="44"/>
                <w:lang w:bidi="ar-DZ"/>
              </w:rPr>
              <w:object w:dxaOrig="26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2.75pt" o:ole="">
                  <v:imagedata r:id="rId16" o:title=""/>
                </v:shape>
                <o:OLEObject Type="Embed" ProgID="Equation.DSMT4" ShapeID="_x0000_i1025" DrawAspect="Content" ObjectID="_1596550450" r:id="rId17"/>
              </w:objec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،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cs="Calibri"/>
                <w:noProof/>
                <w:position w:val="-4"/>
                <w:sz w:val="44"/>
                <w:szCs w:val="44"/>
              </w:rPr>
              <w:object w:dxaOrig="260" w:dyaOrig="260">
                <v:shape id="_x0000_i1026" type="#_x0000_t75" style="width:12.75pt;height:12.75pt" o:ole="">
                  <v:imagedata r:id="rId18" o:title=""/>
                </v:shape>
                <o:OLEObject Type="Embed" ProgID="Equation.DSMT4" ShapeID="_x0000_i1026" DrawAspect="Content" ObjectID="_1596550451" r:id="rId19"/>
              </w:objec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،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cs="Calibri"/>
                <w:noProof/>
                <w:position w:val="-6"/>
                <w:sz w:val="44"/>
                <w:szCs w:val="44"/>
              </w:rPr>
              <w:object w:dxaOrig="260" w:dyaOrig="279">
                <v:shape id="_x0000_i1027" type="#_x0000_t75" style="width:12.75pt;height:14.25pt" o:ole="">
                  <v:imagedata r:id="rId20" o:title=""/>
                </v:shape>
                <o:OLEObject Type="Embed" ProgID="Equation.DSMT4" ShapeID="_x0000_i1027" DrawAspect="Content" ObjectID="_1596550452" r:id="rId21"/>
              </w:objec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ب</w:t>
            </w:r>
            <w:r w:rsidR="00BE1519">
              <w:rPr>
                <w:rFonts w:ascii="Arial" w:hAnsi="Arial" w:hint="cs"/>
                <w:noProof/>
                <w:sz w:val="44"/>
                <w:szCs w:val="44"/>
                <w:rtl/>
              </w:rPr>
              <w:t xml:space="preserve">شبكة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الكهرباء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تريد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الشركة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إقامة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عمود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على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نفس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المسافة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من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المنازل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الثلاثة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. </w:t>
            </w:r>
          </w:p>
          <w:p w:rsidR="00701F9D" w:rsidRPr="00C06539" w:rsidRDefault="00701F9D" w:rsidP="000071EA">
            <w:pPr>
              <w:bidi/>
              <w:spacing w:after="0" w:line="240" w:lineRule="auto"/>
              <w:rPr>
                <w:rFonts w:cs="Arabic Transparent"/>
                <w:noProof/>
                <w:sz w:val="28"/>
                <w:szCs w:val="28"/>
                <w:rtl/>
              </w:rPr>
            </w:pP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اقترح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على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الشركة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المكان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المناسب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لإقامة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 xml:space="preserve"> </w:t>
            </w:r>
            <w:r w:rsidRPr="00AF579A">
              <w:rPr>
                <w:rFonts w:ascii="Arial" w:hAnsi="Arial" w:hint="cs"/>
                <w:noProof/>
                <w:sz w:val="44"/>
                <w:szCs w:val="44"/>
                <w:rtl/>
              </w:rPr>
              <w:t>العمود</w:t>
            </w:r>
            <w:r w:rsidRPr="00AF579A">
              <w:rPr>
                <w:rFonts w:cs="Calibri"/>
                <w:noProof/>
                <w:sz w:val="44"/>
                <w:szCs w:val="44"/>
                <w:rtl/>
              </w:rPr>
              <w:t>.</w:t>
            </w:r>
          </w:p>
        </w:tc>
        <w:tc>
          <w:tcPr>
            <w:tcW w:w="7651" w:type="dxa"/>
            <w:shd w:val="clear" w:color="auto" w:fill="auto"/>
            <w:vAlign w:val="center"/>
          </w:tcPr>
          <w:p w:rsidR="00701F9D" w:rsidRPr="00C06539" w:rsidRDefault="00EE3FE3" w:rsidP="000071EA">
            <w:pPr>
              <w:bidi/>
              <w:spacing w:after="0" w:line="240" w:lineRule="auto"/>
              <w:jc w:val="center"/>
              <w:rPr>
                <w:rFonts w:cs="Arabic Transparent"/>
                <w:noProof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-1623060</wp:posOffset>
                      </wp:positionH>
                      <wp:positionV relativeFrom="paragraph">
                        <wp:posOffset>377190</wp:posOffset>
                      </wp:positionV>
                      <wp:extent cx="1047750" cy="733425"/>
                      <wp:effectExtent l="6985" t="10160" r="12065" b="8890"/>
                      <wp:wrapNone/>
                      <wp:docPr id="1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733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3CA6C" id="Oval 7" o:spid="_x0000_s1026" style="position:absolute;margin-left:-127.8pt;margin-top:29.7pt;width:82.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wYFwIAAC4EAAAOAAAAZHJzL2Uyb0RvYy54bWysU9tu2zAMfR+wfxD0vthOk2U14hRFugwD&#10;urVAtw9QZNkWJosapcTJvn6UnGbZBXsY5geBNKlDnkNqeXPoDdsr9BpsxYtJzpmyEmpt24p//rR5&#10;9YYzH4SthQGrKn5Unt+sXr5YDq5UU+jA1AoZgVhfDq7iXQiuzDIvO9ULPwGnLAUbwF4EcrHNahQD&#10;ofcmm+b562wArB2CVN7T37sxyFcJv2mUDA9N41VgpuLUW0gnpnMbz2y1FGWLwnVantoQ/9BFL7Sl&#10;omeoOxEE26H+DarXEsFDEyYS+gyaRkuVOBCbIv+FzVMnnEpcSBzvzjL5/wcrP+4fkemaZldwZkVP&#10;M3rYC8MWUZrB+ZIyntwjRnLe3YP84pmFdSdsq24RYeiUqKmhIuZnP12IjqerbDt8gJqAxS5AUunQ&#10;YB8BiT87pGEcz8NQh8Ak/Szy2WIxp5lJii2urmbTeSohyufbDn14p6Bn0ai4MkY7H/USpdjf+xAb&#10;EuVzViIARtcbbUxysN2uDTJiW/FN+k4F/GWasWyo+PWcyv8dIk/fnyAQdrZOmxbFenuyg9BmtKlL&#10;Y0/qRcFG4bdQH0k8hHFp6ZGR0QF+42ygha24/7oTqDgz7y0N4LqYzeKGJ2c2X0zJwcvI9jIirCSo&#10;igfORnMdxlexc6jbjioVia6FWxpao5OYcaBjV6dmaSmTxqcHFLf+0k9ZP5756jsAAAD//wMAUEsD&#10;BBQABgAIAAAAIQAfqT6F4AAAAAsBAAAPAAAAZHJzL2Rvd25yZXYueG1sTI/BTsMwDIbvSLxDZCRu&#10;Xbp1KWtpOk1MSHDYgcLuWeO11ZqkarKuvD3mBEfbn35/f7GdTc8mHH3nrITlIgaGtna6s42Er8/X&#10;aAPMB2W16p1FCd/oYVve3xUq1+5mP3CqQsMoxPpcSWhDGHLOfd2iUX7hBrR0O7vRqEDj2HA9qhuF&#10;m56v4jjlRnWWPrRqwJcW60t1NRL2za5KJ54EkZz3b0Fcjof3ZCnl48O8ewYWcA5/MPzqkzqU5HRy&#10;V6s96yVEKyFSYiWIbA2MiCiLaXEi9GmdAS8L/r9D+QMAAP//AwBQSwECLQAUAAYACAAAACEAtoM4&#10;kv4AAADhAQAAEwAAAAAAAAAAAAAAAAAAAAAAW0NvbnRlbnRfVHlwZXNdLnhtbFBLAQItABQABgAI&#10;AAAAIQA4/SH/1gAAAJQBAAALAAAAAAAAAAAAAAAAAC8BAABfcmVscy8ucmVsc1BLAQItABQABgAI&#10;AAAAIQDzWcwYFwIAAC4EAAAOAAAAAAAAAAAAAAAAAC4CAABkcnMvZTJvRG9jLnhtbFBLAQItABQA&#10;BgAIAAAAIQAfqT6F4AAAAAsBAAAPAAAAAAAAAAAAAAAAAHEEAABkcnMvZG93bnJldi54bWxQSwUG&#10;AAAAAAQABADzAAAAfgUAAAAA&#10;"/>
                  </w:pict>
                </mc:Fallback>
              </mc:AlternateContent>
            </w:r>
            <w:r w:rsidRPr="00C06539">
              <w:rPr>
                <w:noProof/>
                <w:lang w:eastAsia="fr-FR"/>
              </w:rPr>
              <w:drawing>
                <wp:inline distT="0" distB="0" distL="0" distR="0">
                  <wp:extent cx="3838575" cy="2247900"/>
                  <wp:effectExtent l="0" t="0" r="9525" b="0"/>
                  <wp:docPr id="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1C3" w:rsidRPr="00C06539" w:rsidTr="008401C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540" w:type="dxa"/>
            <w:gridSpan w:val="2"/>
            <w:vAlign w:val="center"/>
          </w:tcPr>
          <w:p w:rsidR="008401C3" w:rsidRPr="00C06539" w:rsidRDefault="008401C3" w:rsidP="003E79E1">
            <w:pPr>
              <w:spacing w:line="240" w:lineRule="auto"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 w:rsidRPr="00C06539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>خصائص الوضعية التعلمية وطبيعتها</w:t>
            </w:r>
            <w:r w:rsidRPr="00C06539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 xml:space="preserve"> (المتغيرات التعليمية)</w:t>
            </w:r>
          </w:p>
        </w:tc>
        <w:tc>
          <w:tcPr>
            <w:tcW w:w="12195" w:type="dxa"/>
            <w:gridSpan w:val="3"/>
            <w:vAlign w:val="center"/>
          </w:tcPr>
          <w:p w:rsidR="008401C3" w:rsidRPr="00AF579A" w:rsidRDefault="008401C3" w:rsidP="003E79E1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sz w:val="40"/>
                <w:szCs w:val="40"/>
                <w:rtl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السند مألوف بالنسبة إلى التلاميذ ويسمح بالتصديق على الحلول هندسيا. </w:t>
            </w:r>
          </w:p>
          <w:p w:rsidR="008401C3" w:rsidRPr="00AF579A" w:rsidRDefault="008401C3" w:rsidP="00AF0D9B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sz w:val="40"/>
                <w:szCs w:val="40"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الشكل المعطى </w:t>
            </w:r>
            <w:r w:rsidR="00AF0D9B" w:rsidRPr="00AF579A">
              <w:rPr>
                <w:rFonts w:hint="cs"/>
                <w:sz w:val="40"/>
                <w:szCs w:val="40"/>
                <w:rtl/>
                <w:lang w:bidi="ar-DZ"/>
              </w:rPr>
              <w:t>يسمح للتلميذ بوضع</w:t>
            </w: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 تخمين.</w:t>
            </w:r>
          </w:p>
          <w:p w:rsidR="008401C3" w:rsidRPr="00AF579A" w:rsidRDefault="008401C3" w:rsidP="003E79E1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rFonts w:hint="cs"/>
                <w:sz w:val="40"/>
                <w:szCs w:val="40"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بإمكان كل التلاميذ إعطاء إجابة كنتيجة لإجراء شخصي</w:t>
            </w:r>
            <w:r w:rsidR="006E0FF0"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 (العودة </w:t>
            </w:r>
            <w:r w:rsidR="006E0FF0" w:rsidRPr="00AF579A">
              <w:rPr>
                <w:rFonts w:hint="eastAsia"/>
                <w:sz w:val="40"/>
                <w:szCs w:val="40"/>
                <w:rtl/>
                <w:lang w:bidi="ar-DZ"/>
              </w:rPr>
              <w:t>إلى</w:t>
            </w:r>
            <w:r w:rsidR="006E0FF0"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 الطي مثلا)</w:t>
            </w: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. </w:t>
            </w:r>
          </w:p>
          <w:p w:rsidR="008401C3" w:rsidRPr="00AF579A" w:rsidRDefault="008401C3" w:rsidP="006E0FF0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sz w:val="40"/>
                <w:szCs w:val="40"/>
                <w:rtl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الوضعية من الواقع المعيش، جذابة ومحفزة.</w:t>
            </w:r>
          </w:p>
        </w:tc>
      </w:tr>
      <w:tr w:rsidR="008401C3" w:rsidRPr="00C06539" w:rsidTr="008401C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540" w:type="dxa"/>
            <w:gridSpan w:val="2"/>
            <w:vAlign w:val="center"/>
          </w:tcPr>
          <w:p w:rsidR="008401C3" w:rsidRPr="00C06539" w:rsidRDefault="008401C3" w:rsidP="003E79E1">
            <w:pPr>
              <w:spacing w:line="240" w:lineRule="auto"/>
              <w:jc w:val="center"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 w:rsidRPr="00C06539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>السندات التعل</w:t>
            </w:r>
            <w:r w:rsidRPr="00C06539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ي</w:t>
            </w:r>
            <w:r w:rsidRPr="00C06539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>مية المستعملة</w:t>
            </w:r>
          </w:p>
        </w:tc>
        <w:tc>
          <w:tcPr>
            <w:tcW w:w="12195" w:type="dxa"/>
            <w:gridSpan w:val="3"/>
            <w:vAlign w:val="center"/>
          </w:tcPr>
          <w:p w:rsidR="008401C3" w:rsidRPr="00AF579A" w:rsidRDefault="008401C3" w:rsidP="006E0FF0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rFonts w:hint="cs"/>
                <w:sz w:val="40"/>
                <w:szCs w:val="40"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نص مكتوب على قصاصات او السبورة مرفق بالشكل.</w:t>
            </w:r>
          </w:p>
          <w:p w:rsidR="008401C3" w:rsidRPr="00AF579A" w:rsidRDefault="008401C3" w:rsidP="006E0FF0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sz w:val="40"/>
                <w:szCs w:val="40"/>
                <w:rtl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يقدّم إلى كل تلميذ ورقة مدوّن فيها النشاط</w:t>
            </w:r>
            <w:r w:rsidR="006E0FF0"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 (الرسم خاصة)</w:t>
            </w: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.</w:t>
            </w:r>
          </w:p>
        </w:tc>
      </w:tr>
      <w:tr w:rsidR="008401C3" w:rsidRPr="00C06539" w:rsidTr="008401C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540" w:type="dxa"/>
            <w:gridSpan w:val="2"/>
            <w:vAlign w:val="center"/>
          </w:tcPr>
          <w:p w:rsidR="008401C3" w:rsidRPr="00C06539" w:rsidRDefault="008401C3" w:rsidP="003E79E1">
            <w:pPr>
              <w:bidi/>
              <w:spacing w:line="240" w:lineRule="auto"/>
              <w:jc w:val="center"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 w:rsidRPr="00C06539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 xml:space="preserve">العقبات المطلوب تخطيها </w:t>
            </w:r>
            <w:r w:rsidRPr="00C06539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(</w:t>
            </w:r>
            <w:r w:rsidRPr="00C06539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>صعوبات متوقّعة</w:t>
            </w:r>
            <w:r w:rsidRPr="00C06539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12195" w:type="dxa"/>
            <w:gridSpan w:val="3"/>
            <w:tcBorders>
              <w:bottom w:val="single" w:sz="4" w:space="0" w:color="000000"/>
            </w:tcBorders>
            <w:vAlign w:val="center"/>
          </w:tcPr>
          <w:p w:rsidR="008401C3" w:rsidRPr="00AF579A" w:rsidRDefault="008401C3" w:rsidP="006E0FF0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sz w:val="40"/>
                <w:szCs w:val="40"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نص المشكلة جديد بالنسبة للتلميذ، ولا يمكن أن يكون الجواب عبارة على </w:t>
            </w:r>
            <w:r w:rsidR="006E0FF0" w:rsidRPr="00AF579A">
              <w:rPr>
                <w:rFonts w:hint="cs"/>
                <w:sz w:val="40"/>
                <w:szCs w:val="40"/>
                <w:rtl/>
                <w:lang w:bidi="ar-DZ"/>
              </w:rPr>
              <w:t>تطبيق بسيط</w:t>
            </w: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 لقانون يعرفه التلميذ </w:t>
            </w:r>
            <w:r w:rsidR="006E0FF0" w:rsidRPr="00AF579A">
              <w:rPr>
                <w:rFonts w:hint="cs"/>
                <w:sz w:val="40"/>
                <w:szCs w:val="40"/>
                <w:rtl/>
                <w:lang w:bidi="ar-DZ"/>
              </w:rPr>
              <w:t>أو تقنية</w:t>
            </w: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. </w:t>
            </w:r>
          </w:p>
          <w:p w:rsidR="008401C3" w:rsidRPr="00AF579A" w:rsidRDefault="008401C3" w:rsidP="006E0FF0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459" w:hanging="283"/>
              <w:rPr>
                <w:sz w:val="40"/>
                <w:szCs w:val="40"/>
                <w:rtl/>
                <w:lang w:bidi="ar-DZ"/>
              </w:rPr>
            </w:pP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>ع</w:t>
            </w:r>
            <w:r w:rsidR="006E0FF0" w:rsidRPr="00AF579A">
              <w:rPr>
                <w:rFonts w:hint="cs"/>
                <w:sz w:val="40"/>
                <w:szCs w:val="40"/>
                <w:rtl/>
                <w:lang w:bidi="ar-DZ"/>
              </w:rPr>
              <w:t>دم وجود تقنية خاصة لحل المشكلة</w:t>
            </w:r>
            <w:r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، فهي تعتمد أساسا على </w:t>
            </w:r>
            <w:r w:rsidR="006E0FF0" w:rsidRPr="00AF579A">
              <w:rPr>
                <w:rFonts w:hint="cs"/>
                <w:sz w:val="40"/>
                <w:szCs w:val="40"/>
                <w:rtl/>
                <w:lang w:bidi="ar-DZ"/>
              </w:rPr>
              <w:t xml:space="preserve">قدرة التلميذ على ترجمة معنى نفس المسافة، وربطها بخاصية محور قطعة مستقيم. </w:t>
            </w:r>
          </w:p>
        </w:tc>
      </w:tr>
    </w:tbl>
    <w:p w:rsidR="008401C3" w:rsidRPr="00C06539" w:rsidRDefault="008401C3" w:rsidP="008401C3">
      <w:pPr>
        <w:bidi/>
        <w:spacing w:after="0" w:line="240" w:lineRule="auto"/>
        <w:rPr>
          <w:rFonts w:ascii="Tahoma" w:hAnsi="Tahoma" w:cs="Simplified Arabic" w:hint="cs"/>
          <w:b/>
          <w:bCs/>
          <w:sz w:val="28"/>
          <w:szCs w:val="28"/>
          <w:rtl/>
          <w:lang w:bidi="ar-DZ"/>
        </w:rPr>
      </w:pPr>
    </w:p>
    <w:p w:rsidR="00054A90" w:rsidRPr="00C06539" w:rsidRDefault="00054A90" w:rsidP="00054A90">
      <w:pPr>
        <w:bidi/>
        <w:spacing w:after="0" w:line="240" w:lineRule="auto"/>
        <w:jc w:val="center"/>
        <w:rPr>
          <w:rFonts w:ascii="Tahoma" w:hAnsi="Tahoma" w:cs="Simplified Arabic" w:hint="cs"/>
          <w:b/>
          <w:bCs/>
          <w:sz w:val="28"/>
          <w:szCs w:val="28"/>
          <w:rtl/>
          <w:lang w:bidi="ar-DZ"/>
        </w:rPr>
      </w:pPr>
    </w:p>
    <w:p w:rsidR="004C5F0D" w:rsidRPr="00C06539" w:rsidRDefault="004C5F0D" w:rsidP="004C5F0D">
      <w:pPr>
        <w:bidi/>
        <w:rPr>
          <w:rFonts w:hint="cs"/>
          <w:noProof/>
          <w:rtl/>
          <w:lang w:eastAsia="fr-FR"/>
        </w:rPr>
      </w:pPr>
    </w:p>
    <w:p w:rsidR="004C5F0D" w:rsidRPr="00C06539" w:rsidRDefault="004C5F0D" w:rsidP="004C5F0D">
      <w:pPr>
        <w:bidi/>
        <w:rPr>
          <w:rFonts w:hint="cs"/>
          <w:noProof/>
          <w:rtl/>
          <w:lang w:eastAsia="fr-FR"/>
        </w:rPr>
      </w:pPr>
    </w:p>
    <w:sectPr w:rsidR="004C5F0D" w:rsidRPr="00C06539" w:rsidSect="0025732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700C"/>
    <w:multiLevelType w:val="hybridMultilevel"/>
    <w:tmpl w:val="8130AFF4"/>
    <w:lvl w:ilvl="0" w:tplc="62608A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5A38"/>
    <w:multiLevelType w:val="hybridMultilevel"/>
    <w:tmpl w:val="840C4A76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CEA5283"/>
    <w:multiLevelType w:val="hybridMultilevel"/>
    <w:tmpl w:val="4F1AEC78"/>
    <w:lvl w:ilvl="0" w:tplc="9D788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57E31"/>
    <w:multiLevelType w:val="hybridMultilevel"/>
    <w:tmpl w:val="E1868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34675"/>
    <w:multiLevelType w:val="hybridMultilevel"/>
    <w:tmpl w:val="79EE06C4"/>
    <w:lvl w:ilvl="0" w:tplc="612A121E">
      <w:numFmt w:val="bullet"/>
      <w:lvlText w:val="-"/>
      <w:lvlJc w:val="left"/>
      <w:pPr>
        <w:ind w:left="360" w:hanging="360"/>
      </w:pPr>
      <w:rPr>
        <w:rFonts w:ascii="Calibri" w:eastAsia="Calibri" w:hAnsi="Calibri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C6664B"/>
    <w:multiLevelType w:val="hybridMultilevel"/>
    <w:tmpl w:val="01767F00"/>
    <w:lvl w:ilvl="0" w:tplc="9D788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E7B54"/>
    <w:multiLevelType w:val="hybridMultilevel"/>
    <w:tmpl w:val="0FD6D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22149"/>
    <w:multiLevelType w:val="hybridMultilevel"/>
    <w:tmpl w:val="46D2479A"/>
    <w:lvl w:ilvl="0" w:tplc="040C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DB"/>
    <w:rsid w:val="000071EA"/>
    <w:rsid w:val="00053DC1"/>
    <w:rsid w:val="00054A90"/>
    <w:rsid w:val="000F21FF"/>
    <w:rsid w:val="00142362"/>
    <w:rsid w:val="00154ADB"/>
    <w:rsid w:val="001F67B0"/>
    <w:rsid w:val="001F7EC9"/>
    <w:rsid w:val="002450C5"/>
    <w:rsid w:val="00257323"/>
    <w:rsid w:val="0027494C"/>
    <w:rsid w:val="003E0BA6"/>
    <w:rsid w:val="003E79E1"/>
    <w:rsid w:val="0042459B"/>
    <w:rsid w:val="00450BEA"/>
    <w:rsid w:val="00452317"/>
    <w:rsid w:val="00455D0F"/>
    <w:rsid w:val="004C5F0D"/>
    <w:rsid w:val="004D782D"/>
    <w:rsid w:val="00500460"/>
    <w:rsid w:val="00552DF0"/>
    <w:rsid w:val="005A2501"/>
    <w:rsid w:val="005B5BD8"/>
    <w:rsid w:val="005D5483"/>
    <w:rsid w:val="00644021"/>
    <w:rsid w:val="00660C89"/>
    <w:rsid w:val="006B5BA4"/>
    <w:rsid w:val="006E0FF0"/>
    <w:rsid w:val="00701F9D"/>
    <w:rsid w:val="007A1BD3"/>
    <w:rsid w:val="007A4316"/>
    <w:rsid w:val="007E4429"/>
    <w:rsid w:val="007F469F"/>
    <w:rsid w:val="008401C3"/>
    <w:rsid w:val="008951A3"/>
    <w:rsid w:val="00901972"/>
    <w:rsid w:val="009408E8"/>
    <w:rsid w:val="00946511"/>
    <w:rsid w:val="009F6D44"/>
    <w:rsid w:val="00AB436F"/>
    <w:rsid w:val="00AF0D9B"/>
    <w:rsid w:val="00AF579A"/>
    <w:rsid w:val="00B66552"/>
    <w:rsid w:val="00B862D6"/>
    <w:rsid w:val="00B94BF0"/>
    <w:rsid w:val="00BE1519"/>
    <w:rsid w:val="00C06539"/>
    <w:rsid w:val="00C349D9"/>
    <w:rsid w:val="00C5546C"/>
    <w:rsid w:val="00D36D88"/>
    <w:rsid w:val="00D549A3"/>
    <w:rsid w:val="00D702D7"/>
    <w:rsid w:val="00DD63AB"/>
    <w:rsid w:val="00E03952"/>
    <w:rsid w:val="00E3313C"/>
    <w:rsid w:val="00EE3FE3"/>
    <w:rsid w:val="00F150A1"/>
    <w:rsid w:val="00F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FBA89-20F3-4003-8142-4F73E092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D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8E8"/>
    <w:pPr>
      <w:ind w:left="720"/>
      <w:contextualSpacing/>
    </w:pPr>
    <w:rPr>
      <w:rFonts w:eastAsia="Times New Roman"/>
      <w:lang w:eastAsia="fr-FR"/>
    </w:rPr>
  </w:style>
  <w:style w:type="table" w:styleId="TableGrid">
    <w:name w:val="Table Grid"/>
    <w:basedOn w:val="TableNormal"/>
    <w:uiPriority w:val="59"/>
    <w:rsid w:val="009408E8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8401C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608;&#1590;&#1593;&#1610;&#1577;%20&#1573;&#1583;&#1605;&#1575;&#1580;&#1610;&#157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وضعية إدماجية.dot</Template>
  <TotalTime>0</TotalTime>
  <Pages>4</Pages>
  <Words>589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inspec</dc:creator>
  <cp:keywords/>
  <cp:lastModifiedBy>belmiloud.93@hotmail.fr</cp:lastModifiedBy>
  <cp:revision>2</cp:revision>
  <dcterms:created xsi:type="dcterms:W3CDTF">2018-08-23T16:28:00Z</dcterms:created>
  <dcterms:modified xsi:type="dcterms:W3CDTF">2018-08-23T16:28:00Z</dcterms:modified>
</cp:coreProperties>
</file>