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15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الجمهورية الجزائرية الديمقراطية الشعبية</w:t>
      </w:r>
    </w:p>
    <w:p w:rsidR="0005100F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وزارة التربية الوطنية</w:t>
      </w:r>
    </w:p>
    <w:p w:rsidR="0005100F" w:rsidRPr="00F20BA0" w:rsidRDefault="0005100F" w:rsidP="000530B0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مد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ي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رية ال</w:t>
      </w:r>
      <w:bookmarkStart w:id="0" w:name="_GoBack"/>
      <w:bookmarkEnd w:id="0"/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تربية لولاية </w:t>
      </w:r>
      <w:proofErr w:type="gramStart"/>
      <w:r w:rsidRPr="00F20BA0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وادي</w:t>
      </w:r>
      <w:proofErr w:type="gramEnd"/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</w:t>
      </w:r>
      <w:r w:rsidR="00F20BA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السن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ـــــ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ة الدراسي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ة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: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2017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/2018</w:t>
      </w:r>
    </w:p>
    <w:p w:rsidR="0005100F" w:rsidRPr="00F20BA0" w:rsidRDefault="00F6785F" w:rsidP="004A0B56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641A6" wp14:editId="51315BDD">
                <wp:simplePos x="0" y="0"/>
                <wp:positionH relativeFrom="column">
                  <wp:posOffset>1167304</wp:posOffset>
                </wp:positionH>
                <wp:positionV relativeFrom="paragraph">
                  <wp:posOffset>253281</wp:posOffset>
                </wp:positionV>
                <wp:extent cx="4320178" cy="472273"/>
                <wp:effectExtent l="0" t="0" r="23495" b="234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178" cy="472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0F" w:rsidRPr="00F6785F" w:rsidRDefault="0005100F" w:rsidP="009A39E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المخ</w:t>
                            </w:r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طط السنوي </w:t>
                            </w:r>
                            <w:proofErr w:type="spellStart"/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للتعلمات</w:t>
                            </w:r>
                            <w:proofErr w:type="spellEnd"/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للسنة ال</w:t>
                            </w:r>
                            <w:r w:rsidR="0090469D">
                              <w:rPr>
                                <w:rFonts w:asciiTheme="majorBidi" w:hAnsiTheme="majorBidi" w:cstheme="majorBidi" w:hint="cs"/>
                                <w:sz w:val="44"/>
                                <w:szCs w:val="44"/>
                                <w:rtl/>
                              </w:rPr>
                              <w:t>ثالثة</w:t>
                            </w: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91.9pt;margin-top:19.95pt;width:340.1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" fillcolor="white [3201]" strokecolor="black [3200]" strokeweight="2pt">
                <v:textbox>
                  <w:txbxContent>
                    <w:p w:rsidR="0005100F" w:rsidRPr="00F6785F" w:rsidRDefault="0005100F" w:rsidP="009A39EB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المخ</w:t>
                      </w:r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طط السنوي </w:t>
                      </w:r>
                      <w:proofErr w:type="spellStart"/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للتعلمات</w:t>
                      </w:r>
                      <w:proofErr w:type="spellEnd"/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للسنة ال</w:t>
                      </w:r>
                      <w:r w:rsidR="0090469D">
                        <w:rPr>
                          <w:rFonts w:asciiTheme="majorBidi" w:hAnsiTheme="majorBidi" w:cstheme="majorBidi" w:hint="cs"/>
                          <w:sz w:val="44"/>
                          <w:szCs w:val="44"/>
                          <w:rtl/>
                        </w:rPr>
                        <w:t>ثالثة</w:t>
                      </w: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متوسطة سلطاني علي بن عمر                                        </w:t>
      </w:r>
      <w:r w:rsidR="00F20BA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الأستاذ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(ة)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  <w:proofErr w:type="gramEnd"/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A0B56">
        <w:rPr>
          <w:rFonts w:asciiTheme="majorBidi" w:hAnsiTheme="majorBidi" w:cstheme="majorBidi" w:hint="cs"/>
          <w:sz w:val="28"/>
          <w:szCs w:val="28"/>
          <w:rtl/>
        </w:rPr>
        <w:t>الــــــوافـي محمـــــــــد</w:t>
      </w:r>
    </w:p>
    <w:tbl>
      <w:tblPr>
        <w:tblStyle w:val="Grilledutableau"/>
        <w:tblpPr w:leftFromText="180" w:rightFromText="180" w:vertAnchor="text" w:horzAnchor="margin" w:tblpY="654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35"/>
        <w:gridCol w:w="1064"/>
        <w:gridCol w:w="4253"/>
        <w:gridCol w:w="4219"/>
      </w:tblGrid>
      <w:tr w:rsidR="00BE4B00" w:rsidTr="00BE4B00">
        <w:trPr>
          <w:trHeight w:val="485"/>
        </w:trPr>
        <w:tc>
          <w:tcPr>
            <w:tcW w:w="717" w:type="dxa"/>
            <w:vMerge w:val="restart"/>
            <w:textDirection w:val="tbRl"/>
            <w:vAlign w:val="center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43CD8">
              <w:rPr>
                <w:rFonts w:asciiTheme="majorBidi" w:hAnsiTheme="majorBidi" w:cstheme="majorBidi" w:hint="cs"/>
                <w:sz w:val="36"/>
                <w:szCs w:val="36"/>
                <w:rtl/>
              </w:rPr>
              <w:t>الفصل</w:t>
            </w:r>
          </w:p>
        </w:tc>
        <w:tc>
          <w:tcPr>
            <w:tcW w:w="735" w:type="dxa"/>
            <w:vMerge w:val="restart"/>
            <w:textDirection w:val="tbRl"/>
            <w:vAlign w:val="center"/>
          </w:tcPr>
          <w:p w:rsidR="00BE4B00" w:rsidRPr="009A39EB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A39E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عدد الساعات</w:t>
            </w:r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BE4B00" w:rsidRPr="00D43CD8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D43CD8">
              <w:rPr>
                <w:rFonts w:asciiTheme="majorBidi" w:hAnsiTheme="majorBidi" w:cstheme="majorBidi" w:hint="cs"/>
                <w:sz w:val="36"/>
                <w:szCs w:val="36"/>
                <w:rtl/>
              </w:rPr>
              <w:t>المقطع</w:t>
            </w:r>
          </w:p>
        </w:tc>
        <w:tc>
          <w:tcPr>
            <w:tcW w:w="4253" w:type="dxa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الأنشطة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العددية</w:t>
            </w:r>
          </w:p>
        </w:tc>
        <w:tc>
          <w:tcPr>
            <w:tcW w:w="4219" w:type="dxa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الأنشطة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الهندسية</w:t>
            </w:r>
          </w:p>
        </w:tc>
      </w:tr>
      <w:tr w:rsidR="00BE4B00" w:rsidTr="00BE4B00">
        <w:trPr>
          <w:trHeight w:val="536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الموارد المعرفية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والمنهجية</w:t>
            </w:r>
            <w:proofErr w:type="gramEnd"/>
          </w:p>
        </w:tc>
        <w:tc>
          <w:tcPr>
            <w:tcW w:w="4219" w:type="dxa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الموارد المعرفية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والمنهجية</w:t>
            </w:r>
            <w:proofErr w:type="gramEnd"/>
          </w:p>
        </w:tc>
      </w:tr>
      <w:tr w:rsidR="00BE4B00" w:rsidTr="00BE4B00">
        <w:tc>
          <w:tcPr>
            <w:tcW w:w="717" w:type="dxa"/>
            <w:vMerge w:val="restart"/>
            <w:textDirection w:val="tbRl"/>
            <w:vAlign w:val="center"/>
          </w:tcPr>
          <w:p w:rsidR="00BE4B00" w:rsidRPr="00A80DC5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</w:t>
            </w: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ل</w:t>
            </w:r>
            <w:proofErr w:type="gramEnd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الأول</w:t>
            </w: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17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BE4B00" w:rsidRPr="00FF279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العمليات على لكسور-الاعداد النسبية</w:t>
            </w:r>
          </w:p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المثلثات</w:t>
            </w: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تقويم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تشخيصي</w:t>
            </w:r>
          </w:p>
        </w:tc>
      </w:tr>
      <w:tr w:rsidR="00BE4B00" w:rsidRPr="00D43CD8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BE4B00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Pr="00FF2790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مقلوب عدد غير معدوم.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قسمة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كسرين.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مقارنة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كسرين. 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جمع وطرح كسرين.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حساب جداء عددين نسبيين.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حاصل قسمة عددين نسبيين.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حالات تقايس المثلثات واستعمالها في براهين بسيطة.</w:t>
            </w:r>
          </w:p>
          <w:p w:rsidR="00BE4B00" w:rsidRPr="00287604" w:rsidRDefault="00BE4B00" w:rsidP="00BE4B00">
            <w:pPr>
              <w:tabs>
                <w:tab w:val="right" w:pos="-2988"/>
                <w:tab w:val="num" w:pos="175"/>
              </w:tabs>
              <w:ind w:left="175" w:hanging="17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BE4B00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Tr="00BE4B00">
        <w:trPr>
          <w:trHeight w:val="356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17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العمليات على الاعداد الناطقة</w:t>
            </w:r>
          </w:p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المثلثات</w:t>
            </w: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  <w:tab w:val="left" w:pos="229"/>
              </w:tabs>
              <w:ind w:left="834" w:right="-113" w:hanging="74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التعرف على العدد الناطق.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  <w:tab w:val="left" w:pos="229"/>
              </w:tabs>
              <w:ind w:left="229" w:right="-113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حساب مجموع وفرق وجداء وحاصل قسمة عددين ناطقين. 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229" w:right="-113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معرفة</w:t>
            </w:r>
            <w:proofErr w:type="gramEnd"/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 خواص مستقيم المنتصفين واستعمالها في براهين بسيطة.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229" w:right="-113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معرفة واستعمال </w:t>
            </w:r>
            <w:proofErr w:type="gramStart"/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تناسبية</w:t>
            </w:r>
            <w:proofErr w:type="gramEnd"/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 الأطوال لأضلاع المثلثين المعينين بمستقيمين متوازيين يقطعهما قاطعان غير متوازيين.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rPr>
          <w:trHeight w:val="356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19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A61F6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القوى ذات اسس نسبية صحيحة</w:t>
            </w:r>
          </w:p>
          <w:p w:rsidR="00BE4B00" w:rsidRPr="00A61F62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المثلثات</w:t>
            </w: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القوة من الرتبة </w: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5pt;height:9.5pt" o:ole="">
                  <v:imagedata r:id="rId7" o:title=""/>
                </v:shape>
                <o:OLEObject Type="Embed" ProgID="Equation.3" ShapeID="_x0000_i1025" DrawAspect="Content" ObjectID="_1569993763" r:id="rId8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 للعدد 10.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واستعمال قواعد   الحساب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قوى العدد 10.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كتابة عدد عشري باستعمال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قوى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10. 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تعيين الكتابة العلمية لعدد عشري.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استعمال الكتابة العلمية لحصر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عدد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عشري ولإيجاد رتبة مقدار عدد. 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 قوة عدد نسبي.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قواعد الحساب على قوة عدد نسبي واستعمالها في وضعيات بسيطة.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إجراء حساب يتضمن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قوى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تعريف وإنشاء المستقيمات الخاصة في المثلث (المحاور، الارتفاعات، المتوسطات، المنصفات).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خواص هذه المستقيمات (خاصية الارتفاعات تقبل دون برهان) واستعمالها في وضعيات بسيطة.</w:t>
            </w:r>
          </w:p>
          <w:p w:rsidR="00BE4B00" w:rsidRPr="00287604" w:rsidRDefault="00BE4B00" w:rsidP="00BE4B00">
            <w:pPr>
              <w:tabs>
                <w:tab w:val="right" w:pos="397"/>
              </w:tabs>
              <w:spacing w:line="259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BE4B00" w:rsidRPr="008F480C" w:rsidTr="00B41305">
        <w:trPr>
          <w:trHeight w:val="388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rPr>
          <w:trHeight w:val="322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tcBorders>
              <w:top w:val="single" w:sz="4" w:space="0" w:color="auto"/>
            </w:tcBorders>
            <w:vAlign w:val="center"/>
          </w:tcPr>
          <w:p w:rsidR="00BE4B00" w:rsidRDefault="003813EA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  </w:t>
            </w:r>
            <w:proofErr w:type="gramStart"/>
            <w:r w:rsidR="00BE4B00">
              <w:rPr>
                <w:rFonts w:asciiTheme="majorBidi" w:hAnsiTheme="majorBidi" w:cstheme="majorBidi" w:hint="cs"/>
                <w:sz w:val="28"/>
                <w:szCs w:val="28"/>
                <w:rtl/>
              </w:rPr>
              <w:t>اختبارات</w:t>
            </w:r>
            <w:proofErr w:type="gramEnd"/>
            <w:r w:rsidR="00BE4B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الفصل الأول</w:t>
            </w:r>
          </w:p>
        </w:tc>
      </w:tr>
      <w:tr w:rsidR="00BE4B00" w:rsidRPr="008F480C" w:rsidTr="003813EA">
        <w:trPr>
          <w:trHeight w:val="356"/>
        </w:trPr>
        <w:tc>
          <w:tcPr>
            <w:tcW w:w="717" w:type="dxa"/>
            <w:vMerge w:val="restart"/>
            <w:tcBorders>
              <w:top w:val="nil"/>
            </w:tcBorders>
            <w:vAlign w:val="center"/>
          </w:tcPr>
          <w:p w:rsidR="00BE4B00" w:rsidRPr="003813EA" w:rsidRDefault="003813EA" w:rsidP="003813EA">
            <w:pPr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3813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الفصل</w:t>
            </w:r>
          </w:p>
          <w:p w:rsidR="003813EA" w:rsidRPr="003813EA" w:rsidRDefault="003813EA" w:rsidP="003813E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813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735" w:type="dxa"/>
            <w:vMerge w:val="restart"/>
            <w:tcBorders>
              <w:top w:val="nil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17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cBorders>
              <w:top w:val="nil"/>
            </w:tcBorders>
            <w:textDirection w:val="tbRl"/>
          </w:tcPr>
          <w:p w:rsidR="00BE4B00" w:rsidRPr="003813EA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gramStart"/>
            <w:r w:rsidRPr="003813E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الحساب</w:t>
            </w:r>
            <w:proofErr w:type="gramEnd"/>
            <w:r w:rsidRPr="003813E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الحرفي</w:t>
            </w:r>
          </w:p>
          <w:p w:rsidR="00BE4B00" w:rsidRPr="003813EA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813E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المثلث القائم والدائرة </w:t>
            </w:r>
            <w:r w:rsidRPr="003813E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–</w:t>
            </w:r>
            <w:r w:rsidRPr="003813E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خاصية فيثاغورس</w:t>
            </w:r>
          </w:p>
        </w:tc>
        <w:tc>
          <w:tcPr>
            <w:tcW w:w="8472" w:type="dxa"/>
            <w:gridSpan w:val="2"/>
            <w:tcBorders>
              <w:top w:val="nil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تبسيط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عبارة جبرية.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نشر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عبارات جبرية من الشكل: </w:t>
            </w:r>
            <w:r w:rsidRPr="00287604">
              <w:rPr>
                <w:rFonts w:ascii="Times New Roman" w:hAnsi="Times New Roman" w:cs="Times New Roman"/>
                <w:position w:val="-10"/>
                <w:sz w:val="28"/>
                <w:szCs w:val="28"/>
                <w:rtl/>
              </w:rPr>
              <w:object w:dxaOrig="1320" w:dyaOrig="340">
                <v:shape id="_x0000_i1026" type="#_x0000_t75" style="width:65.65pt;height:17.4pt" o:ole="">
                  <v:imagedata r:id="rId9" o:title=""/>
                </v:shape>
                <o:OLEObject Type="Embed" ProgID="Equation.3" ShapeID="_x0000_i1026" DrawAspect="Content" ObjectID="_1569993764" r:id="rId10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حيث </w:t>
            </w:r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20">
                <v:shape id="_x0000_i1027" type="#_x0000_t75" style="width:9.5pt;height:9.5pt" o:ole="">
                  <v:imagedata r:id="rId11" o:title=""/>
                </v:shape>
                <o:OLEObject Type="Embed" ProgID="Equation.3" ShapeID="_x0000_i1027" DrawAspect="Content" ObjectID="_1569993765" r:id="rId12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</w:t>
            </w:r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79">
                <v:shape id="_x0000_i1028" type="#_x0000_t75" style="width:9.5pt;height:13.45pt" o:ole="">
                  <v:imagedata r:id="rId13" o:title=""/>
                </v:shape>
                <o:OLEObject Type="Embed" ProgID="Equation.3" ShapeID="_x0000_i1028" DrawAspect="Content" ObjectID="_1569993766" r:id="rId14"/>
              </w:object>
            </w:r>
            <w:proofErr w:type="spell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</w:t>
            </w:r>
            <w:proofErr w:type="spellEnd"/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80" w:dyaOrig="220">
                <v:shape id="_x0000_i1029" type="#_x0000_t75" style="width:9.5pt;height:9.5pt" o:ole="">
                  <v:imagedata r:id="rId15" o:title=""/>
                </v:shape>
                <o:OLEObject Type="Embed" ProgID="Equation.3" ShapeID="_x0000_i1029" DrawAspect="Content" ObjectID="_1569993767" r:id="rId16"/>
              </w:object>
            </w:r>
            <w:proofErr w:type="spell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</w:t>
            </w:r>
            <w:proofErr w:type="spellEnd"/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79">
                <v:shape id="_x0000_i1030" type="#_x0000_t75" style="width:9.5pt;height:13.45pt" o:ole="">
                  <v:imagedata r:id="rId17" o:title=""/>
                </v:shape>
                <o:OLEObject Type="Embed" ProgID="Equation.3" ShapeID="_x0000_i1030" DrawAspect="Content" ObjectID="_1569993768" r:id="rId18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أعداد نسبية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قيمة عبارة حرفية.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lastRenderedPageBreak/>
              <w:t xml:space="preserve">معرفة خاصية الدائرة المحيطة بالمثلث القائم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واستعمالها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lastRenderedPageBreak/>
              <w:t xml:space="preserve">معرفة خاصية المتوسط المتعلق بالوتر في مثلث قائم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واستعمالها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خاصية فيثاغورس واستعمالها.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rPr>
          <w:trHeight w:val="356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19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التناسبية</w:t>
            </w:r>
          </w:p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القائم والدائرة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جيب تمام زاوية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وضعية تناسبية في تمثيل بياني.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الحركة المنتظمة.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spell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توظيفالتناسبية</w:t>
            </w:r>
            <w:proofErr w:type="spell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لاستعمال وحدات الزمن.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المساواة</w:t>
            </w:r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  <w:rtl/>
              </w:rPr>
              <w:object w:dxaOrig="880" w:dyaOrig="279">
                <v:shape id="_x0000_i1031" type="#_x0000_t75" style="width:44.3pt;height:11.85pt" o:ole="">
                  <v:imagedata r:id="rId19" o:title=""/>
                </v:shape>
                <o:OLEObject Type="Embed" ProgID="Equation.3" ShapeID="_x0000_i1031" DrawAspect="Content" ObjectID="_1569993769" r:id="rId20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في حسابات متعلقة بالمسافة المقطوعة والسرعة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والزمن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.  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تحويل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وحدات قياس السرعة.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التناسبية في وضعيات تدخل فيه النسبة المئوية.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تعريف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بعد نقطة عن مستقيم وتعيينه.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الوضعيات النسبية لمستقيم ودائرة. 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إنشاء مماس لدائرة في نقطة منها.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تعريف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جيب تمام زاوية حادة في مثلث قائم. 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قيمة مقربة أو القيمة المضبوطة لجيب تمام زاوية حادة أو لزاوية بمعرفة جيب التمام لها. </w:t>
            </w:r>
          </w:p>
          <w:p w:rsidR="00BE4B00" w:rsidRPr="00287604" w:rsidRDefault="00BE4B00" w:rsidP="00BE4B00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زوايا أو أطوال بتوظيف جيب تمام زاوية.</w:t>
            </w:r>
          </w:p>
          <w:p w:rsidR="00BE4B00" w:rsidRPr="00287604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BE4B00" w:rsidRPr="00BE4B00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إختبارات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الفصل الثاني</w:t>
            </w:r>
          </w:p>
        </w:tc>
      </w:tr>
      <w:tr w:rsidR="00BE4B00" w:rsidRPr="008F480C" w:rsidTr="00BE4B00">
        <w:trPr>
          <w:trHeight w:val="352"/>
        </w:trPr>
        <w:tc>
          <w:tcPr>
            <w:tcW w:w="717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BE4B00" w:rsidRPr="00A80DC5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</w:t>
            </w:r>
            <w:proofErr w:type="gramEnd"/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الثالث</w:t>
            </w: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16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المساويات</w:t>
            </w:r>
            <w:proofErr w:type="spellEnd"/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-المتباينات-المعادلات</w:t>
            </w:r>
          </w:p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الانسحاب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الخواص المتعلقة </w:t>
            </w:r>
            <w:proofErr w:type="spell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بالمساويات</w:t>
            </w:r>
            <w:proofErr w:type="spell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(أو المتباينات) والعمليات واستعمالها في وضعيات بسيطة.</w:t>
            </w:r>
          </w:p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مقارنة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عددين ناطقين.</w:t>
            </w:r>
          </w:p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حصر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عدد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موجب مكتوب في الشكل العشري باستعمال التدوير إلى رتبة معينة.</w:t>
            </w:r>
          </w:p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spell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ترييض</w:t>
            </w:r>
            <w:proofErr w:type="spell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مشكلات وحلّها بتوظيف المعادلات من الدرجة الأولى ذات مجهول واحد.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تعريف الانسحاب انطلاقا من متوازي الأضلاع.</w:t>
            </w:r>
          </w:p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إنشاء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صورة: نقطة، قطعة مستقيم، نصف المستقيم، مستقيم، دائرة بانسحاب.</w:t>
            </w:r>
          </w:p>
          <w:p w:rsidR="00BE4B00" w:rsidRPr="00287604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معرفة خواص الانسحاب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rPr>
          <w:trHeight w:val="352"/>
        </w:trPr>
        <w:tc>
          <w:tcPr>
            <w:tcW w:w="717" w:type="dxa"/>
            <w:vMerge/>
            <w:tcBorders>
              <w:bottom w:val="double" w:sz="4" w:space="0" w:color="auto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16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تنظيم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معطيات</w:t>
            </w:r>
          </w:p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الهرم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ومخروط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الدوران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تجميع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معطيات إحصائية في فئات </w:t>
            </w:r>
          </w:p>
          <w:p w:rsidR="00BE4B00" w:rsidRPr="00287604" w:rsidRDefault="00BE4B00" w:rsidP="00BE4B00">
            <w:pPr>
              <w:tabs>
                <w:tab w:val="right" w:pos="-2988"/>
                <w:tab w:val="left" w:pos="246"/>
              </w:tabs>
              <w:ind w:left="246"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وتنظيمها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جدول.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</w:t>
            </w:r>
            <w:proofErr w:type="spell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تكرارت</w:t>
            </w:r>
            <w:proofErr w:type="spell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  <w:tab w:val="right" w:pos="317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تقديم سلسلة إحصائية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جدول وتمثيلها بمخطط أو بيان (الأشرطة، المدرج التكراري).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تكرارات نسبية.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المتوسط المتوازن لسلسلة إحصائية. 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استعمال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المجدولات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في استغلال معطيات إحصائية.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وصف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هرم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ومخروط الدوران.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الهرم ومخروط الدوران.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إنجاز تصميم لهرم ولمخروط الدوران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أبعادهما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معلومة.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صنع </w:t>
            </w: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هرم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ومخروط الدوران أبعادهما معلومة.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حجم كل من الهرم ومخروط الدوران.</w:t>
            </w:r>
          </w:p>
          <w:p w:rsidR="00BE4B00" w:rsidRPr="00287604" w:rsidRDefault="00BE4B00" w:rsidP="00BE4B00">
            <w:pPr>
              <w:tabs>
                <w:tab w:val="right" w:pos="375"/>
              </w:tabs>
              <w:spacing w:line="259" w:lineRule="auto"/>
              <w:ind w:left="16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إختبارات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الفصل الثالث</w:t>
            </w:r>
          </w:p>
        </w:tc>
      </w:tr>
    </w:tbl>
    <w:p w:rsidR="00F20BA0" w:rsidRPr="00F20BA0" w:rsidRDefault="00F20BA0" w:rsidP="0005100F">
      <w:pPr>
        <w:rPr>
          <w:rFonts w:asciiTheme="majorBidi" w:hAnsiTheme="majorBidi" w:cstheme="majorBidi"/>
          <w:sz w:val="2"/>
          <w:szCs w:val="2"/>
          <w:rtl/>
        </w:rPr>
      </w:pPr>
    </w:p>
    <w:p w:rsidR="00F6785F" w:rsidRPr="00F20BA0" w:rsidRDefault="00D43CD8" w:rsidP="000510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الأست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ـــ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اذ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                                                    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 المدي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ر</w:t>
      </w:r>
    </w:p>
    <w:sectPr w:rsidR="00F6785F" w:rsidRPr="00F20BA0" w:rsidSect="0005100F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33B0A"/>
    <w:multiLevelType w:val="hybridMultilevel"/>
    <w:tmpl w:val="44FC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54E01"/>
    <w:multiLevelType w:val="hybridMultilevel"/>
    <w:tmpl w:val="A734FA2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31474A"/>
    <w:multiLevelType w:val="hybridMultilevel"/>
    <w:tmpl w:val="D562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A7441"/>
    <w:multiLevelType w:val="hybridMultilevel"/>
    <w:tmpl w:val="6AF8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>
    <w:nsid w:val="1B2A442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>
    <w:nsid w:val="1E71003F"/>
    <w:multiLevelType w:val="hybridMultilevel"/>
    <w:tmpl w:val="B02C0084"/>
    <w:lvl w:ilvl="0" w:tplc="04E64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0F25F9"/>
    <w:multiLevelType w:val="hybridMultilevel"/>
    <w:tmpl w:val="114CD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6B77BC"/>
    <w:multiLevelType w:val="hybridMultilevel"/>
    <w:tmpl w:val="BCCEE1EC"/>
    <w:lvl w:ilvl="0" w:tplc="6394A6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36693C"/>
    <w:multiLevelType w:val="hybridMultilevel"/>
    <w:tmpl w:val="C284B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B2784C"/>
    <w:multiLevelType w:val="hybridMultilevel"/>
    <w:tmpl w:val="BD0C2938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>
    <w:nsid w:val="28EE7C34"/>
    <w:multiLevelType w:val="hybridMultilevel"/>
    <w:tmpl w:val="C0A40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DZ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28F6181D"/>
    <w:multiLevelType w:val="hybridMultilevel"/>
    <w:tmpl w:val="8F8EA6E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>
    <w:nsid w:val="2CF5602D"/>
    <w:multiLevelType w:val="hybridMultilevel"/>
    <w:tmpl w:val="EF983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035875"/>
    <w:multiLevelType w:val="hybridMultilevel"/>
    <w:tmpl w:val="A9AE187A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9">
    <w:nsid w:val="3453057D"/>
    <w:multiLevelType w:val="hybridMultilevel"/>
    <w:tmpl w:val="5B5E8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3E1C76"/>
    <w:multiLevelType w:val="hybridMultilevel"/>
    <w:tmpl w:val="2152AA6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>
    <w:nsid w:val="3AE650C9"/>
    <w:multiLevelType w:val="hybridMultilevel"/>
    <w:tmpl w:val="D626057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>
    <w:nsid w:val="44716301"/>
    <w:multiLevelType w:val="hybridMultilevel"/>
    <w:tmpl w:val="E180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0AC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11EBA"/>
    <w:multiLevelType w:val="hybridMultilevel"/>
    <w:tmpl w:val="7A462DDE"/>
    <w:lvl w:ilvl="0" w:tplc="ED06C39E">
      <w:start w:val="1"/>
      <w:numFmt w:val="decimal"/>
      <w:lvlText w:val="%1."/>
      <w:lvlJc w:val="left"/>
      <w:pPr>
        <w:ind w:left="883" w:hanging="360"/>
      </w:pPr>
      <w:rPr>
        <w:rFonts w:ascii="Arial" w:eastAsia="Times New Roman" w:hAnsi="Arial" w:cs="Aria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24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25">
    <w:nsid w:val="4D3707A1"/>
    <w:multiLevelType w:val="hybridMultilevel"/>
    <w:tmpl w:val="DAC8AB80"/>
    <w:lvl w:ilvl="0" w:tplc="8D380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618AC"/>
    <w:multiLevelType w:val="hybridMultilevel"/>
    <w:tmpl w:val="886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665366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D33E86"/>
    <w:multiLevelType w:val="hybridMultilevel"/>
    <w:tmpl w:val="9E6AB27A"/>
    <w:lvl w:ilvl="0" w:tplc="2342E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B394C"/>
    <w:multiLevelType w:val="hybridMultilevel"/>
    <w:tmpl w:val="BD0AB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FA7517"/>
    <w:multiLevelType w:val="hybridMultilevel"/>
    <w:tmpl w:val="D9E8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ACBE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lang w:bidi="ar-DZ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24553B"/>
    <w:multiLevelType w:val="hybridMultilevel"/>
    <w:tmpl w:val="E20C71FE"/>
    <w:lvl w:ilvl="0" w:tplc="C0483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3E3126"/>
    <w:multiLevelType w:val="hybridMultilevel"/>
    <w:tmpl w:val="71D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31418"/>
    <w:multiLevelType w:val="hybridMultilevel"/>
    <w:tmpl w:val="253A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A81B07"/>
    <w:multiLevelType w:val="hybridMultilevel"/>
    <w:tmpl w:val="4F7004D4"/>
    <w:lvl w:ilvl="0" w:tplc="B5400F4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75B14689"/>
    <w:multiLevelType w:val="hybridMultilevel"/>
    <w:tmpl w:val="982A1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CA0B25"/>
    <w:multiLevelType w:val="hybridMultilevel"/>
    <w:tmpl w:val="9AD69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8D7D5F"/>
    <w:multiLevelType w:val="hybridMultilevel"/>
    <w:tmpl w:val="15804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BFE042B"/>
    <w:multiLevelType w:val="hybridMultilevel"/>
    <w:tmpl w:val="5054F718"/>
    <w:lvl w:ilvl="0" w:tplc="FD207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C3C59E8"/>
    <w:multiLevelType w:val="hybridMultilevel"/>
    <w:tmpl w:val="D8724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FB8075B"/>
    <w:multiLevelType w:val="hybridMultilevel"/>
    <w:tmpl w:val="7A0E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8"/>
  </w:num>
  <w:num w:numId="4">
    <w:abstractNumId w:val="27"/>
  </w:num>
  <w:num w:numId="5">
    <w:abstractNumId w:val="24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40"/>
  </w:num>
  <w:num w:numId="11">
    <w:abstractNumId w:val="20"/>
  </w:num>
  <w:num w:numId="12">
    <w:abstractNumId w:val="14"/>
  </w:num>
  <w:num w:numId="13">
    <w:abstractNumId w:val="16"/>
  </w:num>
  <w:num w:numId="14">
    <w:abstractNumId w:val="21"/>
  </w:num>
  <w:num w:numId="15">
    <w:abstractNumId w:val="7"/>
  </w:num>
  <w:num w:numId="16">
    <w:abstractNumId w:val="29"/>
  </w:num>
  <w:num w:numId="17">
    <w:abstractNumId w:val="33"/>
  </w:num>
  <w:num w:numId="18">
    <w:abstractNumId w:val="11"/>
  </w:num>
  <w:num w:numId="19">
    <w:abstractNumId w:val="17"/>
  </w:num>
  <w:num w:numId="20">
    <w:abstractNumId w:val="36"/>
  </w:num>
  <w:num w:numId="21">
    <w:abstractNumId w:val="25"/>
  </w:num>
  <w:num w:numId="22">
    <w:abstractNumId w:val="13"/>
  </w:num>
  <w:num w:numId="23">
    <w:abstractNumId w:val="28"/>
  </w:num>
  <w:num w:numId="24">
    <w:abstractNumId w:val="0"/>
  </w:num>
  <w:num w:numId="25">
    <w:abstractNumId w:val="35"/>
  </w:num>
  <w:num w:numId="26">
    <w:abstractNumId w:val="19"/>
  </w:num>
  <w:num w:numId="27">
    <w:abstractNumId w:val="18"/>
  </w:num>
  <w:num w:numId="28">
    <w:abstractNumId w:val="32"/>
  </w:num>
  <w:num w:numId="29">
    <w:abstractNumId w:val="30"/>
  </w:num>
  <w:num w:numId="30">
    <w:abstractNumId w:val="3"/>
  </w:num>
  <w:num w:numId="31">
    <w:abstractNumId w:val="10"/>
  </w:num>
  <w:num w:numId="32">
    <w:abstractNumId w:val="37"/>
  </w:num>
  <w:num w:numId="33">
    <w:abstractNumId w:val="39"/>
  </w:num>
  <w:num w:numId="34">
    <w:abstractNumId w:val="22"/>
  </w:num>
  <w:num w:numId="35">
    <w:abstractNumId w:val="31"/>
  </w:num>
  <w:num w:numId="36">
    <w:abstractNumId w:val="34"/>
  </w:num>
  <w:num w:numId="37">
    <w:abstractNumId w:val="4"/>
  </w:num>
  <w:num w:numId="38">
    <w:abstractNumId w:val="9"/>
  </w:num>
  <w:num w:numId="39">
    <w:abstractNumId w:val="8"/>
  </w:num>
  <w:num w:numId="40">
    <w:abstractNumId w:val="2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1D"/>
    <w:rsid w:val="00031E65"/>
    <w:rsid w:val="0005100F"/>
    <w:rsid w:val="000530B0"/>
    <w:rsid w:val="000D5BC5"/>
    <w:rsid w:val="00102644"/>
    <w:rsid w:val="00110566"/>
    <w:rsid w:val="00122C64"/>
    <w:rsid w:val="001378F1"/>
    <w:rsid w:val="00166A31"/>
    <w:rsid w:val="001B19F6"/>
    <w:rsid w:val="00235D15"/>
    <w:rsid w:val="00284868"/>
    <w:rsid w:val="00287604"/>
    <w:rsid w:val="002E6177"/>
    <w:rsid w:val="003813EA"/>
    <w:rsid w:val="004445BD"/>
    <w:rsid w:val="004A0B56"/>
    <w:rsid w:val="005E50C8"/>
    <w:rsid w:val="005F254B"/>
    <w:rsid w:val="005F71DE"/>
    <w:rsid w:val="006E1A57"/>
    <w:rsid w:val="007A2494"/>
    <w:rsid w:val="007D5B32"/>
    <w:rsid w:val="00891A1D"/>
    <w:rsid w:val="008A58D2"/>
    <w:rsid w:val="008D5790"/>
    <w:rsid w:val="008F21A6"/>
    <w:rsid w:val="008F29ED"/>
    <w:rsid w:val="008F480C"/>
    <w:rsid w:val="0090469D"/>
    <w:rsid w:val="00992012"/>
    <w:rsid w:val="00993B06"/>
    <w:rsid w:val="009A39EB"/>
    <w:rsid w:val="00A07342"/>
    <w:rsid w:val="00A447CE"/>
    <w:rsid w:val="00A61F62"/>
    <w:rsid w:val="00A65C40"/>
    <w:rsid w:val="00A80DC5"/>
    <w:rsid w:val="00B8241F"/>
    <w:rsid w:val="00BE4B00"/>
    <w:rsid w:val="00C364E8"/>
    <w:rsid w:val="00C40EFE"/>
    <w:rsid w:val="00D11935"/>
    <w:rsid w:val="00D43CD8"/>
    <w:rsid w:val="00D7532B"/>
    <w:rsid w:val="00D85BE2"/>
    <w:rsid w:val="00DE0BBC"/>
    <w:rsid w:val="00DF741E"/>
    <w:rsid w:val="00E07677"/>
    <w:rsid w:val="00E63C7E"/>
    <w:rsid w:val="00E7067E"/>
    <w:rsid w:val="00EA0620"/>
    <w:rsid w:val="00EA79A6"/>
    <w:rsid w:val="00EC174E"/>
    <w:rsid w:val="00EE02B2"/>
    <w:rsid w:val="00F20BA0"/>
    <w:rsid w:val="00F34CAF"/>
    <w:rsid w:val="00F36BD6"/>
    <w:rsid w:val="00F44CF4"/>
    <w:rsid w:val="00F6785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Titre2Car">
    <w:name w:val="Titre 2 Car"/>
    <w:basedOn w:val="Policepardfaut"/>
    <w:link w:val="Titre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Sansinterligne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Titre2Car">
    <w:name w:val="Titre 2 Car"/>
    <w:basedOn w:val="Policepardfaut"/>
    <w:link w:val="Titre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Sansinterligne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A78BA-5776-4361-8B69-3B248507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84</cp:revision>
  <cp:lastPrinted>2017-09-10T10:59:00Z</cp:lastPrinted>
  <dcterms:created xsi:type="dcterms:W3CDTF">2017-09-08T08:46:00Z</dcterms:created>
  <dcterms:modified xsi:type="dcterms:W3CDTF">2017-10-20T07:36:00Z</dcterms:modified>
</cp:coreProperties>
</file>