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7543"/>
      </w:tblGrid>
      <w:tr w:rsidR="00045032" w:rsidTr="00C07036">
        <w:tc>
          <w:tcPr>
            <w:tcW w:w="3369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70454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7543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70454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70454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C07036">
        <w:tc>
          <w:tcPr>
            <w:tcW w:w="3369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7543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r w:rsidR="0070454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70454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القوى ذات اسس صحيحة نسبية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C07036">
        <w:tc>
          <w:tcPr>
            <w:tcW w:w="3369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7543" w:type="dxa"/>
          </w:tcPr>
          <w:p w:rsidR="00045032" w:rsidRPr="00704547" w:rsidRDefault="00697790" w:rsidP="00C07036">
            <w:pPr>
              <w:jc w:val="right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70454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C0703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حصر عدد عشري </w:t>
            </w:r>
            <w:r w:rsidR="00C07036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–</w:t>
            </w:r>
            <w:r w:rsidR="00C0703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رتبة قدر عدد</w:t>
            </w:r>
          </w:p>
        </w:tc>
      </w:tr>
      <w:tr w:rsidR="00045032" w:rsidTr="00C07036">
        <w:tc>
          <w:tcPr>
            <w:tcW w:w="3369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7543" w:type="dxa"/>
          </w:tcPr>
          <w:p w:rsidR="00045032" w:rsidRPr="00704547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70454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C0703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استعمال الكتابة العلمية لحصر عدد عشري </w:t>
            </w:r>
            <w:proofErr w:type="spellStart"/>
            <w:r w:rsidR="00C0703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ولايجاد</w:t>
            </w:r>
            <w:proofErr w:type="spellEnd"/>
            <w:r w:rsidR="00C0703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رتبة قدر عدد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58"/>
        <w:gridCol w:w="1737"/>
        <w:gridCol w:w="1093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704547">
        <w:trPr>
          <w:trHeight w:val="12455"/>
        </w:trPr>
        <w:tc>
          <w:tcPr>
            <w:tcW w:w="7621" w:type="dxa"/>
          </w:tcPr>
          <w:p w:rsidR="009B3008" w:rsidRPr="0059135D" w:rsidRDefault="00EB57C6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bidi="ar-DZ"/>
              </w:rPr>
            </w:pPr>
            <w:r w:rsidRPr="0059135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</w:t>
            </w:r>
            <w:r w:rsidR="0059135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39</w:t>
            </w:r>
          </w:p>
          <w:p w:rsidR="00EB57C6" w:rsidRPr="0018382C" w:rsidRDefault="00EB57C6" w:rsidP="0018382C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</w:pPr>
            <w:r w:rsidRPr="0059135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5 ص 41</w:t>
            </w:r>
          </w:p>
          <w:p w:rsidR="0018382C" w:rsidRPr="0018382C" w:rsidRDefault="0018382C" w:rsidP="0018382C">
            <w:pPr>
              <w:bidi/>
              <w:rPr>
                <w:rFonts w:ascii="Arabic Typesetting" w:eastAsiaTheme="minorEastAsia" w:hAnsi="Arabic Typesetting" w:cs="Arabic Typesetting" w:hint="cs"/>
                <w:sz w:val="40"/>
                <w:szCs w:val="40"/>
                <w:lang w:val="en-US" w:bidi="ar-DZ"/>
              </w:rPr>
            </w:pP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val="en-US" w:bidi="ar-DZ"/>
              </w:rPr>
              <w:t>3)</w:t>
            </w:r>
          </w:p>
          <w:p w:rsidR="005035E0" w:rsidRDefault="0018382C" w:rsidP="0018382C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eastAsiaTheme="minorEastAsia" w:hAnsi="Arabic Typesetting" w:cs="Arabic Typesetting" w:hint="cs"/>
                <w:sz w:val="40"/>
                <w:szCs w:val="40"/>
                <w:lang w:val="en-US" w:bidi="ar-DZ"/>
              </w:rPr>
            </w:pP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val="en-US" w:bidi="ar-DZ"/>
              </w:rPr>
              <w:t>اضافة سؤال حصر العدد</w:t>
            </w:r>
          </w:p>
          <w:tbl>
            <w:tblPr>
              <w:tblStyle w:val="Grilledutableau"/>
              <w:bidiVisual/>
              <w:tblW w:w="7932" w:type="dxa"/>
              <w:tblLook w:val="04A0" w:firstRow="1" w:lastRow="0" w:firstColumn="1" w:lastColumn="0" w:noHBand="0" w:noVBand="1"/>
            </w:tblPr>
            <w:tblGrid>
              <w:gridCol w:w="996"/>
              <w:gridCol w:w="1539"/>
              <w:gridCol w:w="1865"/>
              <w:gridCol w:w="1405"/>
              <w:gridCol w:w="2127"/>
            </w:tblGrid>
            <w:tr w:rsidR="00C07036" w:rsidTr="00C07036">
              <w:tc>
                <w:tcPr>
                  <w:tcW w:w="996" w:type="dxa"/>
                  <w:vAlign w:val="center"/>
                </w:tcPr>
                <w:p w:rsidR="00803A4C" w:rsidRDefault="00803A4C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1539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1865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الكتابة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العلمية</w:t>
                  </w:r>
                </w:p>
              </w:tc>
              <w:tc>
                <w:tcPr>
                  <w:tcW w:w="1405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رتبة القدر</w:t>
                  </w:r>
                </w:p>
              </w:tc>
              <w:tc>
                <w:tcPr>
                  <w:tcW w:w="2127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الحصر</w:t>
                  </w:r>
                </w:p>
              </w:tc>
            </w:tr>
            <w:tr w:rsidR="00C07036" w:rsidTr="00C07036">
              <w:tc>
                <w:tcPr>
                  <w:tcW w:w="996" w:type="dxa"/>
                  <w:vAlign w:val="center"/>
                </w:tcPr>
                <w:p w:rsidR="00803A4C" w:rsidRPr="00C07036" w:rsidRDefault="00803A4C" w:rsidP="00803A4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حبة الرمل</w:t>
                  </w:r>
                  <w:r w:rsidR="00C07036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="00C07036"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A</w:t>
                  </w:r>
                </w:p>
              </w:tc>
              <w:tc>
                <w:tcPr>
                  <w:tcW w:w="1539" w:type="dxa"/>
                  <w:vAlign w:val="center"/>
                </w:tcPr>
                <w:p w:rsidR="00803A4C" w:rsidRPr="00803A4C" w:rsidRDefault="00803A4C" w:rsidP="00803A4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0.00025 m</w:t>
                  </w:r>
                </w:p>
              </w:tc>
              <w:tc>
                <w:tcPr>
                  <w:tcW w:w="1865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2.5×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05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3×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27" w:type="dxa"/>
                  <w:vAlign w:val="center"/>
                </w:tcPr>
                <w:p w:rsidR="00803A4C" w:rsidRPr="00C07036" w:rsidRDefault="00803A4C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sz w:val="20"/>
                              <w:szCs w:val="20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0"/>
                              <w:szCs w:val="20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abic Typesetting"/>
                              <w:sz w:val="20"/>
                              <w:szCs w:val="20"/>
                              <w:lang w:bidi="ar-DZ"/>
                            </w:rPr>
                            <m:t>-4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0"/>
                          <w:szCs w:val="20"/>
                          <w:rtl/>
                          <w:lang w:bidi="ar-DZ"/>
                        </w:rPr>
                        <m:t>&lt;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0"/>
                          <w:szCs w:val="20"/>
                          <w:lang w:bidi="ar-DZ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0"/>
                          <w:szCs w:val="20"/>
                          <w:rtl/>
                          <w:lang w:bidi="ar-DZ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sz w:val="20"/>
                              <w:szCs w:val="20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0"/>
                              <w:szCs w:val="20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0"/>
                              <w:szCs w:val="20"/>
                              <w:lang w:bidi="ar-DZ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 w:rsidR="00C07036" w:rsidTr="00C07036">
              <w:tc>
                <w:tcPr>
                  <w:tcW w:w="996" w:type="dxa"/>
                  <w:vAlign w:val="center"/>
                </w:tcPr>
                <w:p w:rsidR="00803A4C" w:rsidRPr="00C07036" w:rsidRDefault="00803A4C" w:rsidP="00803A4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بكتيريا</w:t>
                  </w:r>
                  <w:r w:rsidR="00C07036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="00C07036"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B</w:t>
                  </w:r>
                </w:p>
              </w:tc>
              <w:tc>
                <w:tcPr>
                  <w:tcW w:w="1539" w:type="dxa"/>
                  <w:vAlign w:val="center"/>
                </w:tcPr>
                <w:p w:rsidR="00803A4C" w:rsidRP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lang w:bidi="ar-DZ"/>
                        </w:rPr>
                        <m:t>0.2×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lang w:bidi="ar-DZ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lang w:bidi="ar-DZ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865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05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27" w:type="dxa"/>
                  <w:vAlign w:val="center"/>
                </w:tcPr>
                <w:p w:rsidR="00803A4C" w:rsidRPr="00C07036" w:rsidRDefault="00803A4C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i/>
                      <w:sz w:val="40"/>
                      <w:szCs w:val="40"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-7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rtl/>
                          <w:lang w:bidi="ar-DZ"/>
                        </w:rPr>
                        <m:t>&lt;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B&lt;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</w:tr>
            <w:tr w:rsidR="00C07036" w:rsidTr="00C07036">
              <w:tc>
                <w:tcPr>
                  <w:tcW w:w="996" w:type="dxa"/>
                  <w:vAlign w:val="center"/>
                </w:tcPr>
                <w:p w:rsidR="00803A4C" w:rsidRPr="00C07036" w:rsidRDefault="00803A4C" w:rsidP="00803A4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proofErr w:type="gram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ذرة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كربون</w:t>
                  </w:r>
                  <w:r w:rsidR="00C07036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="00C07036"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C</w:t>
                  </w:r>
                </w:p>
              </w:tc>
              <w:tc>
                <w:tcPr>
                  <w:tcW w:w="1539" w:type="dxa"/>
                  <w:vAlign w:val="center"/>
                </w:tcPr>
                <w:p w:rsidR="00803A4C" w:rsidRP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18"/>
                          <w:szCs w:val="18"/>
                          <w:lang w:bidi="ar-DZ"/>
                        </w:rPr>
                        <m:t>0.14×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sz w:val="18"/>
                              <w:szCs w:val="1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18"/>
                              <w:szCs w:val="18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18"/>
                              <w:szCs w:val="18"/>
                              <w:lang w:bidi="ar-DZ"/>
                            </w:rPr>
                            <m:t>-12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18"/>
                          <w:szCs w:val="18"/>
                          <w:lang w:bidi="ar-DZ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865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1.4×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-13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05" w:type="dxa"/>
                  <w:vAlign w:val="center"/>
                </w:tcPr>
                <w:p w:rsidR="00803A4C" w:rsidRDefault="00C07036" w:rsidP="00803A4C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-13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27" w:type="dxa"/>
                  <w:vAlign w:val="center"/>
                </w:tcPr>
                <w:p w:rsidR="00803A4C" w:rsidRPr="00C07036" w:rsidRDefault="00803A4C" w:rsidP="00803A4C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i/>
                      <w:sz w:val="40"/>
                      <w:szCs w:val="40"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lang w:bidi="ar-DZ"/>
                            </w:rPr>
                            <m:t>-13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rtl/>
                          <w:lang w:bidi="ar-DZ"/>
                        </w:rPr>
                        <m:t>&lt;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lang w:bidi="ar-DZ"/>
                        </w:rPr>
                        <m:t>C&lt;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lang w:bidi="ar-DZ"/>
                            </w:rPr>
                            <m:t>-14</m:t>
                          </m:r>
                        </m:sup>
                      </m:sSup>
                    </m:oMath>
                  </m:oMathPara>
                </w:p>
              </w:tc>
            </w:tr>
          </w:tbl>
          <w:p w:rsidR="0018382C" w:rsidRPr="00803A4C" w:rsidRDefault="0018382C" w:rsidP="0018382C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5035E0" w:rsidRDefault="00704547" w:rsidP="0018382C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44</w:t>
            </w:r>
          </w:p>
          <w:p w:rsidR="00704547" w:rsidRDefault="00C07036" w:rsidP="00704547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حصر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عدد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عشري </w:t>
            </w: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–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رتبة قدر عدد </w:t>
            </w:r>
          </w:p>
          <w:p w:rsidR="00C07036" w:rsidRDefault="00C07036" w:rsidP="00704547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704547" w:rsidRPr="00704547" w:rsidRDefault="00C07036" w:rsidP="00C07036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32</w:t>
            </w:r>
            <w:r w:rsidR="0070454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47</w:t>
            </w:r>
          </w:p>
          <w:p w:rsidR="00704547" w:rsidRPr="005035E0" w:rsidRDefault="00704547" w:rsidP="00704547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704547" w:rsidP="00C0703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قادرا عل</w:t>
            </w:r>
            <w:r w:rsidR="00C0703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ى استعمال الكتابة العلمية لحصر عدد عشري </w:t>
            </w:r>
            <w:proofErr w:type="spellStart"/>
            <w:r w:rsidR="00C0703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ولايجاد</w:t>
            </w:r>
            <w:proofErr w:type="spellEnd"/>
            <w:r w:rsidR="00C0703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رتبة قدر عدد</w:t>
            </w: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C07036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1165" w:type="dxa"/>
          </w:tcPr>
          <w:p w:rsidR="00DD71CA" w:rsidRDefault="00EB57C6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EB57C6" w:rsidRDefault="00EB57C6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C07036" w:rsidRDefault="00C07036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Pr="00045032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87B"/>
    <w:multiLevelType w:val="hybridMultilevel"/>
    <w:tmpl w:val="4754E9C0"/>
    <w:lvl w:ilvl="0" w:tplc="B3BCDC3A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392C10"/>
    <w:multiLevelType w:val="hybridMultilevel"/>
    <w:tmpl w:val="96ACC48E"/>
    <w:lvl w:ilvl="0" w:tplc="DDCC55F2">
      <w:numFmt w:val="bullet"/>
      <w:lvlText w:val="-"/>
      <w:lvlJc w:val="left"/>
      <w:pPr>
        <w:ind w:left="36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E8407D"/>
    <w:multiLevelType w:val="hybridMultilevel"/>
    <w:tmpl w:val="772076E6"/>
    <w:lvl w:ilvl="0" w:tplc="12165B86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13B3D"/>
    <w:multiLevelType w:val="hybridMultilevel"/>
    <w:tmpl w:val="4D229D70"/>
    <w:lvl w:ilvl="0" w:tplc="78E6A076">
      <w:numFmt w:val="bullet"/>
      <w:lvlText w:val="-"/>
      <w:lvlJc w:val="left"/>
      <w:pPr>
        <w:ind w:left="72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85AC6"/>
    <w:multiLevelType w:val="hybridMultilevel"/>
    <w:tmpl w:val="1804AAEE"/>
    <w:lvl w:ilvl="0" w:tplc="AE600CC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18382C"/>
    <w:rsid w:val="00204989"/>
    <w:rsid w:val="003908F4"/>
    <w:rsid w:val="004251B7"/>
    <w:rsid w:val="00460CA1"/>
    <w:rsid w:val="004E7F6C"/>
    <w:rsid w:val="005035E0"/>
    <w:rsid w:val="0059135D"/>
    <w:rsid w:val="00697790"/>
    <w:rsid w:val="00704547"/>
    <w:rsid w:val="00803A4C"/>
    <w:rsid w:val="009B3008"/>
    <w:rsid w:val="00BA3EEB"/>
    <w:rsid w:val="00C07036"/>
    <w:rsid w:val="00C95A6D"/>
    <w:rsid w:val="00CA0ED2"/>
    <w:rsid w:val="00DD71CA"/>
    <w:rsid w:val="00EB57C6"/>
    <w:rsid w:val="00E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B57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F150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B57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F150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17</cp:revision>
  <dcterms:created xsi:type="dcterms:W3CDTF">2016-12-28T12:31:00Z</dcterms:created>
  <dcterms:modified xsi:type="dcterms:W3CDTF">2017-12-30T18:02:00Z</dcterms:modified>
</cp:coreProperties>
</file>