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48" w:rsidRDefault="00186048" w:rsidP="00186048">
      <w:pPr>
        <w:bidi/>
        <w:spacing w:before="20" w:after="20" w:line="240" w:lineRule="auto"/>
        <w:jc w:val="center"/>
        <w:rPr>
          <w:rFonts w:ascii="Adobe Arabic" w:eastAsia="Calibri" w:hAnsi="Adobe Arabic" w:cs="Adobe Arabic"/>
          <w:b/>
          <w:bCs/>
          <w:color w:val="4A442A"/>
          <w:sz w:val="36"/>
          <w:szCs w:val="36"/>
          <w:u w:val="single"/>
          <w:rtl/>
          <w:lang w:val="en-US" w:bidi="ar-DZ"/>
        </w:rPr>
      </w:pPr>
    </w:p>
    <w:p w:rsidR="00186048" w:rsidRDefault="00186048" w:rsidP="00186048">
      <w:pPr>
        <w:bidi/>
        <w:spacing w:before="20" w:after="20" w:line="240" w:lineRule="auto"/>
        <w:rPr>
          <w:rFonts w:ascii="Adobe Arabic" w:eastAsia="Calibri" w:hAnsi="Adobe Arabic" w:cs="Adobe Arabic"/>
          <w:b/>
          <w:bCs/>
          <w:color w:val="4A442A"/>
          <w:sz w:val="36"/>
          <w:szCs w:val="36"/>
          <w:rtl/>
          <w:lang w:val="en-US" w:bidi="ar-DZ"/>
        </w:rPr>
      </w:pPr>
      <w:r>
        <w:rPr>
          <w:rFonts w:ascii="Adobe Arabic" w:eastAsia="Calibri" w:hAnsi="Adobe Arabic" w:cs="Adobe Arabic" w:hint="cs"/>
          <w:b/>
          <w:bCs/>
          <w:color w:val="4A442A"/>
          <w:sz w:val="36"/>
          <w:szCs w:val="36"/>
          <w:u w:val="single"/>
          <w:rtl/>
          <w:lang w:val="en-US" w:bidi="ar-DZ"/>
        </w:rPr>
        <w:t>المقطع التعليمي الاول:</w:t>
      </w:r>
      <w:r w:rsidRPr="00FC0E61">
        <w:rPr>
          <w:rFonts w:ascii="Adobe Arabic" w:eastAsia="Calibri" w:hAnsi="Adobe Arabic" w:cs="Adobe Arabic" w:hint="cs"/>
          <w:b/>
          <w:bCs/>
          <w:color w:val="4A442A"/>
          <w:sz w:val="36"/>
          <w:szCs w:val="36"/>
          <w:rtl/>
          <w:lang w:val="en-US" w:bidi="ar-DZ"/>
        </w:rPr>
        <w:t xml:space="preserve"> </w:t>
      </w:r>
      <w:r w:rsidR="00FC0E61" w:rsidRPr="00FC0E61">
        <w:rPr>
          <w:rFonts w:ascii="Adobe Arabic" w:eastAsia="Calibri" w:hAnsi="Adobe Arabic" w:cs="Adobe Arabic" w:hint="cs"/>
          <w:b/>
          <w:bCs/>
          <w:color w:val="4A442A"/>
          <w:sz w:val="36"/>
          <w:szCs w:val="36"/>
          <w:rtl/>
          <w:lang w:val="en-US" w:bidi="ar-DZ"/>
        </w:rPr>
        <w:t xml:space="preserve">- العمليات </w:t>
      </w:r>
      <w:r w:rsidR="00FC0E61">
        <w:rPr>
          <w:rFonts w:ascii="Adobe Arabic" w:eastAsia="Calibri" w:hAnsi="Adobe Arabic" w:cs="Adobe Arabic" w:hint="cs"/>
          <w:b/>
          <w:bCs/>
          <w:color w:val="4A442A"/>
          <w:sz w:val="36"/>
          <w:szCs w:val="36"/>
          <w:rtl/>
          <w:lang w:val="en-US" w:bidi="ar-DZ"/>
        </w:rPr>
        <w:t xml:space="preserve">على الكسور و الاعداد النسبية </w:t>
      </w:r>
    </w:p>
    <w:p w:rsidR="00FC0E61" w:rsidRPr="00FC0E61" w:rsidRDefault="00FC0E61" w:rsidP="00FC0E61">
      <w:pPr>
        <w:pStyle w:val="ListParagraph"/>
        <w:numPr>
          <w:ilvl w:val="0"/>
          <w:numId w:val="3"/>
        </w:numPr>
        <w:bidi/>
        <w:spacing w:before="20" w:after="20" w:line="240" w:lineRule="auto"/>
        <w:rPr>
          <w:rFonts w:ascii="Adobe Arabic" w:eastAsia="Calibri" w:hAnsi="Adobe Arabic" w:cs="Adobe Arabic"/>
          <w:b/>
          <w:bCs/>
          <w:color w:val="4A442A"/>
          <w:sz w:val="36"/>
          <w:szCs w:val="36"/>
          <w:rtl/>
          <w:lang w:val="en-US" w:bidi="ar-DZ"/>
        </w:rPr>
      </w:pPr>
      <w:r>
        <w:rPr>
          <w:rFonts w:ascii="Adobe Arabic" w:eastAsia="Calibri" w:hAnsi="Adobe Arabic" w:cs="Adobe Arabic" w:hint="cs"/>
          <w:b/>
          <w:bCs/>
          <w:color w:val="4A442A"/>
          <w:sz w:val="36"/>
          <w:szCs w:val="36"/>
          <w:rtl/>
          <w:lang w:val="en-US" w:bidi="ar-DZ"/>
        </w:rPr>
        <w:t>المثلثات</w:t>
      </w:r>
    </w:p>
    <w:p w:rsidR="00186048" w:rsidRPr="00186048" w:rsidRDefault="00186048" w:rsidP="00186048">
      <w:pPr>
        <w:bidi/>
        <w:spacing w:before="20" w:after="20" w:line="240" w:lineRule="auto"/>
        <w:jc w:val="center"/>
        <w:rPr>
          <w:rFonts w:ascii="Adobe Arabic" w:eastAsia="Calibri" w:hAnsi="Adobe Arabic" w:cs="Adobe Arabic"/>
          <w:b/>
          <w:bCs/>
          <w:color w:val="4A442A"/>
          <w:sz w:val="36"/>
          <w:szCs w:val="36"/>
          <w:u w:val="single"/>
          <w:rtl/>
          <w:lang w:val="en-US" w:bidi="ar-DZ"/>
        </w:rPr>
      </w:pPr>
      <w:r w:rsidRPr="00186048">
        <w:rPr>
          <w:rFonts w:ascii="Adobe Arabic" w:eastAsia="Calibri" w:hAnsi="Adobe Arabic" w:cs="Adobe Arabic" w:hint="cs"/>
          <w:b/>
          <w:bCs/>
          <w:color w:val="4A442A"/>
          <w:sz w:val="36"/>
          <w:szCs w:val="36"/>
          <w:u w:val="single"/>
          <w:rtl/>
          <w:lang w:val="en-US" w:bidi="ar-DZ"/>
        </w:rPr>
        <w:t>اعادة تهيئة المسجد</w:t>
      </w:r>
    </w:p>
    <w:p w:rsidR="00186048" w:rsidRPr="00186048" w:rsidRDefault="00186048" w:rsidP="00186048">
      <w:pPr>
        <w:bidi/>
        <w:spacing w:before="20" w:after="20" w:line="240" w:lineRule="auto"/>
        <w:jc w:val="both"/>
        <w:rPr>
          <w:rFonts w:ascii="Adobe Arabic" w:eastAsia="Calibri" w:hAnsi="Adobe Arabic" w:cs="Adobe Arabic"/>
          <w:b/>
          <w:bCs/>
          <w:color w:val="4A442A"/>
          <w:sz w:val="32"/>
          <w:szCs w:val="32"/>
          <w:u w:val="single"/>
          <w:rtl/>
          <w:lang w:val="en-US" w:bidi="ar-DZ"/>
        </w:rPr>
      </w:pPr>
      <w:r w:rsidRPr="00186048">
        <w:rPr>
          <w:rFonts w:ascii="Adobe Arabic" w:eastAsia="Calibri" w:hAnsi="Adobe Arabic" w:cs="Adobe Arabic" w:hint="cs"/>
          <w:b/>
          <w:bCs/>
          <w:color w:val="4A442A"/>
          <w:sz w:val="32"/>
          <w:szCs w:val="32"/>
          <w:u w:val="single"/>
          <w:rtl/>
          <w:lang w:val="en-US" w:bidi="ar-DZ"/>
        </w:rPr>
        <w:t>الجزء الاول:</w:t>
      </w:r>
    </w:p>
    <w:p w:rsidR="00186048" w:rsidRPr="00186048" w:rsidRDefault="00186048" w:rsidP="00186048">
      <w:pPr>
        <w:numPr>
          <w:ilvl w:val="0"/>
          <w:numId w:val="1"/>
        </w:numPr>
        <w:bidi/>
        <w:spacing w:before="20" w:after="0" w:line="240" w:lineRule="auto"/>
        <w:contextualSpacing/>
        <w:jc w:val="both"/>
        <w:rPr>
          <w:rFonts w:ascii="Times New Roman" w:eastAsia="Calibri" w:hAnsi="Times New Roman" w:cs="Times New Roman"/>
          <w:sz w:val="32"/>
          <w:szCs w:val="32"/>
          <w:rtl/>
          <w:lang w:bidi="ar-DZ"/>
        </w:rPr>
      </w:pPr>
      <w:r w:rsidRPr="00186048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>ساهم اصحاب الحي الذي يقطن به الطفل اسلام بمبلغ من المال لترميم مسجد الحي</w:t>
      </w:r>
    </w:p>
    <w:p w:rsidR="00186048" w:rsidRPr="00186048" w:rsidRDefault="00186048" w:rsidP="00186048">
      <w:pPr>
        <w:bidi/>
        <w:spacing w:before="20" w:after="20" w:line="240" w:lineRule="auto"/>
        <w:jc w:val="both"/>
        <w:rPr>
          <w:rFonts w:ascii="Times New Roman" w:eastAsia="Calibri" w:hAnsi="Times New Roman" w:cs="Times New Roman"/>
          <w:sz w:val="32"/>
          <w:szCs w:val="32"/>
          <w:rtl/>
          <w:lang w:bidi="ar-DZ"/>
        </w:rPr>
      </w:pPr>
      <w:r w:rsidRPr="00186048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 xml:space="preserve"> فاشتروا نصف المبلغ  بلاط و الربع زرابي و نصف الربع لدهان و الباقي لشراء مصاحف وكتب في التفسير و الفقه</w:t>
      </w:r>
    </w:p>
    <w:p w:rsidR="00186048" w:rsidRPr="00186048" w:rsidRDefault="00186048" w:rsidP="00186048">
      <w:pPr>
        <w:bidi/>
        <w:spacing w:before="20" w:after="20" w:line="240" w:lineRule="auto"/>
        <w:rPr>
          <w:rFonts w:ascii="Times New Roman" w:eastAsia="Calibri" w:hAnsi="Times New Roman" w:cs="Times New Roman"/>
          <w:sz w:val="32"/>
          <w:szCs w:val="32"/>
          <w:rtl/>
          <w:lang w:bidi="ar-DZ"/>
        </w:rPr>
      </w:pPr>
      <w:r w:rsidRPr="00186048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 xml:space="preserve">1/ عبر بكسر عن المبلغ الذي خصص لشراء الدهان </w:t>
      </w:r>
    </w:p>
    <w:p w:rsidR="00186048" w:rsidRPr="00186048" w:rsidRDefault="00186048" w:rsidP="00186048">
      <w:pPr>
        <w:bidi/>
        <w:spacing w:before="20" w:after="20" w:line="240" w:lineRule="auto"/>
        <w:rPr>
          <w:rFonts w:ascii="Times New Roman" w:eastAsia="Calibri" w:hAnsi="Times New Roman" w:cs="Times New Roman"/>
          <w:sz w:val="32"/>
          <w:szCs w:val="32"/>
          <w:rtl/>
          <w:lang w:bidi="ar-DZ"/>
        </w:rPr>
      </w:pPr>
      <w:r w:rsidRPr="00186048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 xml:space="preserve"> 2/ أكتب على شكل كسر المبلغ الذي خصص لشراء الكتب و المصاحف </w:t>
      </w:r>
    </w:p>
    <w:p w:rsidR="00186048" w:rsidRPr="00186048" w:rsidRDefault="00186048" w:rsidP="00186048">
      <w:pPr>
        <w:bidi/>
        <w:spacing w:before="20" w:after="20" w:line="240" w:lineRule="auto"/>
        <w:jc w:val="both"/>
        <w:rPr>
          <w:rFonts w:ascii="Times New Roman" w:eastAsia="Calibri" w:hAnsi="Times New Roman" w:cs="Times New Roman"/>
          <w:sz w:val="32"/>
          <w:szCs w:val="32"/>
          <w:rtl/>
          <w:lang w:bidi="ar-DZ"/>
        </w:rPr>
      </w:pPr>
      <w:r w:rsidRPr="00186048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 xml:space="preserve"> 3/ أي المشتريات الت</w:t>
      </w:r>
      <w:r w:rsidRPr="00186048">
        <w:rPr>
          <w:rFonts w:ascii="Times New Roman" w:eastAsia="Calibri" w:hAnsi="Times New Roman" w:cs="Times New Roman" w:hint="eastAsia"/>
          <w:sz w:val="32"/>
          <w:szCs w:val="32"/>
          <w:rtl/>
          <w:lang w:bidi="ar-DZ"/>
        </w:rPr>
        <w:t>ي</w:t>
      </w:r>
      <w:r w:rsidRPr="00186048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 xml:space="preserve"> نالت اكبر حصة</w:t>
      </w:r>
    </w:p>
    <w:p w:rsidR="00186048" w:rsidRPr="00186048" w:rsidRDefault="00186048" w:rsidP="00186048">
      <w:pPr>
        <w:bidi/>
        <w:spacing w:before="20" w:after="20" w:line="240" w:lineRule="auto"/>
        <w:rPr>
          <w:rFonts w:ascii="Times New Roman" w:eastAsia="Calibri" w:hAnsi="Times New Roman" w:cs="Times New Roman"/>
          <w:sz w:val="32"/>
          <w:szCs w:val="32"/>
          <w:rtl/>
          <w:lang w:bidi="ar-DZ"/>
        </w:rPr>
      </w:pPr>
      <w:r w:rsidRPr="00186048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 xml:space="preserve">إذا كانت  قيمة المبلغ الذي جمعها اصحاب الحي هي </w:t>
      </w:r>
      <w:r w:rsidRPr="00186048">
        <w:rPr>
          <w:rFonts w:ascii="Times New Roman" w:eastAsia="Calibri" w:hAnsi="Times New Roman" w:cs="Times New Roman"/>
          <w:sz w:val="32"/>
          <w:szCs w:val="32"/>
          <w:lang w:bidi="ar-DZ"/>
        </w:rPr>
        <w:t>2587 DA</w:t>
      </w:r>
      <w:r w:rsidRPr="00186048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>2 9</w:t>
      </w:r>
    </w:p>
    <w:p w:rsidR="00186048" w:rsidRPr="00186048" w:rsidRDefault="00186048" w:rsidP="00186048">
      <w:pPr>
        <w:bidi/>
        <w:spacing w:before="20" w:after="20" w:line="240" w:lineRule="auto"/>
        <w:jc w:val="both"/>
        <w:rPr>
          <w:rFonts w:ascii="Times New Roman" w:eastAsia="Calibri" w:hAnsi="Times New Roman" w:cs="Times New Roman"/>
          <w:sz w:val="32"/>
          <w:szCs w:val="32"/>
          <w:rtl/>
          <w:lang w:bidi="ar-DZ"/>
        </w:rPr>
      </w:pPr>
      <w:r w:rsidRPr="00186048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 xml:space="preserve">  ـ ما هو مبلغ كل من المشتريات    </w:t>
      </w:r>
    </w:p>
    <w:p w:rsidR="00186048" w:rsidRPr="00186048" w:rsidRDefault="00186048" w:rsidP="00186048">
      <w:pPr>
        <w:numPr>
          <w:ilvl w:val="0"/>
          <w:numId w:val="1"/>
        </w:numPr>
        <w:bidi/>
        <w:spacing w:before="20" w:after="0" w:line="360" w:lineRule="auto"/>
        <w:contextualSpacing/>
        <w:jc w:val="both"/>
        <w:rPr>
          <w:rFonts w:ascii="Times New Roman" w:eastAsia="Calibri" w:hAnsi="Times New Roman" w:cs="Times New Roman"/>
          <w:sz w:val="32"/>
          <w:szCs w:val="32"/>
          <w:rtl/>
          <w:lang w:bidi="ar-DZ"/>
        </w:rPr>
      </w:pPr>
      <w:r w:rsidRPr="00186048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>اسلام</w:t>
      </w:r>
      <w:r w:rsidRPr="00186048">
        <w:rPr>
          <w:rFonts w:ascii="Times New Roman" w:eastAsia="Calibri" w:hAnsi="Times New Roman" w:cs="Times New Roman"/>
          <w:sz w:val="32"/>
          <w:szCs w:val="32"/>
          <w:rtl/>
          <w:lang w:bidi="ar-DZ"/>
        </w:rPr>
        <w:t xml:space="preserve"> تلميذ في السنة </w:t>
      </w:r>
      <w:r w:rsidRPr="00186048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>الثالثة</w:t>
      </w:r>
      <w:r w:rsidRPr="00186048">
        <w:rPr>
          <w:rFonts w:ascii="Times New Roman" w:eastAsia="Calibri" w:hAnsi="Times New Roman" w:cs="Times New Roman"/>
          <w:sz w:val="32"/>
          <w:szCs w:val="32"/>
          <w:rtl/>
          <w:lang w:bidi="ar-DZ"/>
        </w:rPr>
        <w:t xml:space="preserve"> متوسط</w:t>
      </w:r>
      <w:r w:rsidRPr="00186048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 xml:space="preserve"> يريد المساهمة مع اصحاب حيه بشراء الكمبيوتر ، لكن والده الذي يدرس الرياضيات اراد اختباره في دراسته فأعطى له ورقة مكتوب عليها:</w:t>
      </w:r>
      <w:r w:rsidRPr="00186048">
        <w:rPr>
          <w:rFonts w:ascii="Times New Roman" w:eastAsia="Calibri" w:hAnsi="Times New Roman" w:cs="Times New Roman"/>
          <w:sz w:val="32"/>
          <w:szCs w:val="32"/>
          <w:rtl/>
          <w:lang w:bidi="ar-DZ"/>
        </w:rPr>
        <w:t>«</w:t>
      </w:r>
      <w:r w:rsidRPr="00186048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 xml:space="preserve"> إن أردت ان اشتري لك الكمبيوتر فعليك بحل هذا اللغز</w:t>
      </w:r>
      <w:r w:rsidRPr="00186048">
        <w:rPr>
          <w:rFonts w:ascii="Times New Roman" w:eastAsia="Calibri" w:hAnsi="Times New Roman" w:cs="Times New Roman"/>
          <w:sz w:val="32"/>
          <w:szCs w:val="32"/>
          <w:rtl/>
          <w:lang w:bidi="ar-DZ"/>
        </w:rPr>
        <w:t>»</w:t>
      </w:r>
    </w:p>
    <w:p w:rsidR="00186048" w:rsidRPr="00186048" w:rsidRDefault="00186048" w:rsidP="00186048">
      <w:pPr>
        <w:numPr>
          <w:ilvl w:val="0"/>
          <w:numId w:val="2"/>
        </w:numPr>
        <w:bidi/>
        <w:spacing w:before="20" w:after="0" w:line="360" w:lineRule="auto"/>
        <w:ind w:left="282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 w:rsidRPr="0018604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جمعنا 2017 عددا نسبيا كلها متساوية فوجدنا المجموع يساوي 2017</w:t>
      </w: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DZ"/>
        </w:rPr>
        <w:t>-</w:t>
      </w:r>
      <w:r w:rsidRPr="0018604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 ، ماذا يساوي جداء كل الاعداد؟</w:t>
      </w:r>
    </w:p>
    <w:p w:rsidR="00186048" w:rsidRPr="00186048" w:rsidRDefault="00186048" w:rsidP="00186048">
      <w:pPr>
        <w:numPr>
          <w:ilvl w:val="0"/>
          <w:numId w:val="2"/>
        </w:numPr>
        <w:bidi/>
        <w:spacing w:before="20" w:after="0" w:line="360" w:lineRule="auto"/>
        <w:ind w:left="-143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 w:rsidRPr="00186048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جداء 3000 عددا نسبيا غير معدومة منها 2541 عددا موجبا ،ما هي إشارة العدد الناتج ؟</w:t>
      </w:r>
    </w:p>
    <w:p w:rsidR="00186048" w:rsidRPr="00186048" w:rsidRDefault="00186048" w:rsidP="00186048">
      <w:pPr>
        <w:bidi/>
        <w:spacing w:before="20" w:after="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 w:rsidRPr="00186048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 xml:space="preserve">      بصفتك تلميذ في السنة الثالثة متوسط هل يمكنك مساعدة اسلام في حل اللغز المقدم له</w:t>
      </w:r>
    </w:p>
    <w:p w:rsidR="00186048" w:rsidRPr="00186048" w:rsidRDefault="00186048" w:rsidP="00186048">
      <w:pPr>
        <w:bidi/>
        <w:spacing w:before="20" w:after="20" w:line="240" w:lineRule="auto"/>
        <w:jc w:val="both"/>
        <w:rPr>
          <w:rFonts w:ascii="Adobe Arabic" w:eastAsia="Calibri" w:hAnsi="Adobe Arabic" w:cs="Adobe Arabic"/>
          <w:color w:val="4A442A"/>
          <w:sz w:val="32"/>
          <w:szCs w:val="32"/>
          <w:u w:val="single"/>
          <w:rtl/>
          <w:lang w:val="en-US"/>
        </w:rPr>
      </w:pPr>
      <w:r w:rsidRPr="00186048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</w:rPr>
        <w:t xml:space="preserve"> الجزء الثاني:</w:t>
      </w:r>
    </w:p>
    <w:p w:rsidR="00186048" w:rsidRPr="00186048" w:rsidRDefault="00186048" w:rsidP="00186048">
      <w:pPr>
        <w:bidi/>
        <w:spacing w:before="20" w:after="20" w:line="240" w:lineRule="auto"/>
        <w:jc w:val="both"/>
        <w:rPr>
          <w:rFonts w:ascii="Adobe Arabic" w:eastAsia="Calibri" w:hAnsi="Adobe Arabic" w:cs="Adobe Arabic"/>
          <w:color w:val="4A442A"/>
          <w:sz w:val="32"/>
          <w:szCs w:val="32"/>
          <w:rtl/>
          <w:lang w:val="en-US" w:bidi="ar-DZ"/>
        </w:rPr>
      </w:pPr>
      <w:r w:rsidRPr="00186048">
        <w:rPr>
          <w:rFonts w:ascii="Adobe Arabic" w:eastAsia="Calibri" w:hAnsi="Adobe Arabic" w:cs="Adobe Arabic" w:hint="cs"/>
          <w:color w:val="4A442A"/>
          <w:sz w:val="32"/>
          <w:szCs w:val="32"/>
          <w:rtl/>
          <w:lang w:val="en-US" w:bidi="ar-DZ"/>
        </w:rPr>
        <w:t>اثناء الدهان تم رسم زخرفة ممثلة بالشكل المرفق</w:t>
      </w:r>
    </w:p>
    <w:p w:rsidR="00186048" w:rsidRPr="00186048" w:rsidRDefault="00186048" w:rsidP="00186048">
      <w:pPr>
        <w:spacing w:before="20" w:after="20" w:line="240" w:lineRule="auto"/>
        <w:jc w:val="both"/>
        <w:rPr>
          <w:rFonts w:ascii="Adobe Arabic" w:eastAsia="Calibri" w:hAnsi="Adobe Arabic" w:cs="Adobe Arabic"/>
          <w:color w:val="4A442A"/>
          <w:sz w:val="32"/>
          <w:szCs w:val="32"/>
          <w:rtl/>
          <w:lang w:val="en-US" w:bidi="ar-DZ"/>
        </w:rPr>
      </w:pPr>
    </w:p>
    <w:p w:rsidR="00186048" w:rsidRPr="00186048" w:rsidRDefault="00186048" w:rsidP="00186048">
      <w:pPr>
        <w:spacing w:before="20" w:after="20" w:line="240" w:lineRule="auto"/>
        <w:jc w:val="both"/>
        <w:rPr>
          <w:rFonts w:ascii="Calibri" w:eastAsia="Calibri" w:hAnsi="Calibri" w:cs="Arial"/>
          <w:rtl/>
          <w:lang w:val="en-US"/>
        </w:rPr>
      </w:pPr>
      <w:r w:rsidRPr="00186048">
        <w:rPr>
          <w:rFonts w:ascii="Calibri" w:eastAsia="Calibri" w:hAnsi="Calibri" w:cs="Arial"/>
          <w:lang w:val="en-US"/>
        </w:rPr>
        <w:object w:dxaOrig="9075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6pt" o:ole="">
            <v:imagedata r:id="rId5" o:title=""/>
          </v:shape>
          <o:OLEObject Type="Embed" ProgID="PBrush" ShapeID="_x0000_i1025" DrawAspect="Content" ObjectID="_1602342075" r:id="rId6"/>
        </w:object>
      </w:r>
    </w:p>
    <w:p w:rsidR="00186048" w:rsidRPr="00186048" w:rsidRDefault="00186048" w:rsidP="00186048">
      <w:pPr>
        <w:spacing w:before="20" w:after="20" w:line="240" w:lineRule="auto"/>
        <w:jc w:val="both"/>
        <w:rPr>
          <w:rFonts w:ascii="Calibri" w:eastAsia="Calibri" w:hAnsi="Calibri" w:cs="Arial"/>
          <w:rtl/>
          <w:lang w:val="en-US"/>
        </w:rPr>
      </w:pPr>
    </w:p>
    <w:p w:rsidR="00356638" w:rsidRDefault="00186048" w:rsidP="00186048">
      <w:pPr>
        <w:jc w:val="center"/>
        <w:rPr>
          <w:rFonts w:ascii="Adobe Arabic" w:eastAsia="Calibri" w:hAnsi="Adobe Arabic" w:cs="Adobe Arabic"/>
          <w:color w:val="4A442A"/>
          <w:sz w:val="32"/>
          <w:szCs w:val="32"/>
          <w:rtl/>
          <w:lang w:val="en-US" w:bidi="ar-DZ"/>
        </w:rPr>
      </w:pPr>
      <w:r w:rsidRPr="00186048">
        <w:rPr>
          <w:rFonts w:ascii="Adobe Arabic" w:eastAsia="Calibri" w:hAnsi="Adobe Arabic" w:cs="Adobe Arabic" w:hint="cs"/>
          <w:color w:val="4A442A"/>
          <w:sz w:val="32"/>
          <w:szCs w:val="32"/>
          <w:rtl/>
          <w:lang w:val="en-US" w:bidi="ar-DZ"/>
        </w:rPr>
        <w:t>تـأمل في الزخرفة جيدا ثم استخرج المثلثات المتقايسة فيها بالاعتماد على المعطيات الموالية</w:t>
      </w:r>
    </w:p>
    <w:p w:rsidR="00186048" w:rsidRDefault="00186048" w:rsidP="00186048">
      <w:pPr>
        <w:jc w:val="center"/>
        <w:rPr>
          <w:rtl/>
          <w:lang w:bidi="ar-DZ"/>
        </w:rPr>
      </w:pPr>
      <w:r w:rsidRPr="00186048">
        <w:rPr>
          <w:rFonts w:ascii="Calibri" w:eastAsia="Calibri" w:hAnsi="Calibri" w:cs="Arial"/>
          <w:lang w:val="en-US"/>
        </w:rPr>
        <w:object w:dxaOrig="11805" w:dyaOrig="4200">
          <v:shape id="_x0000_i1026" type="#_x0000_t75" style="width:498pt;height:177pt" o:ole="">
            <v:imagedata r:id="rId7" o:title=""/>
          </v:shape>
          <o:OLEObject Type="Embed" ProgID="PBrush" ShapeID="_x0000_i1026" DrawAspect="Content" ObjectID="_1602342076" r:id="rId8"/>
        </w:object>
      </w:r>
      <w:r w:rsidR="00DC7984" w:rsidRPr="00DC7984">
        <w:rPr>
          <w:rFonts w:ascii="Calibri" w:eastAsia="Calibri" w:hAnsi="Calibri" w:cs="Arial"/>
          <w:lang w:val="en-US"/>
        </w:rPr>
        <w:t xml:space="preserve">belhocine : </w:t>
      </w:r>
      <w:hyperlink r:id="rId9" w:history="1">
        <w:r w:rsidR="00DC7984" w:rsidRPr="005A326E">
          <w:rPr>
            <w:rStyle w:val="Hyperlink"/>
            <w:rFonts w:ascii="Calibri" w:eastAsia="Calibri" w:hAnsi="Calibri" w:cs="Arial"/>
            <w:lang w:val="en-US"/>
          </w:rPr>
          <w:t>https://prof27math.weebly.com/</w:t>
        </w:r>
      </w:hyperlink>
      <w:r w:rsidR="00DC7984">
        <w:rPr>
          <w:rFonts w:ascii="Calibri" w:eastAsia="Calibri" w:hAnsi="Calibri" w:cs="Arial"/>
          <w:lang w:val="en-US"/>
        </w:rPr>
        <w:t xml:space="preserve"> </w:t>
      </w:r>
      <w:bookmarkStart w:id="0" w:name="_GoBack"/>
      <w:bookmarkEnd w:id="0"/>
    </w:p>
    <w:sectPr w:rsidR="00186048" w:rsidSect="00186048">
      <w:pgSz w:w="11906" w:h="16838"/>
      <w:pgMar w:top="426" w:right="1417" w:bottom="567" w:left="709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2B3"/>
    <w:multiLevelType w:val="hybridMultilevel"/>
    <w:tmpl w:val="66E6E6AC"/>
    <w:lvl w:ilvl="0" w:tplc="896EC760">
      <w:numFmt w:val="bullet"/>
      <w:lvlText w:val="-"/>
      <w:lvlJc w:val="left"/>
      <w:pPr>
        <w:ind w:left="3060" w:hanging="360"/>
      </w:pPr>
      <w:rPr>
        <w:rFonts w:ascii="Adobe Arabic" w:eastAsia="Calibri" w:hAnsi="Adobe Arabic" w:cs="Adobe Arabic" w:hint="default"/>
      </w:rPr>
    </w:lvl>
    <w:lvl w:ilvl="1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0364484F"/>
    <w:multiLevelType w:val="hybridMultilevel"/>
    <w:tmpl w:val="D78CC1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87590"/>
    <w:multiLevelType w:val="hybridMultilevel"/>
    <w:tmpl w:val="FE20B0CC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048"/>
    <w:rsid w:val="00186048"/>
    <w:rsid w:val="00356638"/>
    <w:rsid w:val="00801C67"/>
    <w:rsid w:val="00935906"/>
    <w:rsid w:val="00DC7984"/>
    <w:rsid w:val="00FC0E61"/>
    <w:rsid w:val="00F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271BD4-F697-4C2F-B3CC-1DBA389A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9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BOUKHATEM ZAHZAH</dc:creator>
  <cp:lastModifiedBy>belmiloud.93@hotmail.fr</cp:lastModifiedBy>
  <cp:revision>10</cp:revision>
  <cp:lastPrinted>2018-09-11T20:07:00Z</cp:lastPrinted>
  <dcterms:created xsi:type="dcterms:W3CDTF">2018-09-11T19:45:00Z</dcterms:created>
  <dcterms:modified xsi:type="dcterms:W3CDTF">2018-10-29T17:15:00Z</dcterms:modified>
</cp:coreProperties>
</file>