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DBDB" w:themeColor="accent2" w:themeTint="33">
    <v:background id="_x0000_s1025" o:bwmode="white" fillcolor="#f2dbdb [661]">
      <v:fill r:id="rId4" o:title="Large grid" type="pattern"/>
    </v:background>
  </w:background>
  <w:body>
    <w:p w:rsidR="0005100F" w:rsidRPr="00BF4C45" w:rsidRDefault="0005100F" w:rsidP="0073463A">
      <w:pPr>
        <w:spacing w:line="240" w:lineRule="auto"/>
        <w:ind w:left="-144" w:firstLine="144"/>
        <w:rPr>
          <w:rFonts w:ascii="Urdu Typesetting" w:hAnsi="Urdu Typesetting" w:cs="Urdu Typesetting"/>
          <w:sz w:val="32"/>
          <w:szCs w:val="32"/>
          <w:rtl/>
        </w:rPr>
      </w:pPr>
      <w:r w:rsidRPr="00BF4C45">
        <w:rPr>
          <w:rFonts w:ascii="Urdu Typesetting" w:hAnsi="Urdu Typesetting" w:cs="Urdu Typesetting"/>
          <w:sz w:val="32"/>
          <w:szCs w:val="32"/>
          <w:rtl/>
        </w:rPr>
        <w:t>مد</w:t>
      </w:r>
      <w:r w:rsidR="00F6785F" w:rsidRPr="00BF4C45">
        <w:rPr>
          <w:rFonts w:ascii="Urdu Typesetting" w:hAnsi="Urdu Typesetting" w:cs="Urdu Typesetting"/>
          <w:sz w:val="32"/>
          <w:szCs w:val="32"/>
          <w:rtl/>
        </w:rPr>
        <w:t>ي</w:t>
      </w:r>
      <w:r w:rsidRPr="00BF4C45">
        <w:rPr>
          <w:rFonts w:ascii="Urdu Typesetting" w:hAnsi="Urdu Typesetting" w:cs="Urdu Typesetting"/>
          <w:sz w:val="32"/>
          <w:szCs w:val="32"/>
          <w:rtl/>
        </w:rPr>
        <w:t>رية التربية لولاية</w:t>
      </w:r>
      <w:r w:rsidR="00C472FD" w:rsidRPr="00BF4C45">
        <w:rPr>
          <w:rFonts w:ascii="Urdu Typesetting" w:hAnsi="Urdu Typesetting" w:cs="Urdu Typesetting"/>
          <w:sz w:val="32"/>
          <w:szCs w:val="32"/>
        </w:rPr>
        <w:t xml:space="preserve">        </w:t>
      </w:r>
      <w:r w:rsidRPr="00BF4C45">
        <w:rPr>
          <w:rFonts w:ascii="Urdu Typesetting" w:hAnsi="Urdu Typesetting" w:cs="Urdu Typesetting"/>
          <w:sz w:val="32"/>
          <w:szCs w:val="32"/>
          <w:rtl/>
        </w:rPr>
        <w:t xml:space="preserve">       </w:t>
      </w:r>
      <w:r w:rsidR="00BF4C45">
        <w:rPr>
          <w:rFonts w:ascii="Urdu Typesetting" w:hAnsi="Urdu Typesetting" w:cs="Urdu Typesetting"/>
          <w:sz w:val="32"/>
          <w:szCs w:val="32"/>
          <w:rtl/>
        </w:rPr>
        <w:t xml:space="preserve">                          </w:t>
      </w:r>
      <w:r w:rsidR="00F6785F" w:rsidRPr="00BF4C45">
        <w:rPr>
          <w:rFonts w:ascii="Urdu Typesetting" w:hAnsi="Urdu Typesetting" w:cs="Urdu Typesetting"/>
          <w:sz w:val="32"/>
          <w:szCs w:val="32"/>
          <w:rtl/>
        </w:rPr>
        <w:t xml:space="preserve">           </w:t>
      </w:r>
      <w:r w:rsidR="0073463A" w:rsidRPr="00BF4C45">
        <w:rPr>
          <w:rFonts w:ascii="Urdu Typesetting" w:hAnsi="Urdu Typesetting" w:cs="Urdu Typesetting" w:hint="cs"/>
          <w:sz w:val="32"/>
          <w:szCs w:val="32"/>
          <w:rtl/>
        </w:rPr>
        <w:t xml:space="preserve">                                                                                              </w:t>
      </w:r>
      <w:r w:rsidR="00F6785F" w:rsidRPr="00BF4C45">
        <w:rPr>
          <w:rFonts w:ascii="Urdu Typesetting" w:hAnsi="Urdu Typesetting" w:cs="Urdu Typesetting"/>
          <w:sz w:val="32"/>
          <w:szCs w:val="32"/>
          <w:rtl/>
        </w:rPr>
        <w:t xml:space="preserve"> </w:t>
      </w:r>
      <w:r w:rsidRPr="00BF4C45">
        <w:rPr>
          <w:rFonts w:ascii="Urdu Typesetting" w:hAnsi="Urdu Typesetting" w:cs="Urdu Typesetting"/>
          <w:sz w:val="32"/>
          <w:szCs w:val="32"/>
          <w:rtl/>
        </w:rPr>
        <w:t>السن</w:t>
      </w:r>
      <w:r w:rsidR="00F6785F" w:rsidRPr="00BF4C45">
        <w:rPr>
          <w:rFonts w:ascii="Urdu Typesetting" w:hAnsi="Urdu Typesetting" w:cs="Urdu Typesetting"/>
          <w:sz w:val="32"/>
          <w:szCs w:val="32"/>
          <w:rtl/>
        </w:rPr>
        <w:t>ـــــ</w:t>
      </w:r>
      <w:r w:rsidRPr="00BF4C45">
        <w:rPr>
          <w:rFonts w:ascii="Urdu Typesetting" w:hAnsi="Urdu Typesetting" w:cs="Urdu Typesetting"/>
          <w:sz w:val="32"/>
          <w:szCs w:val="32"/>
          <w:rtl/>
        </w:rPr>
        <w:t>ة الدراسي</w:t>
      </w:r>
      <w:r w:rsidR="00F6785F" w:rsidRPr="00BF4C45">
        <w:rPr>
          <w:rFonts w:ascii="Urdu Typesetting" w:hAnsi="Urdu Typesetting" w:cs="Urdu Typesetting"/>
          <w:sz w:val="32"/>
          <w:szCs w:val="32"/>
          <w:rtl/>
        </w:rPr>
        <w:t>ــــ</w:t>
      </w:r>
      <w:r w:rsidRPr="00BF4C45">
        <w:rPr>
          <w:rFonts w:ascii="Urdu Typesetting" w:hAnsi="Urdu Typesetting" w:cs="Urdu Typesetting"/>
          <w:sz w:val="32"/>
          <w:szCs w:val="32"/>
          <w:rtl/>
        </w:rPr>
        <w:t>ة</w:t>
      </w:r>
      <w:r w:rsidR="00F6785F" w:rsidRPr="00BF4C45">
        <w:rPr>
          <w:rFonts w:ascii="Urdu Typesetting" w:hAnsi="Urdu Typesetting" w:cs="Urdu Typesetting"/>
          <w:sz w:val="32"/>
          <w:szCs w:val="32"/>
          <w:rtl/>
        </w:rPr>
        <w:t>:</w:t>
      </w:r>
      <w:r w:rsidRPr="00BF4C45">
        <w:rPr>
          <w:rFonts w:ascii="Urdu Typesetting" w:hAnsi="Urdu Typesetting" w:cs="Urdu Typesetting"/>
          <w:sz w:val="32"/>
          <w:szCs w:val="32"/>
          <w:rtl/>
        </w:rPr>
        <w:t xml:space="preserve"> </w:t>
      </w:r>
      <w:r w:rsidR="0073463A" w:rsidRPr="00BF4C45">
        <w:rPr>
          <w:rFonts w:ascii="Urdu Typesetting" w:hAnsi="Urdu Typesetting" w:cs="Urdu Typesetting"/>
          <w:sz w:val="32"/>
          <w:szCs w:val="32"/>
          <w:rtl/>
        </w:rPr>
        <w:t>2018/2019</w:t>
      </w:r>
    </w:p>
    <w:p w:rsidR="0005100F" w:rsidRPr="00BF4C45" w:rsidRDefault="00F6785F" w:rsidP="00BF4C45">
      <w:pPr>
        <w:spacing w:line="240" w:lineRule="auto"/>
        <w:rPr>
          <w:rFonts w:ascii="Urdu Typesetting" w:hAnsi="Urdu Typesetting" w:cs="Urdu Typesetting" w:hint="cs"/>
          <w:sz w:val="32"/>
          <w:szCs w:val="32"/>
          <w:rtl/>
        </w:rPr>
      </w:pPr>
      <w:r w:rsidRPr="00BF4C45">
        <w:rPr>
          <w:rFonts w:ascii="Urdu Typesetting" w:hAnsi="Urdu Typesetting" w:cs="Urdu Typesetting"/>
          <w:noProof/>
          <w:sz w:val="32"/>
          <w:szCs w:val="32"/>
          <w:rtl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702EBD" wp14:editId="50BDC3A1">
                <wp:simplePos x="0" y="0"/>
                <wp:positionH relativeFrom="column">
                  <wp:posOffset>1471930</wp:posOffset>
                </wp:positionH>
                <wp:positionV relativeFrom="paragraph">
                  <wp:posOffset>386080</wp:posOffset>
                </wp:positionV>
                <wp:extent cx="4320178" cy="471805"/>
                <wp:effectExtent l="0" t="0" r="2349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178" cy="471805"/>
                        </a:xfrm>
                        <a:prstGeom prst="round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F6785F" w:rsidRDefault="0005100F" w:rsidP="009A39E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المخ</w:t>
                            </w:r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طط السنوي للتعلمات للسنة ال</w:t>
                            </w:r>
                            <w:r w:rsidR="00751129">
                              <w:rPr>
                                <w:rFonts w:asciiTheme="majorBidi" w:hAnsiTheme="majorBidi" w:cstheme="majorBidi" w:hint="cs"/>
                                <w:sz w:val="44"/>
                                <w:szCs w:val="44"/>
                                <w:rtl/>
                              </w:rPr>
                              <w:t>ثانية</w:t>
                            </w: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02EBD" id="Rectangle à coins arrondis 1" o:spid="_x0000_s1026" style="position:absolute;left:0;text-align:left;margin-left:115.9pt;margin-top:30.4pt;width:340.15pt;height:37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" strokecolor="black [3200]" strokeweight="2pt">
                <v:fill r:id="rId8" o:title="" recolor="t" rotate="t" type="tile"/>
                <v:textbox>
                  <w:txbxContent>
                    <w:p w:rsidR="0005100F" w:rsidRPr="00F6785F" w:rsidRDefault="0005100F" w:rsidP="009A39EB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المخ</w:t>
                      </w:r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طط السنوي للتعلمات للسنة ال</w:t>
                      </w:r>
                      <w:r w:rsidR="00751129">
                        <w:rPr>
                          <w:rFonts w:asciiTheme="majorBidi" w:hAnsiTheme="majorBidi" w:cstheme="majorBidi" w:hint="cs"/>
                          <w:sz w:val="44"/>
                          <w:szCs w:val="44"/>
                          <w:rtl/>
                        </w:rPr>
                        <w:t>ثانية</w:t>
                      </w: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05100F" w:rsidRPr="00BF4C45">
        <w:rPr>
          <w:rFonts w:ascii="Urdu Typesetting" w:hAnsi="Urdu Typesetting" w:cs="Urdu Typesetting"/>
          <w:sz w:val="32"/>
          <w:szCs w:val="32"/>
          <w:rtl/>
        </w:rPr>
        <w:t>متوسطة</w:t>
      </w:r>
      <w:r w:rsidR="00C472FD" w:rsidRPr="00BF4C45">
        <w:rPr>
          <w:rFonts w:ascii="Urdu Typesetting" w:hAnsi="Urdu Typesetting" w:cs="Urdu Typesetting"/>
          <w:sz w:val="32"/>
          <w:szCs w:val="32"/>
        </w:rPr>
        <w:t xml:space="preserve">                        </w:t>
      </w:r>
      <w:r w:rsidR="0073463A" w:rsidRPr="00BF4C45">
        <w:rPr>
          <w:rFonts w:ascii="Urdu Typesetting" w:hAnsi="Urdu Typesetting" w:cs="Urdu Typesetting"/>
          <w:sz w:val="32"/>
          <w:szCs w:val="32"/>
          <w:lang w:val="fr-FR"/>
        </w:rPr>
        <w:t>…………………………………………….</w:t>
      </w:r>
      <w:r w:rsidR="00BF4C45">
        <w:rPr>
          <w:rFonts w:ascii="Urdu Typesetting" w:hAnsi="Urdu Typesetting" w:cs="Urdu Typesetting"/>
          <w:sz w:val="32"/>
          <w:szCs w:val="32"/>
        </w:rPr>
        <w:t xml:space="preserve">  </w:t>
      </w:r>
      <w:r w:rsidR="0005100F" w:rsidRPr="00BF4C45">
        <w:rPr>
          <w:rFonts w:ascii="Urdu Typesetting" w:hAnsi="Urdu Typesetting" w:cs="Urdu Typesetting"/>
          <w:sz w:val="32"/>
          <w:szCs w:val="32"/>
          <w:rtl/>
        </w:rPr>
        <w:t xml:space="preserve">        </w:t>
      </w:r>
      <w:r w:rsidR="00F20BA0" w:rsidRPr="00BF4C45">
        <w:rPr>
          <w:rFonts w:ascii="Urdu Typesetting" w:hAnsi="Urdu Typesetting" w:cs="Urdu Typesetting"/>
          <w:sz w:val="32"/>
          <w:szCs w:val="32"/>
          <w:rtl/>
        </w:rPr>
        <w:t xml:space="preserve"> </w:t>
      </w:r>
      <w:r w:rsidR="00BF4C45">
        <w:rPr>
          <w:rFonts w:ascii="Urdu Typesetting" w:hAnsi="Urdu Typesetting" w:cs="Urdu Typesetting"/>
          <w:sz w:val="32"/>
          <w:szCs w:val="32"/>
          <w:rtl/>
        </w:rPr>
        <w:t xml:space="preserve">  </w:t>
      </w:r>
      <w:r w:rsidR="0005100F" w:rsidRPr="00BF4C45">
        <w:rPr>
          <w:rFonts w:ascii="Urdu Typesetting" w:hAnsi="Urdu Typesetting" w:cs="Urdu Typesetting"/>
          <w:sz w:val="32"/>
          <w:szCs w:val="32"/>
          <w:rtl/>
        </w:rPr>
        <w:t xml:space="preserve">                           الأستاذ</w:t>
      </w:r>
      <w:r w:rsidRPr="00BF4C45">
        <w:rPr>
          <w:rFonts w:ascii="Urdu Typesetting" w:hAnsi="Urdu Typesetting" w:cs="Urdu Typesetting"/>
          <w:sz w:val="32"/>
          <w:szCs w:val="32"/>
          <w:rtl/>
        </w:rPr>
        <w:t xml:space="preserve"> (ة)</w:t>
      </w:r>
      <w:r w:rsidR="0005100F" w:rsidRPr="00BF4C45">
        <w:rPr>
          <w:rFonts w:ascii="Urdu Typesetting" w:hAnsi="Urdu Typesetting" w:cs="Urdu Typesetting"/>
          <w:sz w:val="32"/>
          <w:szCs w:val="32"/>
          <w:rtl/>
        </w:rPr>
        <w:t xml:space="preserve"> :</w:t>
      </w:r>
      <w:r w:rsidR="0073463A" w:rsidRPr="00BF4C45">
        <w:rPr>
          <w:rFonts w:ascii="Urdu Typesetting" w:hAnsi="Urdu Typesetting" w:cs="Urdu Typesetting" w:hint="cs"/>
          <w:sz w:val="32"/>
          <w:szCs w:val="32"/>
          <w:rtl/>
        </w:rPr>
        <w:t>.......................................</w:t>
      </w:r>
    </w:p>
    <w:p w:rsidR="0005100F" w:rsidRDefault="0005100F" w:rsidP="0005100F">
      <w:pPr>
        <w:rPr>
          <w:rFonts w:asciiTheme="majorBidi" w:hAnsiTheme="majorBidi" w:cstheme="majorBidi"/>
          <w:sz w:val="28"/>
          <w:szCs w:val="28"/>
          <w:rtl/>
        </w:rPr>
      </w:pPr>
    </w:p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tbl>
      <w:tblPr>
        <w:tblStyle w:val="TableGrid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35"/>
        <w:gridCol w:w="1215"/>
        <w:gridCol w:w="4253"/>
        <w:gridCol w:w="4219"/>
      </w:tblGrid>
      <w:tr w:rsidR="00FF2790" w:rsidTr="00D43CD8">
        <w:trPr>
          <w:trHeight w:val="485"/>
        </w:trPr>
        <w:tc>
          <w:tcPr>
            <w:tcW w:w="717" w:type="dxa"/>
            <w:vMerge w:val="restart"/>
            <w:textDirection w:val="tbRl"/>
            <w:vAlign w:val="center"/>
          </w:tcPr>
          <w:p w:rsidR="00FF2790" w:rsidRPr="0073463A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  <w:vAlign w:val="center"/>
          </w:tcPr>
          <w:p w:rsidR="00FF2790" w:rsidRPr="0073463A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FF2790" w:rsidRPr="0073463A" w:rsidRDefault="00FF2790" w:rsidP="00D43CD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  <w:vAlign w:val="center"/>
          </w:tcPr>
          <w:p w:rsidR="00FF2790" w:rsidRPr="0073463A" w:rsidRDefault="00FF2790" w:rsidP="008F480C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الأنشطة العددية</w:t>
            </w:r>
          </w:p>
        </w:tc>
        <w:tc>
          <w:tcPr>
            <w:tcW w:w="4219" w:type="dxa"/>
            <w:vAlign w:val="center"/>
          </w:tcPr>
          <w:p w:rsidR="00FF2790" w:rsidRPr="0073463A" w:rsidRDefault="00FF2790" w:rsidP="008F480C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الأنشطة الهندسية</w:t>
            </w:r>
          </w:p>
        </w:tc>
      </w:tr>
      <w:tr w:rsidR="00FF2790" w:rsidTr="00D43CD8">
        <w:trPr>
          <w:trHeight w:val="536"/>
        </w:trPr>
        <w:tc>
          <w:tcPr>
            <w:tcW w:w="717" w:type="dxa"/>
            <w:vMerge/>
            <w:vAlign w:val="center"/>
          </w:tcPr>
          <w:p w:rsidR="00FF2790" w:rsidRPr="0073463A" w:rsidRDefault="00FF2790" w:rsidP="008F480C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FF2790" w:rsidRPr="0073463A" w:rsidRDefault="00FF2790" w:rsidP="008F480C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FF2790" w:rsidRPr="0073463A" w:rsidRDefault="00FF2790" w:rsidP="008F480C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FF2790" w:rsidRPr="0073463A" w:rsidRDefault="00FF2790" w:rsidP="008F480C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4219" w:type="dxa"/>
            <w:vAlign w:val="center"/>
          </w:tcPr>
          <w:p w:rsidR="00FF2790" w:rsidRPr="0073463A" w:rsidRDefault="00FF2790" w:rsidP="00DB5398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الموارد المعرفية والمنهجية</w:t>
            </w:r>
          </w:p>
        </w:tc>
      </w:tr>
      <w:tr w:rsidR="00D43CD8" w:rsidTr="00A80DC5"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 الأول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23 سا</w:t>
            </w:r>
          </w:p>
        </w:tc>
        <w:tc>
          <w:tcPr>
            <w:tcW w:w="1064" w:type="dxa"/>
            <w:vMerge w:val="restart"/>
            <w:textDirection w:val="tbRl"/>
          </w:tcPr>
          <w:p w:rsidR="00BF4C45" w:rsidRDefault="00044820" w:rsidP="00FF279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العمليات على </w:t>
            </w:r>
            <w:r w:rsidR="00D43CD8" w:rsidRPr="00FF279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الأعداد الطبيعية </w:t>
            </w:r>
          </w:p>
          <w:p w:rsidR="00D43CD8" w:rsidRPr="00FF2790" w:rsidRDefault="00D43CD8" w:rsidP="00FF279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F2790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والاعداد العشرية</w:t>
            </w:r>
          </w:p>
          <w:p w:rsidR="00D43CD8" w:rsidRDefault="00BF4C45" w:rsidP="0004482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E4C50FD" wp14:editId="00CBF818">
                      <wp:simplePos x="0" y="0"/>
                      <wp:positionH relativeFrom="column">
                        <wp:posOffset>-151468</wp:posOffset>
                      </wp:positionH>
                      <wp:positionV relativeFrom="paragraph">
                        <wp:posOffset>-2012</wp:posOffset>
                      </wp:positionV>
                      <wp:extent cx="390525" cy="371475"/>
                      <wp:effectExtent l="57150" t="38100" r="85725" b="1047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C45" w:rsidRPr="000670ED" w:rsidRDefault="00BF4C45" w:rsidP="00BF4C45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670ED"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4C50FD" id="Rounded Rectangle 3" o:spid="_x0000_s1027" style="position:absolute;left:0;text-align:left;margin-left:-11.95pt;margin-top:-.15pt;width:30.75pt;height:2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0ED"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="00044820">
              <w:rPr>
                <w:rFonts w:asciiTheme="majorBidi" w:hAnsiTheme="majorBidi" w:cstheme="majorBidi" w:hint="cs"/>
                <w:sz w:val="28"/>
                <w:szCs w:val="28"/>
                <w:rtl/>
              </w:rPr>
              <w:t>نشاء أشكال هندسية بسيطة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تقويم تشخيصي</w:t>
            </w:r>
          </w:p>
        </w:tc>
      </w:tr>
      <w:tr w:rsidR="00D43CD8" w:rsidRP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Pr="00FF2790" w:rsidRDefault="00D43CD8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سلسلة عمليات دون اقواس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سلسلة عمليات باقواس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اصطلاحات الكتابة</w:t>
            </w:r>
          </w:p>
          <w:p w:rsidR="00D43CD8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معرفة واستعمال خاصة توزيع الضرب بالنسبة الى الجمع و الطرح</w:t>
            </w:r>
          </w:p>
        </w:tc>
        <w:tc>
          <w:tcPr>
            <w:tcW w:w="4219" w:type="dxa"/>
            <w:vAlign w:val="center"/>
          </w:tcPr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سليم للأدوات الهندسية (الكوس، المسطرة، المدور) لإنشاء: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مستقيات متوازية، مستقيمات متعامدة.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محور قطعة مستقيم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منصف زاوية.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مثلثات خاصة.</w:t>
            </w:r>
          </w:p>
          <w:p w:rsidR="00A35564" w:rsidRPr="00A35564" w:rsidRDefault="00A35564" w:rsidP="00550342">
            <w:pPr>
              <w:numPr>
                <w:ilvl w:val="0"/>
                <w:numId w:val="1"/>
              </w:numPr>
              <w:tabs>
                <w:tab w:val="right" w:pos="-2988"/>
                <w:tab w:val="num" w:pos="175"/>
                <w:tab w:val="right" w:pos="2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مستطيل، مربع، معين</w:t>
            </w:r>
          </w:p>
          <w:p w:rsidR="00D43CD8" w:rsidRPr="00A35564" w:rsidRDefault="00A35564" w:rsidP="00A35564">
            <w:pPr>
              <w:tabs>
                <w:tab w:val="right" w:pos="-2988"/>
                <w:tab w:val="num" w:pos="175"/>
              </w:tabs>
              <w:ind w:left="175" w:hanging="175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35564">
              <w:rPr>
                <w:rFonts w:ascii="Times New Roman" w:hAnsi="Times New Roman" w:cs="Times New Roman"/>
                <w:sz w:val="28"/>
                <w:szCs w:val="28"/>
                <w:rtl/>
              </w:rPr>
              <w:t>دائرة، قوس دائرة.</w:t>
            </w: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BF4C45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D92B99" wp14:editId="5E6A5C31">
                      <wp:simplePos x="0" y="0"/>
                      <wp:positionH relativeFrom="column">
                        <wp:posOffset>-494805</wp:posOffset>
                      </wp:positionH>
                      <wp:positionV relativeFrom="paragraph">
                        <wp:posOffset>50701</wp:posOffset>
                      </wp:positionV>
                      <wp:extent cx="390525" cy="371475"/>
                      <wp:effectExtent l="57150" t="38100" r="85725" b="1047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C45" w:rsidRPr="000670ED" w:rsidRDefault="00BF4C45" w:rsidP="00BF4C45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670ED"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92B99" id="Rounded Rectangle 4" o:spid="_x0000_s1028" style="position:absolute;left:0;text-align:left;margin-left:-38.95pt;margin-top:4pt;width:30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0ED"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4820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الكسور والعمليات عليها</w:t>
            </w:r>
          </w:p>
          <w:p w:rsidR="00044820" w:rsidRDefault="00044820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 المركزي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1B5DAC" w:rsidRDefault="00A35564" w:rsidP="005503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تعيين حاصل وباقي القسمة العشرية لعدد على عدد غير معدوم .</w:t>
            </w:r>
          </w:p>
          <w:p w:rsidR="00A35564" w:rsidRPr="001B5DAC" w:rsidRDefault="00A35564" w:rsidP="00550342">
            <w:pPr>
              <w:pStyle w:val="ListParagraph"/>
              <w:numPr>
                <w:ilvl w:val="1"/>
                <w:numId w:val="3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تعيين القيمة المقربة بالزيادة</w:t>
            </w:r>
            <w:r w:rsidRPr="00310A4D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(أو بالنقصان ) </w:t>
            </w:r>
            <w:r w:rsidRPr="00310A4D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لحاصل </w:t>
            </w: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قسمة عشرية.</w:t>
            </w:r>
          </w:p>
          <w:p w:rsidR="00A35564" w:rsidRPr="001B5DAC" w:rsidRDefault="00A35564" w:rsidP="00550342">
            <w:pPr>
              <w:pStyle w:val="ListParagraph"/>
              <w:numPr>
                <w:ilvl w:val="1"/>
                <w:numId w:val="3"/>
              </w:numPr>
              <w:tabs>
                <w:tab w:val="right" w:pos="-2988"/>
                <w:tab w:val="num" w:pos="1440"/>
              </w:tabs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حصر عدد طبيعي.</w:t>
            </w:r>
          </w:p>
          <w:p w:rsidR="00A35564" w:rsidRPr="001B5DAC" w:rsidRDefault="00A35564" w:rsidP="00550342">
            <w:pPr>
              <w:pStyle w:val="ListParagraph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ضرب كسرين.</w:t>
            </w:r>
          </w:p>
          <w:p w:rsidR="00A35564" w:rsidRPr="001B5DAC" w:rsidRDefault="00A35564" w:rsidP="0055034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مقارنة كسرين لهما نفس المقام أو مقام أحدهما مضاعف للآخر. </w:t>
            </w:r>
          </w:p>
          <w:p w:rsidR="00D43CD8" w:rsidRPr="001B5DAC" w:rsidRDefault="00A35564" w:rsidP="00550342">
            <w:pPr>
              <w:pStyle w:val="ListParagraph"/>
              <w:numPr>
                <w:ilvl w:val="0"/>
                <w:numId w:val="5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كسرين لها نفس المقام أو مقام أحدهما مضاعف للآخر</w:t>
            </w:r>
          </w:p>
        </w:tc>
        <w:tc>
          <w:tcPr>
            <w:tcW w:w="4219" w:type="dxa"/>
            <w:vAlign w:val="center"/>
          </w:tcPr>
          <w:p w:rsidR="00A35564" w:rsidRPr="001B5DAC" w:rsidRDefault="00A35564" w:rsidP="00550342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شكل يقبل مركز تناظر.</w:t>
            </w:r>
          </w:p>
          <w:p w:rsidR="00310A4D" w:rsidRDefault="00A35564" w:rsidP="00310A4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إنشاء نظير شكل أولي. </w:t>
            </w:r>
          </w:p>
          <w:p w:rsidR="00D43CD8" w:rsidRPr="00310A4D" w:rsidRDefault="00A35564" w:rsidP="00310A4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310A4D">
              <w:rPr>
                <w:rFonts w:ascii="Times New Roman" w:hAnsi="Times New Roman" w:cs="Times New Roman"/>
                <w:sz w:val="28"/>
                <w:szCs w:val="28"/>
                <w:rtl/>
              </w:rPr>
              <w:t>إنشاء نظير شكل بسيط.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73463A" w:rsidRDefault="00D43CD8" w:rsidP="008F480C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044820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النسبية</w:t>
            </w:r>
          </w:p>
          <w:p w:rsidR="00044820" w:rsidRPr="00044820" w:rsidRDefault="00BF4C45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053D8F" wp14:editId="47176819">
                      <wp:simplePos x="0" y="0"/>
                      <wp:positionH relativeFrom="column">
                        <wp:posOffset>-337614</wp:posOffset>
                      </wp:positionH>
                      <wp:positionV relativeFrom="paragraph">
                        <wp:posOffset>142009</wp:posOffset>
                      </wp:positionV>
                      <wp:extent cx="390525" cy="323850"/>
                      <wp:effectExtent l="57150" t="38100" r="85725" b="952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C45" w:rsidRPr="000670ED" w:rsidRDefault="00BF4C45" w:rsidP="00BF4C45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053D8F" id="Rounded Rectangle 5" o:spid="_x0000_s1029" style="position:absolute;left:0;text-align:left;margin-left:-26.6pt;margin-top:11.2pt;width:30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4820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 المركزي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73463A">
        <w:trPr>
          <w:trHeight w:val="248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1B5DAC" w:rsidRDefault="00A35564" w:rsidP="00550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قراءة فاصلة نقطة معلومة أو وضع نقطة ذات فاصلة معلومة على مستقيم مدرج.</w:t>
            </w:r>
          </w:p>
          <w:p w:rsidR="00A35564" w:rsidRPr="001B5DAC" w:rsidRDefault="00A35564" w:rsidP="0055034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مقارنة عددين نسبيين.</w:t>
            </w:r>
          </w:p>
          <w:p w:rsidR="00A35564" w:rsidRPr="001B5DAC" w:rsidRDefault="00A35564" w:rsidP="00550342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ترتيب أعداد نسبية تصاعديا أو تنازليا.</w:t>
            </w:r>
          </w:p>
          <w:p w:rsidR="00D43CD8" w:rsidRPr="001B5DAC" w:rsidRDefault="00A35564" w:rsidP="00550342">
            <w:pPr>
              <w:pStyle w:val="ListParagraph"/>
              <w:numPr>
                <w:ilvl w:val="0"/>
                <w:numId w:val="10"/>
              </w:numPr>
              <w:tabs>
                <w:tab w:val="right" w:pos="397"/>
              </w:tabs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قراءة إحداثي نقطة معلومة أو وضع نقطة ذات إحداثيين معلومين في مستو منسوب إلى معلم متعامد ومتجانس</w:t>
            </w:r>
          </w:p>
        </w:tc>
        <w:tc>
          <w:tcPr>
            <w:tcW w:w="4219" w:type="dxa"/>
            <w:vAlign w:val="center"/>
          </w:tcPr>
          <w:p w:rsidR="00A35564" w:rsidRPr="001B5DAC" w:rsidRDefault="00A35564" w:rsidP="00550342">
            <w:pPr>
              <w:numPr>
                <w:ilvl w:val="0"/>
                <w:numId w:val="2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خواص التناظر المركزي</w:t>
            </w:r>
          </w:p>
          <w:p w:rsidR="00A35564" w:rsidRPr="001B5DAC" w:rsidRDefault="00A35564" w:rsidP="00550342">
            <w:pPr>
              <w:pStyle w:val="ListParagraph"/>
              <w:numPr>
                <w:ilvl w:val="1"/>
                <w:numId w:val="11"/>
              </w:numPr>
              <w:tabs>
                <w:tab w:val="right" w:pos="330"/>
              </w:tabs>
              <w:ind w:right="44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دراسة مراكز تناظر اشكال مألوفة.</w:t>
            </w:r>
          </w:p>
          <w:p w:rsidR="00A35564" w:rsidRPr="001B5DAC" w:rsidRDefault="00A35564" w:rsidP="00550342">
            <w:pPr>
              <w:numPr>
                <w:ilvl w:val="0"/>
                <w:numId w:val="2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دراسة أشكال بسيطة تقبل مركز تناظر.</w:t>
            </w:r>
          </w:p>
          <w:p w:rsidR="00D43CD8" w:rsidRPr="001B5DAC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93607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</w:t>
            </w:r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إختبارات الفصل الأول</w:t>
            </w:r>
          </w:p>
          <w:p w:rsidR="00BF4C45" w:rsidRDefault="00BF4C45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F4C45" w:rsidRDefault="00BF4C45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F4C45" w:rsidRDefault="00BF4C45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lastRenderedPageBreak/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الثاني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16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AA5666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النسبية</w:t>
            </w:r>
          </w:p>
          <w:p w:rsidR="00D43CD8" w:rsidRDefault="00BF4C45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4F4229" wp14:editId="79A9E805">
                      <wp:simplePos x="0" y="0"/>
                      <wp:positionH relativeFrom="column">
                        <wp:posOffset>-296545</wp:posOffset>
                      </wp:positionH>
                      <wp:positionV relativeFrom="paragraph">
                        <wp:posOffset>116840</wp:posOffset>
                      </wp:positionV>
                      <wp:extent cx="390525" cy="323850"/>
                      <wp:effectExtent l="57150" t="38100" r="8572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C45" w:rsidRPr="000670ED" w:rsidRDefault="00BF4C45" w:rsidP="00BF4C45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4F4229" id="Rounded Rectangle 2" o:spid="_x0000_s1030" style="position:absolute;left:0;text-align:left;margin-left:-23.35pt;margin-top:9.2pt;width:30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الزوايا</w:t>
            </w:r>
            <w:r w:rsidR="00AA566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والتوازي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744897" w:rsidRDefault="00A35564" w:rsidP="00550342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عددين نسبيين.</w:t>
            </w:r>
          </w:p>
          <w:p w:rsidR="00A35564" w:rsidRPr="00744897" w:rsidRDefault="00A35564" w:rsidP="00550342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حساب مجموع جبري.</w:t>
            </w:r>
          </w:p>
          <w:p w:rsidR="00A35564" w:rsidRPr="00744897" w:rsidRDefault="00A35564" w:rsidP="00550342">
            <w:pPr>
              <w:pStyle w:val="ListParagraph"/>
              <w:numPr>
                <w:ilvl w:val="1"/>
                <w:numId w:val="13"/>
              </w:numPr>
              <w:tabs>
                <w:tab w:val="right" w:pos="309"/>
              </w:tabs>
              <w:ind w:right="444"/>
              <w:rPr>
                <w:rFonts w:ascii="Times New Roman" w:hAnsi="Times New Roman" w:cs="Times New Roman"/>
                <w:sz w:val="28"/>
                <w:szCs w:val="28"/>
              </w:rPr>
            </w:pPr>
            <w:r w:rsidRPr="00744897">
              <w:rPr>
                <w:rFonts w:ascii="Times New Roman" w:hAnsi="Times New Roman" w:cs="Times New Roman"/>
                <w:sz w:val="28"/>
                <w:szCs w:val="28"/>
                <w:rtl/>
              </w:rPr>
              <w:t>حساب المسافة بين نقطتين ذات فاصلتين معلومتين على مستقيم مدرج.</w:t>
            </w:r>
          </w:p>
          <w:p w:rsidR="00D43CD8" w:rsidRPr="001B5DAC" w:rsidRDefault="00D43CD8" w:rsidP="00A35564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</w:p>
        </w:tc>
        <w:tc>
          <w:tcPr>
            <w:tcW w:w="4219" w:type="dxa"/>
            <w:vAlign w:val="center"/>
          </w:tcPr>
          <w:p w:rsidR="00A35564" w:rsidRPr="007120F2" w:rsidRDefault="00A35564" w:rsidP="00550342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معرفة التعابير:</w:t>
            </w:r>
          </w:p>
          <w:p w:rsidR="00A35564" w:rsidRPr="001B5DAC" w:rsidRDefault="00A35564" w:rsidP="00A35564">
            <w:pPr>
              <w:ind w:left="72" w:hanging="7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زاويتان متجاورتان، زاويتان متكاملتان، زاويتان متتامتان، زاويتان متبادلتان داخليا، ...  وتوظيفها بشكل سليم في وضعيات مناسبة.</w:t>
            </w:r>
          </w:p>
          <w:p w:rsidR="00A35564" w:rsidRPr="007120F2" w:rsidRDefault="00A35564" w:rsidP="00550342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خاصية الزاويتين المتقابلتين بالرأس وتوظيفها.</w:t>
            </w:r>
          </w:p>
          <w:p w:rsidR="00D43CD8" w:rsidRPr="007120F2" w:rsidRDefault="00A35564" w:rsidP="00550342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="007120F2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خواص الزوايا المعينة بمتوازيين</w:t>
            </w:r>
            <w:r w:rsidR="007120F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7120F2">
              <w:rPr>
                <w:rFonts w:ascii="Times New Roman" w:hAnsi="Times New Roman" w:cs="Times New Roman"/>
                <w:sz w:val="28"/>
                <w:szCs w:val="28"/>
                <w:rtl/>
              </w:rPr>
              <w:t>وقاطع وتوظيفها.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73463A" w:rsidRDefault="00D43CD8" w:rsidP="00DB539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AA5666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AA5666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7</w: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سا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D43CD8" w:rsidRDefault="00AA5666" w:rsidP="00AA5666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مفهوم المعادلة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1617CD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35564" w:rsidRPr="00E055EE" w:rsidRDefault="00A35564" w:rsidP="0055034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حل المعادلات من الشكل: </w: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 xml:space="preserve">=    </w:t>
            </w:r>
            <w:r w:rsidRPr="001B5DAC">
              <w:rPr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4.25pt" o:ole="">
                  <v:imagedata r:id="rId9" o:title=""/>
                </v:shape>
                <o:OLEObject Type="Embed" ProgID="Equation.3" ShapeID="_x0000_i1025" DrawAspect="Content" ObjectID="_1597943264" r:id="rId10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E055EE">
              <w:rPr>
                <w:rFonts w:ascii="Times New Roman" w:hAnsi="Times New Roman" w:cs="Times New Roman"/>
                <w:sz w:val="28"/>
                <w:szCs w:val="28"/>
              </w:rPr>
              <w:t>÷ .</w:t>
            </w:r>
            <w:r w:rsidRPr="001B5DAC">
              <w:rPr>
                <w:position w:val="-6"/>
                <w:rtl/>
              </w:rPr>
              <w:object w:dxaOrig="200" w:dyaOrig="220">
                <v:shape id="_x0000_i1026" type="#_x0000_t75" style="width:10.5pt;height:11.25pt" o:ole="">
                  <v:imagedata r:id="rId11" o:title=""/>
                </v:shape>
                <o:OLEObject Type="Embed" ProgID="Equation.3" ShapeID="_x0000_i1026" DrawAspect="Content" ObjectID="_1597943265" r:id="rId12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حيث</w:t>
            </w:r>
            <w:r w:rsidRPr="001B5DAC">
              <w:rPr>
                <w:position w:val="-6"/>
                <w:rtl/>
              </w:rPr>
              <w:object w:dxaOrig="200" w:dyaOrig="220">
                <v:shape id="_x0000_i1027" type="#_x0000_t75" style="width:9pt;height:11.25pt" o:ole="">
                  <v:imagedata r:id="rId11" o:title=""/>
                </v:shape>
                <o:OLEObject Type="Embed" ProgID="Equation.3" ShapeID="_x0000_i1027" DrawAspect="Content" ObjectID="_1597943266" r:id="rId13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، </w:t>
            </w:r>
            <w:r w:rsidRPr="001B5DAC">
              <w:rPr>
                <w:position w:val="-6"/>
              </w:rPr>
              <w:object w:dxaOrig="200" w:dyaOrig="279">
                <v:shape id="_x0000_i1028" type="#_x0000_t75" style="width:10.5pt;height:14.25pt" o:ole="">
                  <v:imagedata r:id="rId9" o:title=""/>
                </v:shape>
                <o:OLEObject Type="Embed" ProgID="Equation.3" ShapeID="_x0000_i1028" DrawAspect="Content" ObjectID="_1597943267" r:id="rId14"/>
              </w:object>
            </w: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عددان عشريان معلومان في وضعيات بسيطة.</w:t>
            </w:r>
          </w:p>
          <w:p w:rsidR="00D43CD8" w:rsidRPr="00E055EE" w:rsidRDefault="00A35564" w:rsidP="00550342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E055EE">
              <w:rPr>
                <w:rFonts w:ascii="Times New Roman" w:hAnsi="Times New Roman" w:cs="Times New Roman"/>
                <w:sz w:val="28"/>
                <w:szCs w:val="28"/>
                <w:rtl/>
              </w:rPr>
              <w:t>اختبار صحة مساواة أو متباينة تتضمن عددا مجهولا أو عددين مجهولين عندما تستبدله بقيمة معلومة.</w:t>
            </w:r>
          </w:p>
        </w:tc>
        <w:tc>
          <w:tcPr>
            <w:tcW w:w="4219" w:type="dxa"/>
            <w:vAlign w:val="center"/>
          </w:tcPr>
          <w:p w:rsidR="00A35564" w:rsidRPr="001B5DAC" w:rsidRDefault="00A35564" w:rsidP="00550342">
            <w:pPr>
              <w:numPr>
                <w:ilvl w:val="0"/>
                <w:numId w:val="2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استغلال الأشكال الهندسية البسيطة </w:t>
            </w:r>
            <w:r w:rsidR="00E055EE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لتوظيف الحساب الحرفي .</w:t>
            </w:r>
          </w:p>
          <w:p w:rsidR="00D43CD8" w:rsidRPr="001B5DAC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SA"/>
              </w:rPr>
            </w:pPr>
          </w:p>
        </w:tc>
      </w:tr>
      <w:tr w:rsidR="00D43CD8" w:rsidRPr="008F480C" w:rsidTr="000019F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73463A" w:rsidRDefault="00D43CD8" w:rsidP="00DB5398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B05467">
        <w:trPr>
          <w:trHeight w:val="352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AA5666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19</w:t>
            </w:r>
            <w:r w:rsidR="00D43C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D43CD8" w:rsidRDefault="00AA5666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</w:t>
            </w:r>
          </w:p>
          <w:p w:rsidR="00AA5666" w:rsidRDefault="00BF4C45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615332" wp14:editId="00C16768">
                      <wp:simplePos x="0" y="0"/>
                      <wp:positionH relativeFrom="column">
                        <wp:posOffset>-382477</wp:posOffset>
                      </wp:positionH>
                      <wp:positionV relativeFrom="paragraph">
                        <wp:posOffset>-1742638</wp:posOffset>
                      </wp:positionV>
                      <wp:extent cx="390525" cy="323850"/>
                      <wp:effectExtent l="57150" t="38100" r="85725" b="952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C45" w:rsidRPr="000670ED" w:rsidRDefault="00BF4C45" w:rsidP="00BF4C45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615332" id="Rounded Rectangle 7" o:spid="_x0000_s1031" style="position:absolute;left:0;text-align:left;margin-left:-30.1pt;margin-top:-137.2pt;width:30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D966F2" wp14:editId="744EF9EC">
                      <wp:simplePos x="0" y="0"/>
                      <wp:positionH relativeFrom="column">
                        <wp:posOffset>-205072</wp:posOffset>
                      </wp:positionH>
                      <wp:positionV relativeFrom="paragraph">
                        <wp:posOffset>96528</wp:posOffset>
                      </wp:positionV>
                      <wp:extent cx="390525" cy="323850"/>
                      <wp:effectExtent l="57150" t="38100" r="85725" b="952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C45" w:rsidRPr="000670ED" w:rsidRDefault="00BF4C45" w:rsidP="00BF4C45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D966F2" id="Rounded Rectangle 6" o:spid="_x0000_s1032" style="position:absolute;left:0;text-align:left;margin-left:-16.15pt;margin-top:7.6pt;width:30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566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متوازي أضلاع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1617CD" w:rsidRPr="001617CD" w:rsidRDefault="001617CD" w:rsidP="0055034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إتمام جدول أعداد يمثل تناسبية.</w:t>
            </w:r>
          </w:p>
          <w:p w:rsidR="001617CD" w:rsidRPr="001617CD" w:rsidRDefault="001617CD" w:rsidP="00550342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تعيين الرابع المتناسب.</w:t>
            </w:r>
          </w:p>
          <w:p w:rsidR="001617CD" w:rsidRPr="001617CD" w:rsidRDefault="001617CD" w:rsidP="00550342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حساب نسبة مئوية وتوظيفها.</w:t>
            </w:r>
          </w:p>
          <w:p w:rsidR="00D43CD8" w:rsidRPr="001617CD" w:rsidRDefault="001617CD" w:rsidP="00550342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حساب مقياس خريطة أو تصميم واستعماله</w:t>
            </w:r>
          </w:p>
        </w:tc>
        <w:tc>
          <w:tcPr>
            <w:tcW w:w="4219" w:type="dxa"/>
            <w:vAlign w:val="center"/>
          </w:tcPr>
          <w:p w:rsidR="001617CD" w:rsidRPr="001617CD" w:rsidRDefault="001617CD" w:rsidP="00550342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تحويل وحدات القياس (أطوال ومساحات وحجم).</w:t>
            </w:r>
          </w:p>
          <w:p w:rsidR="001617CD" w:rsidRPr="001617CD" w:rsidRDefault="001617CD" w:rsidP="00550342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معرفة مختلف خواص متوازي الأضلاع وتوظيفها.</w:t>
            </w:r>
          </w:p>
          <w:p w:rsidR="001617CD" w:rsidRPr="001617CD" w:rsidRDefault="001617CD" w:rsidP="00550342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خواص متوازيات الأضلاع الخاصة (المستطيل، المربع، المعين) وتوظيفها.</w:t>
            </w:r>
          </w:p>
          <w:p w:rsidR="00D43CD8" w:rsidRPr="001617CD" w:rsidRDefault="001617CD" w:rsidP="00550342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617CD">
              <w:rPr>
                <w:rFonts w:ascii="Times New Roman" w:hAnsi="Times New Roman" w:cs="Times New Roman"/>
                <w:sz w:val="28"/>
                <w:szCs w:val="28"/>
                <w:rtl/>
              </w:rPr>
              <w:t>حساب مساحة متوازي الأضلاع</w:t>
            </w:r>
          </w:p>
        </w:tc>
      </w:tr>
      <w:tr w:rsidR="00D43CD8" w:rsidRPr="008F480C" w:rsidTr="0022388C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73463A" w:rsidRDefault="00D43CD8" w:rsidP="00DB5398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391E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</w:t>
            </w:r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إختبارات الفصل الثاني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0D5BC5" w:rsidRDefault="004E72B8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تنظيم معطايات</w:t>
            </w:r>
          </w:p>
          <w:p w:rsidR="004E72B8" w:rsidRDefault="00AD0E7C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9FB61A" wp14:editId="3019DA40">
                      <wp:simplePos x="0" y="0"/>
                      <wp:positionH relativeFrom="column">
                        <wp:posOffset>-304767</wp:posOffset>
                      </wp:positionH>
                      <wp:positionV relativeFrom="paragraph">
                        <wp:posOffset>623314</wp:posOffset>
                      </wp:positionV>
                      <wp:extent cx="390525" cy="323850"/>
                      <wp:effectExtent l="57150" t="38100" r="85725" b="952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C45" w:rsidRPr="000670ED" w:rsidRDefault="00BF4C45" w:rsidP="00BF4C45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9FB61A" id="Rounded Rectangle 8" o:spid="_x0000_s1033" style="position:absolute;left:0;text-align:left;margin-left:-24pt;margin-top:49.1pt;width:30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E72B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 والدائرة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AA5666" w:rsidRPr="00AA5666" w:rsidRDefault="00A35564" w:rsidP="0055034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  <w:r w:rsidR="00AA5666" w:rsidRPr="00AA5666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</w:t>
            </w:r>
            <w:r w:rsidR="00AA5666"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قراءة معطيات إحصائية في شكل جداول أو تمثيلات بيانية (منحنيات ومخططات).</w:t>
            </w:r>
          </w:p>
          <w:p w:rsidR="00AA5666" w:rsidRPr="00AA5666" w:rsidRDefault="00AA5666" w:rsidP="00550342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فهم معطيات إحصائية وتفسيرها.</w:t>
            </w:r>
          </w:p>
          <w:p w:rsidR="00AA5666" w:rsidRPr="00AA5666" w:rsidRDefault="00AA5666" w:rsidP="0055034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تمثيل معطيات إحصائية بمخططات بالأعمدة أو بمخططات دائرية.</w:t>
            </w:r>
          </w:p>
          <w:p w:rsidR="00AA5666" w:rsidRPr="00AA5666" w:rsidRDefault="00AA5666" w:rsidP="00550342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 التكرارات.</w:t>
            </w:r>
          </w:p>
          <w:p w:rsidR="00AA5666" w:rsidRPr="00AA5666" w:rsidRDefault="00AA5666" w:rsidP="00550342">
            <w:pPr>
              <w:pStyle w:val="ListParagraph"/>
              <w:numPr>
                <w:ilvl w:val="1"/>
                <w:numId w:val="27"/>
              </w:numPr>
              <w:tabs>
                <w:tab w:val="right" w:pos="39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 التكرارات النسبية.</w:t>
            </w:r>
          </w:p>
          <w:p w:rsidR="00D43CD8" w:rsidRPr="001B5DAC" w:rsidRDefault="00D43CD8" w:rsidP="00A35564">
            <w:pPr>
              <w:ind w:left="252" w:hanging="25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AA5666" w:rsidRPr="00AA5666" w:rsidRDefault="00AA5666" w:rsidP="00550342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معرفة مجموع زوايا مثلث وتوظيفه في وضعية معطاة.</w:t>
            </w:r>
          </w:p>
          <w:p w:rsidR="00AA5666" w:rsidRPr="00AA5666" w:rsidRDefault="00AA5666" w:rsidP="00550342">
            <w:pPr>
              <w:pStyle w:val="ListParagraph"/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إنشاء مثلث بمعرفة:</w:t>
            </w:r>
          </w:p>
          <w:p w:rsidR="00AA5666" w:rsidRPr="001B5DAC" w:rsidRDefault="00AA5666" w:rsidP="00AA5666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- طول ضلع والزاويتين المجاورتين له.</w:t>
            </w:r>
          </w:p>
          <w:p w:rsidR="00AA5666" w:rsidRPr="001B5DAC" w:rsidRDefault="00AA5666" w:rsidP="00AA5666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- طولي ضلعين والزاوية المحصورة بينهما.</w:t>
            </w:r>
          </w:p>
          <w:p w:rsidR="00AA5666" w:rsidRPr="001B5DAC" w:rsidRDefault="00AA5666" w:rsidP="00AA5666">
            <w:pPr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1B5DAC">
              <w:rPr>
                <w:rFonts w:ascii="Times New Roman" w:hAnsi="Times New Roman" w:cs="Times New Roman"/>
                <w:sz w:val="28"/>
                <w:szCs w:val="28"/>
                <w:rtl/>
              </w:rPr>
              <w:t>- أطوال الأضلاع الثلاثة.</w:t>
            </w:r>
          </w:p>
          <w:p w:rsidR="00AA5666" w:rsidRPr="00AA5666" w:rsidRDefault="00AA5666" w:rsidP="00550342">
            <w:pPr>
              <w:pStyle w:val="ListParagraph"/>
              <w:numPr>
                <w:ilvl w:val="1"/>
                <w:numId w:val="29"/>
              </w:numPr>
              <w:tabs>
                <w:tab w:val="right" w:pos="-29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 مساحة مثلث</w:t>
            </w:r>
          </w:p>
          <w:p w:rsidR="00AA5666" w:rsidRPr="00AA5666" w:rsidRDefault="00AA5666" w:rsidP="00550342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إنشاء الدائرة المحيطة بمثلث.</w:t>
            </w:r>
          </w:p>
          <w:p w:rsidR="00D43CD8" w:rsidRPr="00AA5666" w:rsidRDefault="00AA5666" w:rsidP="00550342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A5666">
              <w:rPr>
                <w:rFonts w:ascii="Times New Roman" w:hAnsi="Times New Roman" w:cs="Times New Roman"/>
                <w:sz w:val="28"/>
                <w:szCs w:val="28"/>
                <w:rtl/>
              </w:rPr>
              <w:t>حساب مساحة قرص نصف قطره معلوم..</w:t>
            </w:r>
          </w:p>
        </w:tc>
      </w:tr>
      <w:tr w:rsidR="00D43CD8" w:rsidRPr="008F480C" w:rsidTr="00BF4C45">
        <w:trPr>
          <w:trHeight w:val="1868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Pr="0073463A" w:rsidRDefault="00D43CD8" w:rsidP="00DB5398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/>
            <w:tcBorders>
              <w:bottom w:val="double" w:sz="4" w:space="0" w:color="auto"/>
            </w:tcBorders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12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0D5BC5" w:rsidRPr="00550342" w:rsidRDefault="00AD0E7C" w:rsidP="000D5B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BF4C45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9FAFC" wp14:editId="33AE729C">
                      <wp:simplePos x="0" y="0"/>
                      <wp:positionH relativeFrom="column">
                        <wp:posOffset>-543057</wp:posOffset>
                      </wp:positionH>
                      <wp:positionV relativeFrom="paragraph">
                        <wp:posOffset>123949</wp:posOffset>
                      </wp:positionV>
                      <wp:extent cx="390525" cy="323850"/>
                      <wp:effectExtent l="57150" t="38100" r="85725" b="952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0E7C" w:rsidRPr="000670ED" w:rsidRDefault="00AD0E7C" w:rsidP="00AD0E7C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C9FAFC" id="Rounded Rectangle 10" o:spid="_x0000_s1034" style="position:absolute;left:0;text-align:left;margin-left:-42.75pt;margin-top:9.75pt;width:30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AD0E7C" w:rsidRPr="000670ED" w:rsidRDefault="00AD0E7C" w:rsidP="00AD0E7C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50342" w:rsidRPr="0055034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الموشور القائم واسطوانة الدوران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1B5DAC" w:rsidRDefault="00D43CD8" w:rsidP="00AA5666">
            <w:pPr>
              <w:tabs>
                <w:tab w:val="right" w:pos="397"/>
              </w:tabs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AA5666" w:rsidRPr="004E72B8" w:rsidRDefault="00AA5666" w:rsidP="00550342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Cs w:val="28"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وصف موشور قائم.</w:t>
            </w:r>
          </w:p>
          <w:p w:rsidR="00AA5666" w:rsidRPr="004E72B8" w:rsidRDefault="00AA5666" w:rsidP="00550342">
            <w:pPr>
              <w:pStyle w:val="ListParagraph"/>
              <w:numPr>
                <w:ilvl w:val="1"/>
                <w:numId w:val="31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تمثيل تصميم لموشور قائم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ListParagraph"/>
              <w:numPr>
                <w:ilvl w:val="1"/>
                <w:numId w:val="31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صنع موشور قائم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ListParagraph"/>
              <w:numPr>
                <w:ilvl w:val="1"/>
                <w:numId w:val="32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وصف اسطوانة دوران.</w:t>
            </w:r>
          </w:p>
          <w:p w:rsidR="00AA5666" w:rsidRPr="004E72B8" w:rsidRDefault="00AA5666" w:rsidP="00550342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 xml:space="preserve">تمثيل تصميم أسطوانة دوران 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>أبعادها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ListParagraph"/>
              <w:numPr>
                <w:ilvl w:val="1"/>
                <w:numId w:val="34"/>
              </w:numPr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صنع أسطوانة الدوران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/>
              </w:rPr>
              <w:t xml:space="preserve"> أبعادها معلومة</w:t>
            </w: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.</w:t>
            </w:r>
          </w:p>
          <w:p w:rsidR="00AA5666" w:rsidRPr="004E72B8" w:rsidRDefault="00AA5666" w:rsidP="00550342">
            <w:pPr>
              <w:pStyle w:val="ListParagraph"/>
              <w:numPr>
                <w:ilvl w:val="1"/>
                <w:numId w:val="35"/>
              </w:numPr>
              <w:rPr>
                <w:rFonts w:ascii="Times New Roman" w:eastAsia="Calibri" w:hAnsi="Times New Roman" w:cs="Times New Roman"/>
                <w:szCs w:val="28"/>
                <w:lang w:val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حساب المساحة الجانبية لموشور قائم ولأسطوانة دوران.</w:t>
            </w:r>
          </w:p>
          <w:p w:rsidR="00D43CD8" w:rsidRPr="004E72B8" w:rsidRDefault="00AA5666" w:rsidP="00550342">
            <w:pPr>
              <w:pStyle w:val="ListParagraph"/>
              <w:numPr>
                <w:ilvl w:val="0"/>
                <w:numId w:val="36"/>
              </w:numPr>
              <w:tabs>
                <w:tab w:val="right" w:pos="375"/>
              </w:tabs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 w:bidi="ar-SA"/>
              </w:rPr>
            </w:pPr>
            <w:r w:rsidRPr="004E72B8">
              <w:rPr>
                <w:rFonts w:ascii="Times New Roman" w:eastAsia="Calibri" w:hAnsi="Times New Roman" w:cs="Times New Roman"/>
                <w:szCs w:val="28"/>
                <w:rtl/>
                <w:lang w:val="fr-FR" w:bidi="ar-SA"/>
              </w:rPr>
              <w:t>حساب حجم موشور قائم وأسطوانة دوران</w:t>
            </w:r>
          </w:p>
        </w:tc>
      </w:tr>
      <w:tr w:rsidR="00A35564" w:rsidRPr="008F480C" w:rsidTr="000E31F8">
        <w:tc>
          <w:tcPr>
            <w:tcW w:w="717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A35564" w:rsidRPr="0073463A" w:rsidRDefault="00A35564" w:rsidP="00DB5398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وضعيات الإدماج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وضعيات تقويمية </w:t>
            </w:r>
            <w:r w:rsidRPr="0073463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–</w:t>
            </w:r>
            <w:r w:rsidRPr="0073463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A35564" w:rsidRPr="008F480C" w:rsidTr="00D6273A">
        <w:tc>
          <w:tcPr>
            <w:tcW w:w="717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A35564" w:rsidRDefault="00A35564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A35564" w:rsidRDefault="00A35564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63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              إختبارات الفصل الثالث</w:t>
            </w:r>
          </w:p>
        </w:tc>
      </w:tr>
    </w:tbl>
    <w:p w:rsidR="0073463A" w:rsidRDefault="00D43CD8" w:rsidP="0073463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73463A" w:rsidRDefault="0073463A" w:rsidP="0073463A">
      <w:pPr>
        <w:rPr>
          <w:rFonts w:asciiTheme="majorBidi" w:hAnsiTheme="majorBidi" w:cstheme="majorBidi"/>
          <w:sz w:val="28"/>
          <w:szCs w:val="28"/>
          <w:rtl/>
        </w:rPr>
      </w:pPr>
    </w:p>
    <w:p w:rsidR="00F6785F" w:rsidRDefault="00D43CD8" w:rsidP="0073463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ـــ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اذ  </w:t>
      </w:r>
      <w:r w:rsidR="0073463A">
        <w:rPr>
          <w:rFonts w:asciiTheme="majorBidi" w:hAnsiTheme="majorBidi" w:cstheme="majorBidi" w:hint="cs"/>
          <w:sz w:val="36"/>
          <w:szCs w:val="36"/>
          <w:rtl/>
        </w:rPr>
        <w:t xml:space="preserve">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73463A">
        <w:rPr>
          <w:rFonts w:asciiTheme="majorBidi" w:hAnsiTheme="majorBidi" w:cstheme="majorBidi" w:hint="cs"/>
          <w:sz w:val="36"/>
          <w:szCs w:val="36"/>
          <w:rtl/>
        </w:rPr>
        <w:t xml:space="preserve">                 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73463A">
        <w:rPr>
          <w:rFonts w:asciiTheme="majorBidi" w:hAnsiTheme="majorBidi" w:cstheme="majorBidi" w:hint="cs"/>
          <w:sz w:val="36"/>
          <w:szCs w:val="36"/>
          <w:rtl/>
        </w:rPr>
        <w:t xml:space="preserve"> السيد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3463A">
        <w:rPr>
          <w:rFonts w:asciiTheme="majorBidi" w:hAnsiTheme="majorBidi" w:cstheme="majorBidi" w:hint="cs"/>
          <w:sz w:val="36"/>
          <w:szCs w:val="36"/>
          <w:rtl/>
        </w:rPr>
        <w:t xml:space="preserve">المفتش         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     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3463A">
        <w:rPr>
          <w:rFonts w:asciiTheme="majorBidi" w:hAnsiTheme="majorBidi" w:cstheme="majorBidi" w:hint="cs"/>
          <w:sz w:val="36"/>
          <w:szCs w:val="36"/>
          <w:rtl/>
        </w:rPr>
        <w:t xml:space="preserve">السيد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المدي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</w:p>
    <w:p w:rsidR="00BF4C45" w:rsidRDefault="00BF4C45" w:rsidP="0073463A">
      <w:pPr>
        <w:rPr>
          <w:rFonts w:asciiTheme="majorBidi" w:hAnsiTheme="majorBidi" w:cstheme="majorBidi"/>
          <w:sz w:val="28"/>
          <w:szCs w:val="28"/>
          <w:rtl/>
        </w:rPr>
      </w:pPr>
    </w:p>
    <w:p w:rsidR="00BF4C45" w:rsidRPr="00F20BA0" w:rsidRDefault="00BF4C45" w:rsidP="0073463A">
      <w:pPr>
        <w:rPr>
          <w:rFonts w:asciiTheme="majorBidi" w:hAnsiTheme="majorBidi" w:cstheme="majorBidi"/>
          <w:sz w:val="28"/>
          <w:szCs w:val="28"/>
        </w:rPr>
      </w:pPr>
      <w:r w:rsidRPr="00BF4C45">
        <w:rPr>
          <w:rFonts w:asciiTheme="majorBidi" w:hAnsiTheme="majorBidi" w:cs="Times New Roman" w:hint="cs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6DF8E" wp14:editId="3C4B1AD6">
                <wp:simplePos x="0" y="0"/>
                <wp:positionH relativeFrom="column">
                  <wp:posOffset>6961505</wp:posOffset>
                </wp:positionH>
                <wp:positionV relativeFrom="paragraph">
                  <wp:posOffset>6659245</wp:posOffset>
                </wp:positionV>
                <wp:extent cx="390525" cy="323850"/>
                <wp:effectExtent l="57150" t="3810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C45" w:rsidRPr="000670ED" w:rsidRDefault="00BF4C45" w:rsidP="00BF4C45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Wave4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6DF8E" id="Rounded Rectangle 9" o:spid="_x0000_s1035" style="position:absolute;left:0;text-align:left;margin-left:548.15pt;margin-top:524.35pt;width:30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F4C45" w:rsidRPr="000670ED" w:rsidRDefault="00BF4C45" w:rsidP="00BF4C45">
                      <w:pPr>
                        <w:jc w:val="center"/>
                        <w:rPr>
                          <w:b/>
                          <w:color w:val="E5B8B7" w:themeColor="accent2" w:themeTint="66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E5B8B7" w:themeColor="accent2" w:themeTint="66"/>
                          <w:rtl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</w:t>
                      </w:r>
                    </w:p>
                  </w:txbxContent>
                </v:textbox>
              </v:roundrect>
            </w:pict>
          </mc:Fallback>
        </mc:AlternateContent>
      </w:r>
      <w:r w:rsidR="00310A4D">
        <w:rPr>
          <w:rFonts w:asciiTheme="majorBidi" w:hAnsiTheme="majorBidi" w:cstheme="majorBidi" w:hint="cs"/>
          <w:sz w:val="28"/>
          <w:szCs w:val="28"/>
          <w:rtl/>
        </w:rPr>
        <w:t xml:space="preserve">......................              </w:t>
      </w:r>
      <w:bookmarkStart w:id="0" w:name="_GoBack"/>
      <w:bookmarkEnd w:id="0"/>
      <w:r w:rsidR="00310A4D">
        <w:rPr>
          <w:rFonts w:asciiTheme="majorBidi" w:hAnsiTheme="majorBidi" w:cstheme="majorBidi" w:hint="cs"/>
          <w:sz w:val="28"/>
          <w:szCs w:val="28"/>
          <w:rtl/>
        </w:rPr>
        <w:t xml:space="preserve">                ..................................                                      ...............................</w:t>
      </w:r>
    </w:p>
    <w:sectPr w:rsidR="00BF4C45" w:rsidRPr="00F20BA0" w:rsidSect="0073463A">
      <w:pgSz w:w="11906" w:h="16838"/>
      <w:pgMar w:top="142" w:right="424" w:bottom="567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FA0"/>
    <w:multiLevelType w:val="hybridMultilevel"/>
    <w:tmpl w:val="945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8A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" w15:restartNumberingAfterBreak="0">
    <w:nsid w:val="0493294F"/>
    <w:multiLevelType w:val="hybridMultilevel"/>
    <w:tmpl w:val="B6F431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F77DF4"/>
    <w:multiLevelType w:val="hybridMultilevel"/>
    <w:tmpl w:val="B9EC1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37D35"/>
    <w:multiLevelType w:val="hybridMultilevel"/>
    <w:tmpl w:val="6CC09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674B58"/>
    <w:multiLevelType w:val="hybridMultilevel"/>
    <w:tmpl w:val="AFCC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74DD7"/>
    <w:multiLevelType w:val="hybridMultilevel"/>
    <w:tmpl w:val="6F0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8772F"/>
    <w:multiLevelType w:val="hybridMultilevel"/>
    <w:tmpl w:val="16E2344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10CB790A"/>
    <w:multiLevelType w:val="hybridMultilevel"/>
    <w:tmpl w:val="B268D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DF762E"/>
    <w:multiLevelType w:val="hybridMultilevel"/>
    <w:tmpl w:val="07FA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7469"/>
    <w:multiLevelType w:val="hybridMultilevel"/>
    <w:tmpl w:val="B1C8BD56"/>
    <w:lvl w:ilvl="0" w:tplc="3A9AA1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AA66D9"/>
    <w:multiLevelType w:val="hybridMultilevel"/>
    <w:tmpl w:val="35AA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833FF"/>
    <w:multiLevelType w:val="hybridMultilevel"/>
    <w:tmpl w:val="1A3A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1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A1674"/>
    <w:multiLevelType w:val="hybridMultilevel"/>
    <w:tmpl w:val="51906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303EF7"/>
    <w:multiLevelType w:val="hybridMultilevel"/>
    <w:tmpl w:val="C060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57269E"/>
    <w:multiLevelType w:val="hybridMultilevel"/>
    <w:tmpl w:val="289A1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259E69B2"/>
    <w:multiLevelType w:val="hybridMultilevel"/>
    <w:tmpl w:val="4CB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2039D0"/>
    <w:multiLevelType w:val="hybridMultilevel"/>
    <w:tmpl w:val="2B76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81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B1BED"/>
    <w:multiLevelType w:val="hybridMultilevel"/>
    <w:tmpl w:val="D78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4B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1317F"/>
    <w:multiLevelType w:val="hybridMultilevel"/>
    <w:tmpl w:val="4A669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06F0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D134D5"/>
    <w:multiLevelType w:val="hybridMultilevel"/>
    <w:tmpl w:val="4862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7627B"/>
    <w:multiLevelType w:val="hybridMultilevel"/>
    <w:tmpl w:val="C540C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F23F59"/>
    <w:multiLevelType w:val="hybridMultilevel"/>
    <w:tmpl w:val="8FE2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E1541"/>
    <w:multiLevelType w:val="hybridMultilevel"/>
    <w:tmpl w:val="DD38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A40DC6"/>
    <w:multiLevelType w:val="hybridMultilevel"/>
    <w:tmpl w:val="3D4A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D2E0C"/>
    <w:multiLevelType w:val="hybridMultilevel"/>
    <w:tmpl w:val="E07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A4C6E"/>
    <w:multiLevelType w:val="hybridMultilevel"/>
    <w:tmpl w:val="CC0677A2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8" w15:restartNumberingAfterBreak="0">
    <w:nsid w:val="57291743"/>
    <w:multiLevelType w:val="hybridMultilevel"/>
    <w:tmpl w:val="31E21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E059CF"/>
    <w:multiLevelType w:val="hybridMultilevel"/>
    <w:tmpl w:val="3EA2264E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0" w15:restartNumberingAfterBreak="0">
    <w:nsid w:val="68CB7F76"/>
    <w:multiLevelType w:val="hybridMultilevel"/>
    <w:tmpl w:val="D604051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69DA2F64"/>
    <w:multiLevelType w:val="hybridMultilevel"/>
    <w:tmpl w:val="08D6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754D5"/>
    <w:multiLevelType w:val="hybridMultilevel"/>
    <w:tmpl w:val="38E2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F4D0C"/>
    <w:multiLevelType w:val="hybridMultilevel"/>
    <w:tmpl w:val="DBE2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0B5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A34EC"/>
    <w:multiLevelType w:val="hybridMultilevel"/>
    <w:tmpl w:val="512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53C61"/>
    <w:multiLevelType w:val="hybridMultilevel"/>
    <w:tmpl w:val="35CEB05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32"/>
  </w:num>
  <w:num w:numId="5">
    <w:abstractNumId w:val="20"/>
  </w:num>
  <w:num w:numId="6">
    <w:abstractNumId w:val="26"/>
  </w:num>
  <w:num w:numId="7">
    <w:abstractNumId w:val="16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29"/>
  </w:num>
  <w:num w:numId="14">
    <w:abstractNumId w:val="21"/>
  </w:num>
  <w:num w:numId="15">
    <w:abstractNumId w:val="24"/>
  </w:num>
  <w:num w:numId="16">
    <w:abstractNumId w:val="4"/>
  </w:num>
  <w:num w:numId="17">
    <w:abstractNumId w:val="31"/>
  </w:num>
  <w:num w:numId="18">
    <w:abstractNumId w:val="25"/>
  </w:num>
  <w:num w:numId="19">
    <w:abstractNumId w:val="17"/>
  </w:num>
  <w:num w:numId="20">
    <w:abstractNumId w:val="6"/>
  </w:num>
  <w:num w:numId="21">
    <w:abstractNumId w:val="34"/>
  </w:num>
  <w:num w:numId="22">
    <w:abstractNumId w:val="28"/>
  </w:num>
  <w:num w:numId="23">
    <w:abstractNumId w:val="22"/>
  </w:num>
  <w:num w:numId="24">
    <w:abstractNumId w:val="35"/>
  </w:num>
  <w:num w:numId="25">
    <w:abstractNumId w:val="2"/>
  </w:num>
  <w:num w:numId="26">
    <w:abstractNumId w:val="30"/>
  </w:num>
  <w:num w:numId="27">
    <w:abstractNumId w:val="27"/>
  </w:num>
  <w:num w:numId="28">
    <w:abstractNumId w:val="23"/>
  </w:num>
  <w:num w:numId="29">
    <w:abstractNumId w:val="7"/>
  </w:num>
  <w:num w:numId="30">
    <w:abstractNumId w:val="10"/>
  </w:num>
  <w:num w:numId="31">
    <w:abstractNumId w:val="33"/>
  </w:num>
  <w:num w:numId="32">
    <w:abstractNumId w:val="19"/>
  </w:num>
  <w:num w:numId="33">
    <w:abstractNumId w:val="18"/>
  </w:num>
  <w:num w:numId="34">
    <w:abstractNumId w:val="0"/>
  </w:num>
  <w:num w:numId="35">
    <w:abstractNumId w:val="12"/>
  </w:num>
  <w:num w:numId="36">
    <w:abstractNumId w:va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44820"/>
    <w:rsid w:val="0005100F"/>
    <w:rsid w:val="000530B0"/>
    <w:rsid w:val="000D5BC5"/>
    <w:rsid w:val="00102644"/>
    <w:rsid w:val="00110566"/>
    <w:rsid w:val="00122C64"/>
    <w:rsid w:val="001378F1"/>
    <w:rsid w:val="001617CD"/>
    <w:rsid w:val="00166A31"/>
    <w:rsid w:val="001B19F6"/>
    <w:rsid w:val="001B5DAC"/>
    <w:rsid w:val="00235D15"/>
    <w:rsid w:val="00284868"/>
    <w:rsid w:val="002E6177"/>
    <w:rsid w:val="00310A4D"/>
    <w:rsid w:val="004445BD"/>
    <w:rsid w:val="004A0B56"/>
    <w:rsid w:val="004E72B8"/>
    <w:rsid w:val="00550342"/>
    <w:rsid w:val="005E50C8"/>
    <w:rsid w:val="005F254B"/>
    <w:rsid w:val="005F71DE"/>
    <w:rsid w:val="006E1A57"/>
    <w:rsid w:val="007120F2"/>
    <w:rsid w:val="0073463A"/>
    <w:rsid w:val="00744897"/>
    <w:rsid w:val="00751129"/>
    <w:rsid w:val="007A2494"/>
    <w:rsid w:val="007D5B32"/>
    <w:rsid w:val="00891A1D"/>
    <w:rsid w:val="008A58D2"/>
    <w:rsid w:val="008D5790"/>
    <w:rsid w:val="008F21A6"/>
    <w:rsid w:val="008F29ED"/>
    <w:rsid w:val="008F480C"/>
    <w:rsid w:val="00992012"/>
    <w:rsid w:val="00993B06"/>
    <w:rsid w:val="009A39EB"/>
    <w:rsid w:val="00A07342"/>
    <w:rsid w:val="00A35564"/>
    <w:rsid w:val="00A447CE"/>
    <w:rsid w:val="00A65C40"/>
    <w:rsid w:val="00A80DC5"/>
    <w:rsid w:val="00AA5666"/>
    <w:rsid w:val="00AD0E7C"/>
    <w:rsid w:val="00B8241F"/>
    <w:rsid w:val="00BF4C45"/>
    <w:rsid w:val="00C364E8"/>
    <w:rsid w:val="00C40EFE"/>
    <w:rsid w:val="00C472FD"/>
    <w:rsid w:val="00D11935"/>
    <w:rsid w:val="00D43CD8"/>
    <w:rsid w:val="00D7532B"/>
    <w:rsid w:val="00D85BE2"/>
    <w:rsid w:val="00DE0BBC"/>
    <w:rsid w:val="00DF741E"/>
    <w:rsid w:val="00E055EE"/>
    <w:rsid w:val="00E07677"/>
    <w:rsid w:val="00E63C7E"/>
    <w:rsid w:val="00E7067E"/>
    <w:rsid w:val="00EA0620"/>
    <w:rsid w:val="00EA79A6"/>
    <w:rsid w:val="00EC174E"/>
    <w:rsid w:val="00EE02B2"/>
    <w:rsid w:val="00F20BA0"/>
    <w:rsid w:val="00F34CAF"/>
    <w:rsid w:val="00F36BD6"/>
    <w:rsid w:val="00F44CF4"/>
    <w:rsid w:val="00F6785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9AF9"/>
  <w15:docId w15:val="{6BEA3AD0-03C5-4E87-A1AA-B7EF9FCE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NoSpacing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image" Target="media/image1.gif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E9A8-32FC-4739-841C-C01ED184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RAFIK. RAFIK</cp:lastModifiedBy>
  <cp:revision>95</cp:revision>
  <cp:lastPrinted>2018-09-08T19:18:00Z</cp:lastPrinted>
  <dcterms:created xsi:type="dcterms:W3CDTF">2017-09-08T08:46:00Z</dcterms:created>
  <dcterms:modified xsi:type="dcterms:W3CDTF">2018-09-08T19:21:00Z</dcterms:modified>
</cp:coreProperties>
</file>