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FFFF00"/>
          <w:sz w:val="32"/>
          <w:szCs w:val="32"/>
          <w:rtl/>
          <w:lang w:eastAsia="fr-FR"/>
        </w:rPr>
        <w:fldChar w:fldCharType="begin"/>
      </w:r>
      <w:r w:rsidRPr="0027629A">
        <w:rPr>
          <w:rFonts w:ascii="Times New Roman" w:eastAsia="Times New Roman" w:hAnsi="Times New Roman" w:cs="Times New Roman"/>
          <w:b/>
          <w:bCs/>
          <w:color w:val="FFFF00"/>
          <w:sz w:val="32"/>
          <w:szCs w:val="32"/>
          <w:rtl/>
          <w:lang w:eastAsia="fr-FR"/>
        </w:rPr>
        <w:instrText xml:space="preserve"> </w:instrText>
      </w:r>
      <w:r w:rsidRPr="0027629A">
        <w:rPr>
          <w:rFonts w:ascii="Times New Roman" w:eastAsia="Times New Roman" w:hAnsi="Times New Roman" w:cs="Times New Roman"/>
          <w:b/>
          <w:bCs/>
          <w:color w:val="FFFF00"/>
          <w:sz w:val="32"/>
          <w:szCs w:val="32"/>
          <w:lang w:eastAsia="fr-FR"/>
        </w:rPr>
        <w:instrText>HYPERLINK "http://www.korasat.com</w:instrText>
      </w:r>
      <w:r w:rsidRPr="0027629A">
        <w:rPr>
          <w:rFonts w:ascii="Times New Roman" w:eastAsia="Times New Roman" w:hAnsi="Times New Roman" w:cs="Times New Roman"/>
          <w:b/>
          <w:bCs/>
          <w:color w:val="FFFF00"/>
          <w:sz w:val="32"/>
          <w:szCs w:val="32"/>
          <w:rtl/>
          <w:lang w:eastAsia="fr-FR"/>
        </w:rPr>
        <w:instrText xml:space="preserve">/" </w:instrText>
      </w:r>
      <w:r w:rsidRPr="0027629A">
        <w:rPr>
          <w:rFonts w:ascii="Times New Roman" w:eastAsia="Times New Roman" w:hAnsi="Times New Roman" w:cs="Times New Roman"/>
          <w:b/>
          <w:bCs/>
          <w:color w:val="FFFF00"/>
          <w:sz w:val="32"/>
          <w:szCs w:val="32"/>
          <w:rtl/>
          <w:lang w:eastAsia="fr-FR"/>
        </w:rPr>
        <w:fldChar w:fldCharType="separate"/>
      </w:r>
      <w:r w:rsidRPr="0027629A">
        <w:rPr>
          <w:rFonts w:ascii="Times New Roman" w:eastAsia="Times New Roman" w:hAnsi="Times New Roman" w:cs="Times New Roman" w:hint="cs"/>
          <w:b/>
          <w:bCs/>
          <w:color w:val="0000FF"/>
          <w:szCs w:val="32"/>
          <w:u w:val="single"/>
          <w:rtl/>
          <w:lang w:eastAsia="fr-FR"/>
        </w:rPr>
        <w:t>متـــوازي الأضــــــلاع</w:t>
      </w:r>
      <w:r w:rsidRPr="0027629A">
        <w:rPr>
          <w:rFonts w:ascii="Times New Roman" w:eastAsia="Times New Roman" w:hAnsi="Times New Roman" w:cs="Times New Roman"/>
          <w:b/>
          <w:bCs/>
          <w:color w:val="FFFF00"/>
          <w:sz w:val="32"/>
          <w:szCs w:val="32"/>
          <w:rtl/>
          <w:lang w:eastAsia="fr-FR"/>
        </w:rPr>
        <w:fldChar w:fldCharType="end"/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  <w:lang w:eastAsia="fr-FR"/>
        </w:rPr>
        <w:t xml:space="preserve">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36"/>
          <w:szCs w:val="36"/>
          <w:rtl/>
          <w:lang w:eastAsia="fr-FR"/>
        </w:rPr>
        <w:t xml:space="preserve">متوازي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36"/>
          <w:szCs w:val="36"/>
          <w:rtl/>
          <w:lang w:eastAsia="fr-FR"/>
        </w:rPr>
        <w:t>الأضلاع :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36"/>
          <w:szCs w:val="36"/>
          <w:rtl/>
          <w:lang w:eastAsia="fr-FR"/>
        </w:rPr>
        <w:t xml:space="preserve">      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fr-FR"/>
        </w:rPr>
        <w:t>  </w:t>
      </w: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           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fr-FR"/>
        </w:rPr>
        <w:t>(1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– مثال :</w:t>
      </w:r>
      <w:bookmarkStart w:id="0" w:name="_GoBack"/>
      <w:bookmarkEnd w:id="0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 xml:space="preserve">       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(D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fr-FR"/>
        </w:rPr>
        <w:t>1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)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(D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fr-FR"/>
        </w:rPr>
        <w:t>2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)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مستقيمان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متوازيان .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      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(L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fr-FR"/>
        </w:rPr>
        <w:t>1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)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(L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fr-FR"/>
        </w:rPr>
        <w:t>2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)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مستقيمان متوازيان يقطعان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(D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fr-FR"/>
        </w:rPr>
        <w:t>1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)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(D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fr-FR"/>
        </w:rPr>
        <w:t>2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)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على التوالي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في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:</w:t>
      </w:r>
      <w:proofErr w:type="gramEnd"/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B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 </w:t>
      </w:r>
    </w:p>
    <w:p w:rsidR="0027629A" w:rsidRPr="0027629A" w:rsidRDefault="009D6B10" w:rsidP="002762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noProof/>
          <w:color w:val="0000FF"/>
          <w:sz w:val="32"/>
          <w:szCs w:val="32"/>
          <w:lang w:eastAsia="fr-FR"/>
        </w:rPr>
        <w:drawing>
          <wp:inline distT="0" distB="0" distL="0" distR="0">
            <wp:extent cx="3924300" cy="1343025"/>
            <wp:effectExtent l="0" t="0" r="0" b="0"/>
            <wp:docPr id="9" name="Image 1" descr="http://www.math7.korasat.com/014_fichier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www.math7.korasat.com/014_fichier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29A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 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نسمي الرباعي </w:t>
      </w:r>
      <w:r w:rsidRPr="0027629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fr-FR"/>
        </w:rPr>
        <w:t>ABCD</w:t>
      </w: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متوازي الأضلاع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36"/>
          <w:szCs w:val="36"/>
          <w:rtl/>
          <w:lang w:eastAsia="fr-FR"/>
        </w:rPr>
        <w:t xml:space="preserve">      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fr-FR"/>
        </w:rPr>
        <w:t>  </w:t>
      </w: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           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fr-FR"/>
        </w:rPr>
        <w:t>(2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rtl/>
          <w:lang w:eastAsia="fr-FR"/>
        </w:rPr>
        <w:t xml:space="preserve">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–  تعريف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 xml:space="preserve">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متوازي الأضلاع هو رباعي حاملا كل ضلعين متقابلين فيه متوازيين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  <w:lang w:eastAsia="fr-FR"/>
        </w:rPr>
        <w:t xml:space="preserve">         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36"/>
          <w:szCs w:val="36"/>
          <w:rtl/>
          <w:lang w:eastAsia="fr-FR"/>
        </w:rPr>
        <w:t>خصائــص :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36"/>
          <w:szCs w:val="36"/>
          <w:rtl/>
          <w:lang w:eastAsia="fr-FR"/>
        </w:rPr>
        <w:t xml:space="preserve">      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fr-FR"/>
        </w:rPr>
        <w:t>  </w:t>
      </w: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           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fr-FR"/>
        </w:rPr>
        <w:t>(1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rtl/>
          <w:lang w:eastAsia="fr-FR"/>
        </w:rPr>
        <w:t xml:space="preserve">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–  خاصية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 xml:space="preserve"> القطريين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 xml:space="preserve">                               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>أ</w:t>
      </w:r>
      <w:r w:rsidRPr="0027629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fr-FR"/>
        </w:rPr>
        <w:t>(</w:t>
      </w: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-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الخاصية المباشرة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32"/>
          <w:szCs w:val="32"/>
          <w:rtl/>
          <w:lang w:eastAsia="fr-FR"/>
        </w:rPr>
        <w:t xml:space="preserve"> 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ABCD                       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متوازي الأضلاع قطراه يتقاطعان في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.</w:t>
      </w:r>
      <w:proofErr w:type="gramEnd"/>
    </w:p>
    <w:p w:rsidR="0027629A" w:rsidRPr="0027629A" w:rsidRDefault="009D6B10" w:rsidP="002762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209800" cy="1304925"/>
            <wp:effectExtent l="0" t="0" r="0" b="0"/>
            <wp:docPr id="10" name="Image 2" descr="http://www.math7.korasat.com/014_fichier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http://www.math7.korasat.com/014_fichiers/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                نلاحظ أن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منتصف القطريين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[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AC]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 و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[BD]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32"/>
          <w:szCs w:val="32"/>
          <w:rtl/>
          <w:lang w:eastAsia="fr-FR"/>
        </w:rPr>
        <w:t xml:space="preserve">             نقــول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32"/>
          <w:szCs w:val="32"/>
          <w:rtl/>
          <w:lang w:eastAsia="fr-FR"/>
        </w:rPr>
        <w:t>إذن  :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إذا كان رباعي متوازي الأضلاع فإن لقطريه نفس المنتصف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FF00FF"/>
          <w:sz w:val="32"/>
          <w:szCs w:val="32"/>
          <w:rtl/>
          <w:lang w:eastAsia="fr-FR"/>
        </w:rPr>
        <w:lastRenderedPageBreak/>
        <w:t>  </w:t>
      </w:r>
      <w:r w:rsidRPr="0027629A">
        <w:rPr>
          <w:rFonts w:ascii="Times New Roman" w:eastAsia="Times New Roman" w:hAnsi="Times New Roman" w:cs="Times New Roman"/>
          <w:b/>
          <w:bCs/>
          <w:color w:val="FF00FF"/>
          <w:sz w:val="32"/>
          <w:szCs w:val="32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color w:val="FF00FF"/>
          <w:sz w:val="32"/>
          <w:szCs w:val="32"/>
          <w:rtl/>
          <w:lang w:eastAsia="fr-FR"/>
        </w:rPr>
        <w:t>     </w:t>
      </w:r>
      <w:r w:rsidRPr="0027629A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  <w:lang w:eastAsia="fr-FR"/>
        </w:rPr>
        <w:t>*</w:t>
      </w:r>
      <w:r w:rsidRPr="0027629A">
        <w:rPr>
          <w:rFonts w:ascii="Times New Roman" w:eastAsia="Times New Roman" w:hAnsi="Times New Roman" w:cs="Times New Roman" w:hint="cs"/>
          <w:b/>
          <w:bCs/>
          <w:color w:val="FF00FF"/>
          <w:sz w:val="28"/>
          <w:szCs w:val="28"/>
          <w:rtl/>
          <w:lang w:eastAsia="fr-FR"/>
        </w:rPr>
        <w:t xml:space="preserve"> ملاحظة هامة :    نسمي نقطة تقاطع قطري متوازي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FF00FF"/>
          <w:sz w:val="28"/>
          <w:szCs w:val="28"/>
          <w:rtl/>
          <w:lang w:eastAsia="fr-FR"/>
        </w:rPr>
        <w:t>الأضلاع  مركزه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FF00FF"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 xml:space="preserve">                               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>ب</w:t>
      </w:r>
      <w:r w:rsidRPr="0027629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fr-FR"/>
        </w:rPr>
        <w:t>(</w:t>
      </w: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-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الخاصية العكسية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 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A   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و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B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 و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C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و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D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نقط بحيث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[AC]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و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[BD]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لهما نفس المنتصف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و حاملاهما غير متعامدين :</w:t>
      </w:r>
    </w:p>
    <w:p w:rsidR="0027629A" w:rsidRPr="0027629A" w:rsidRDefault="009D6B10" w:rsidP="002762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552700" cy="1276350"/>
            <wp:effectExtent l="0" t="0" r="0" b="0"/>
            <wp:docPr id="11" name="Image 3" descr="http://www.math7.korasat.com/014_fichier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http://www.math7.korasat.com/014_fichiers/image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       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لنبرهن أن الرباعي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ABCD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متوازي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الأضلاع .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    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من أجل هذا سنبرهن أن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(AB)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يوازي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(CD)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و أن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(AD)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يوازي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BC)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 :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     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نعلم أن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منتصف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[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AC]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 و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[BD]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 إذن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  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 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 و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C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متماثلتين بالنسبة للنقطة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    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B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 و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D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متماثلتين بالنسبة للنقطة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    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   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إذن  :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المستقيمين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(AB)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و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(CD)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متماثلين بالنسبة للنقطة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و كذلك المستقيمين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(AD)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و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(BC)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 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      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و منه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فإن 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</w:t>
      </w:r>
      <w:proofErr w:type="gramEnd"/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AB)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//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(CD)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و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(AD)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//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(BC) 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             و بالتالي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فإن 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ABCD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متوازي الأضلاع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 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حسب التعريف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مركزه النقطة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16"/>
          <w:szCs w:val="16"/>
          <w:rtl/>
          <w:lang w:eastAsia="fr-FR"/>
        </w:rPr>
        <w:t> </w:t>
      </w:r>
    </w:p>
    <w:p w:rsidR="0027629A" w:rsidRPr="0027629A" w:rsidRDefault="0027629A" w:rsidP="0027629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rtl/>
          <w:lang w:eastAsia="fr-FR"/>
        </w:rPr>
        <w:t xml:space="preserve">             نقــول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rtl/>
          <w:lang w:eastAsia="fr-FR"/>
        </w:rPr>
        <w:t>إذن  :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إذا كان رباعي قطراه لهما نفس المنتصف فإنه يكون متوازي الأضلاع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 xml:space="preserve">*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> تمرين تطبيقي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                            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 xml:space="preserve">ABC 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> مثلث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 و </w:t>
      </w:r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>I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 منتصف </w:t>
      </w:r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>[AC]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                    </w:t>
      </w:r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>(1</w:t>
      </w:r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– أنشئ </w:t>
      </w:r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>D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 مماثلة </w:t>
      </w:r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>B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 بالنسبة للنقطة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>I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 .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ind w:firstLine="1412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 xml:space="preserve">(2  </w:t>
      </w:r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rtl/>
          <w:lang w:eastAsia="fr-FR"/>
        </w:rPr>
        <w:t> 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– أثبت أن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الرباعي  </w:t>
      </w:r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>ABCD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>  متوازي الأضــلاع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rtl/>
          <w:lang w:eastAsia="fr-FR"/>
        </w:rPr>
        <w:t xml:space="preserve">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 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الحــــل :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 xml:space="preserve">            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(1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– الشكـــــل :</w:t>
      </w: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    </w:t>
      </w:r>
    </w:p>
    <w:p w:rsidR="0027629A" w:rsidRPr="0027629A" w:rsidRDefault="009D6B10" w:rsidP="002762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2657475" cy="1333500"/>
            <wp:effectExtent l="0" t="0" r="0" b="0"/>
            <wp:docPr id="12" name="Image 4" descr="http://www.math7.korasat.com/014_fichier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math7.korasat.com/014_fichiers/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            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(2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– لنثبت أن الرباعي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ABCD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متوازي الأضـــلاع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نعلم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أن  :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    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 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I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منتصف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[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AC]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fr-FR"/>
        </w:rPr>
        <w:t>(</w:t>
      </w:r>
      <w:proofErr w:type="gramEnd"/>
      <w:r w:rsidRPr="0027629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fr-FR"/>
        </w:rPr>
        <w:t xml:space="preserve">1) . 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0"/>
          <w:szCs w:val="20"/>
          <w:rtl/>
          <w:lang w:eastAsia="fr-FR"/>
        </w:rPr>
        <w:t>      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rtl/>
          <w:lang w:eastAsia="fr-FR"/>
        </w:rPr>
        <w:t xml:space="preserve">    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0"/>
          <w:szCs w:val="20"/>
          <w:rtl/>
          <w:lang w:eastAsia="fr-FR"/>
        </w:rPr>
        <w:t xml:space="preserve"> 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و لدينا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D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مماثلة 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B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بالنسبة للنقطة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I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> 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       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إذن :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I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منتصف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[BD]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.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fr-FR"/>
        </w:rPr>
        <w:t>(2)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rtl/>
          <w:lang w:eastAsia="fr-FR"/>
        </w:rPr>
        <w:t xml:space="preserve"> 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    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     من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fr-FR"/>
        </w:rPr>
        <w:t>(1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fr-FR"/>
        </w:rPr>
        <w:t>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0"/>
          <w:szCs w:val="20"/>
          <w:rtl/>
          <w:lang w:eastAsia="fr-FR"/>
        </w:rPr>
        <w:t xml:space="preserve"> 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و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0"/>
          <w:szCs w:val="20"/>
          <w:rtl/>
          <w:lang w:eastAsia="fr-FR"/>
        </w:rPr>
        <w:t xml:space="preserve"> 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fr-FR"/>
        </w:rPr>
        <w:t>(2)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نستنتج أن الرباعي 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ABCD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متوازي الأضـــلاع .</w:t>
      </w:r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)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 حسب الخاصية العكسية للقطرين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(</w:t>
      </w:r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.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    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fr-FR"/>
        </w:rPr>
        <w:t xml:space="preserve">2                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rtl/>
          <w:lang w:eastAsia="fr-FR"/>
        </w:rPr>
        <w:t> 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–  خاصية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 xml:space="preserve"> الأضلاع المتقابلة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 xml:space="preserve">                               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>أ</w:t>
      </w:r>
      <w:r w:rsidRPr="0027629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fr-FR"/>
        </w:rPr>
        <w:t>(</w:t>
      </w: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-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الخاصية المباشرة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> </w:t>
      </w:r>
      <w:r w:rsidRPr="0027629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rtl/>
          <w:lang w:eastAsia="fr-FR"/>
        </w:rPr>
        <w:t xml:space="preserve">                                       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ABCD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متوازي الأضلاع مركزه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.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             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 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لنبين  :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AB = CD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 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AD = BC</w:t>
      </w:r>
    </w:p>
    <w:p w:rsidR="0027629A" w:rsidRPr="0027629A" w:rsidRDefault="009D6B10" w:rsidP="002762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314575" cy="1438275"/>
            <wp:effectExtent l="0" t="0" r="0" b="0"/>
            <wp:docPr id="13" name="Image 5" descr="http://www.math7.korasat.com/014_fichier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http://www.math7.korasat.com/014_fichiers/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نعلم أن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مركز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متوازي الأضلاع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ABCD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إذن  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منتصف القطرين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[AC]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و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[BD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]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.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  و منه نستنتج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أن  :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متماثلتين بالنسبة للنقطة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و كذلك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B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    و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بالتالي  فإن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 :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AB = CD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  و 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AD = BC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)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حسب خاصية الحفاظ على المسافة بين نقطتين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(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32"/>
          <w:szCs w:val="32"/>
          <w:rtl/>
          <w:lang w:eastAsia="fr-FR"/>
        </w:rPr>
        <w:t>           </w:t>
      </w:r>
      <w:r w:rsidRPr="0027629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32"/>
          <w:szCs w:val="32"/>
          <w:rtl/>
          <w:lang w:eastAsia="fr-FR"/>
        </w:rPr>
        <w:t xml:space="preserve">  نقــول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32"/>
          <w:szCs w:val="32"/>
          <w:rtl/>
          <w:lang w:eastAsia="fr-FR"/>
        </w:rPr>
        <w:t>إذن  :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إذا كان رباعي متوازي الأضلاع فإن كل ضلعين متقابلين فيه </w:t>
      </w:r>
      <w:proofErr w:type="spell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متقايسان</w:t>
      </w:r>
      <w:proofErr w:type="spell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rtl/>
          <w:lang w:eastAsia="fr-FR"/>
        </w:rPr>
        <w:t xml:space="preserve">            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>ب</w:t>
      </w:r>
      <w:r w:rsidRPr="0027629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fr-FR"/>
        </w:rPr>
        <w:t>(</w:t>
      </w: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-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الخاصية العكسية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lastRenderedPageBreak/>
        <w:t xml:space="preserve">إذا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كان  لرباعي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كل ضلعين متقابلين فيه </w:t>
      </w:r>
      <w:proofErr w:type="spell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متقايسان</w:t>
      </w:r>
      <w:proofErr w:type="spell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فإنه يكون متوازي الأضلاع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36"/>
          <w:szCs w:val="36"/>
          <w:rtl/>
          <w:lang w:eastAsia="fr-FR"/>
        </w:rPr>
        <w:t xml:space="preserve">      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fr-FR"/>
        </w:rPr>
        <w:t>  </w:t>
      </w: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           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fr-FR"/>
        </w:rPr>
        <w:t>(3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rtl/>
          <w:lang w:eastAsia="fr-FR"/>
        </w:rPr>
        <w:t xml:space="preserve">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–  خاصية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 xml:space="preserve"> الزوايا المتقابلة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 xml:space="preserve">                               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>أ</w:t>
      </w:r>
      <w:r w:rsidRPr="0027629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fr-FR"/>
        </w:rPr>
        <w:t>(</w:t>
      </w: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-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الخاصية المباشرة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ABCD             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متوازي الأضلاع مركزه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.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 لنبين أن </w:t>
      </w:r>
      <w:r w:rsidR="009D6B10" w:rsidRPr="0027629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962025" cy="238125"/>
            <wp:effectExtent l="0" t="0" r="0" b="0"/>
            <wp:docPr id="1" name="Image 6" descr="http://www.math7.korasat.com/014_fichier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http://www.math7.korasat.com/014_fichiers/image01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  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و أن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   </w:t>
      </w:r>
      <w:r w:rsidR="009D6B10" w:rsidRPr="0027629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952500" cy="238125"/>
            <wp:effectExtent l="0" t="0" r="0" b="0"/>
            <wp:docPr id="2" name="Image 7" descr="http://www.math7.korasat.com/014_fichier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http://www.math7.korasat.com/014_fichiers/image01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.</w:t>
      </w:r>
    </w:p>
    <w:p w:rsidR="0027629A" w:rsidRPr="0027629A" w:rsidRDefault="009D6B10" w:rsidP="002762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314575" cy="1438275"/>
            <wp:effectExtent l="0" t="0" r="0" b="0"/>
            <wp:docPr id="14" name="Image 8" descr="http://www.math7.korasat.com/014_fichier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http://www.math7.korasat.com/014_fichiers/image0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نعلم أن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ABCD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متوازي الأضلاع مركزه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.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إذن  :</w:t>
      </w:r>
      <w:proofErr w:type="gramEnd"/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منتصف القطرين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[AC]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[BD]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  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و منه فإن 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 :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 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متماثلتين بالنسبة للنقطة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و كذلك 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B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و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.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 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إذن  الزاويتان</w:t>
      </w:r>
      <w:proofErr w:type="gramEnd"/>
      <w:r w:rsidR="009D6B10" w:rsidRPr="0027629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409575" cy="238125"/>
            <wp:effectExtent l="0" t="0" r="0" b="0"/>
            <wp:docPr id="3" name="Image 9" descr="http://www.math7.korasat.com/014_fichier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http://www.math7.korasat.com/014_fichiers/image01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و</w:t>
      </w:r>
      <w:r w:rsidR="009D6B10" w:rsidRPr="0027629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428625" cy="238125"/>
            <wp:effectExtent l="0" t="0" r="0" b="0"/>
            <wp:docPr id="4" name="Image 10" descr="http://www.math7.korasat.com/014_fichier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http://www.math7.korasat.com/014_fichiers/image01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fr-FR"/>
        </w:rPr>
        <w:t> 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متماثلتان بالنسبة للنقطة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          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و كذلك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الزاويتين</w:t>
      </w:r>
      <w:r w:rsidR="009D6B10" w:rsidRPr="0027629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409575" cy="228600"/>
            <wp:effectExtent l="0" t="0" r="0" b="0"/>
            <wp:docPr id="5" name="Image 11" descr="http://www.math7.korasat.com/014_fichier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http://www.math7.korasat.com/014_fichiers/image02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fr-FR"/>
        </w:rPr>
        <w:t> 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و</w:t>
      </w:r>
      <w:r w:rsidR="009D6B10" w:rsidRPr="0027629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409575" cy="238125"/>
            <wp:effectExtent l="0" t="0" r="0" b="0"/>
            <wp:docPr id="6" name="Image 12" descr="http://www.math7.korasat.com/014_fichier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http://www.math7.korasat.com/014_fichiers/image02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و بالتالي فإن 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 :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 </w:t>
      </w:r>
      <w:r w:rsidR="009D6B10" w:rsidRPr="0027629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952500" cy="238125"/>
            <wp:effectExtent l="0" t="0" r="0" b="0"/>
            <wp:docPr id="7" name="Image 13" descr="http://www.math7.korasat.com/014_fichier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http://www.math7.korasat.com/014_fichiers/image02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 و </w:t>
      </w:r>
      <w:r w:rsidR="009D6B10" w:rsidRPr="0027629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952500" cy="238125"/>
            <wp:effectExtent l="0" t="0" r="0" b="0"/>
            <wp:docPr id="8" name="Image 14" descr="http://www.math7.korasat.com/014_fichier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 descr="http://www.math7.korasat.com/014_fichiers/image02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 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rtl/>
          <w:lang w:eastAsia="fr-FR"/>
        </w:rPr>
        <w:t xml:space="preserve">             نقــول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rtl/>
          <w:lang w:eastAsia="fr-FR"/>
        </w:rPr>
        <w:t>إذن  :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إذا كان رباعي متوازي الأضلاع فإن كل زاويتين متقابلتين فيه </w:t>
      </w:r>
      <w:proofErr w:type="spell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متقايستان</w:t>
      </w:r>
      <w:proofErr w:type="spell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ind w:firstLine="2312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>ب</w:t>
      </w:r>
      <w:r w:rsidRPr="0027629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fr-FR"/>
        </w:rPr>
        <w:t>(</w:t>
      </w:r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-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  <w:lang w:eastAsia="fr-FR"/>
        </w:rPr>
        <w:t xml:space="preserve"> الخاصية العكسية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إذا كان لرباعي كل زاويتين </w:t>
      </w:r>
      <w:proofErr w:type="spell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متقاباتين</w:t>
      </w:r>
      <w:proofErr w:type="spell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فيه </w:t>
      </w:r>
      <w:proofErr w:type="spell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متقايستان</w:t>
      </w:r>
      <w:proofErr w:type="spell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فإنه يكون متوازي الأضلاع 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ind w:firstLine="1412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proofErr w:type="gramStart"/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fr-FR"/>
        </w:rPr>
        <w:t xml:space="preserve">4 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rtl/>
          <w:lang w:eastAsia="fr-FR"/>
        </w:rPr>
        <w:t> </w:t>
      </w:r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–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  ارتفاع متوازي الأضـــلاع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ABCD                             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 متوازي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الأضلاع  و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H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المسقط العمودي للنقطة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على المستقيم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(CD)</w:t>
      </w: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.</w:t>
      </w:r>
    </w:p>
    <w:p w:rsidR="0027629A" w:rsidRPr="0027629A" w:rsidRDefault="009D6B10" w:rsidP="002762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009900" cy="1543050"/>
            <wp:effectExtent l="0" t="0" r="0" b="0"/>
            <wp:docPr id="15" name="Image 15" descr="http://www.math7.korasat.com/014_fichier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 descr="http://www.math7.korasat.com/014_fichiers/image02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نسمي 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AH</w:t>
      </w:r>
      <w:r w:rsidRPr="0027629A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 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>  </w:t>
      </w:r>
      <w:proofErr w:type="spellStart"/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>ارتتفاع</w:t>
      </w:r>
      <w:proofErr w:type="spellEnd"/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 متوازي الأضلاع </w:t>
      </w:r>
      <w:proofErr w:type="gramStart"/>
      <w:r w:rsidRPr="002762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>ABCD</w:t>
      </w:r>
      <w:r w:rsidRPr="0027629A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/>
        </w:rPr>
        <w:t xml:space="preserve"> .</w:t>
      </w:r>
      <w:proofErr w:type="gramEnd"/>
    </w:p>
    <w:p w:rsidR="0027629A" w:rsidRPr="0027629A" w:rsidRDefault="0027629A" w:rsidP="0027629A">
      <w:pPr>
        <w:bidi/>
        <w:spacing w:before="100" w:beforeAutospacing="1" w:after="100" w:afterAutospacing="1" w:line="240" w:lineRule="auto"/>
        <w:ind w:firstLine="1412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fr-FR"/>
        </w:rPr>
        <w:t>(5</w:t>
      </w:r>
      <w:r w:rsidRPr="002762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rtl/>
          <w:lang w:eastAsia="fr-FR"/>
        </w:rPr>
        <w:t xml:space="preserve">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>–  خاصية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color w:val="008000"/>
          <w:sz w:val="28"/>
          <w:szCs w:val="28"/>
          <w:rtl/>
          <w:lang w:eastAsia="fr-FR"/>
        </w:rPr>
        <w:t xml:space="preserve"> إضــافية :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إذا كان لرباعي ضلعان متقابلان </w:t>
      </w:r>
      <w:proofErr w:type="gramStart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و حاملاهما</w:t>
      </w:r>
      <w:proofErr w:type="gramEnd"/>
      <w:r w:rsidRPr="0027629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متوازيين فإنه يكون متوازي الأضـــلاع</w:t>
      </w:r>
    </w:p>
    <w:p w:rsidR="0027629A" w:rsidRPr="0027629A" w:rsidRDefault="0027629A" w:rsidP="0027629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27629A">
        <w:rPr>
          <w:rFonts w:ascii="Arial" w:eastAsia="Times New Roman" w:hAnsi="Arial"/>
          <w:b/>
          <w:bCs/>
          <w:color w:val="FF0000"/>
          <w:sz w:val="24"/>
          <w:szCs w:val="24"/>
          <w:rtl/>
          <w:lang w:eastAsia="fr-FR"/>
        </w:rPr>
        <w:t> </w:t>
      </w:r>
    </w:p>
    <w:p w:rsidR="002D6634" w:rsidRDefault="002D6634" w:rsidP="0027629A">
      <w:pPr>
        <w:bidi/>
      </w:pPr>
    </w:p>
    <w:sectPr w:rsidR="002D6634" w:rsidSect="0027629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9A"/>
    <w:rsid w:val="0027629A"/>
    <w:rsid w:val="002D6634"/>
    <w:rsid w:val="00807D71"/>
    <w:rsid w:val="009D6B10"/>
    <w:rsid w:val="00D7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  <w15:chartTrackingRefBased/>
  <w15:docId w15:val="{A4F78693-1BE4-4503-9DE1-75D158E3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34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762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2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F187-EC50-4404-B207-C94117CB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Links>
    <vt:vector size="6" baseType="variant"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http://www.korasat.com/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cp:lastModifiedBy>hocine</cp:lastModifiedBy>
  <cp:revision>2</cp:revision>
  <dcterms:created xsi:type="dcterms:W3CDTF">2019-06-14T11:18:00Z</dcterms:created>
  <dcterms:modified xsi:type="dcterms:W3CDTF">2019-06-14T11:18:00Z</dcterms:modified>
</cp:coreProperties>
</file>