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21" w:rsidRDefault="0058484A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69.05pt;margin-top:.05pt;width:271.25pt;height:30.1pt;z-index:251658240;v-text-anchor:middle" filled="f" strokecolor="black [3213]">
            <v:textbox>
              <w:txbxContent>
                <w:p w:rsidR="00086121" w:rsidRPr="00086121" w:rsidRDefault="00086121" w:rsidP="00086121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086121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فرض محروس رقم 01 للفصل الأول</w:t>
                  </w:r>
                </w:p>
              </w:txbxContent>
            </v:textbox>
          </v:shape>
        </w:pict>
      </w:r>
    </w:p>
    <w:p w:rsidR="00086121" w:rsidRDefault="00086121" w:rsidP="00086121"/>
    <w:p w:rsidR="00CA4E7F" w:rsidRPr="00086121" w:rsidRDefault="00086121" w:rsidP="00086121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08612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التمرين الأول (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8ن</w:t>
      </w:r>
      <w:r w:rsidRPr="00086121">
        <w:rPr>
          <w:rFonts w:asciiTheme="majorBidi" w:hAnsiTheme="majorBidi" w:cstheme="majorBidi"/>
          <w:b/>
          <w:bCs/>
          <w:sz w:val="28"/>
          <w:szCs w:val="28"/>
          <w:rtl/>
        </w:rPr>
        <w:t>)  :</w:t>
      </w:r>
    </w:p>
    <w:p w:rsidR="00086121" w:rsidRDefault="00086121" w:rsidP="00086121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احسب العبارات التالية:</w:t>
      </w:r>
    </w:p>
    <w:p w:rsidR="00086121" w:rsidRDefault="00086121" w:rsidP="00086121">
      <w:pPr>
        <w:pStyle w:val="Paragraphedeliste"/>
        <w:bidi/>
        <w:jc w:val="center"/>
        <w:rPr>
          <w:rFonts w:asciiTheme="majorBidi" w:hAnsiTheme="majorBidi" w:cstheme="majorBidi"/>
          <w:sz w:val="24"/>
          <w:szCs w:val="24"/>
        </w:rPr>
      </w:pPr>
      <w:r w:rsidRPr="00086121">
        <w:rPr>
          <w:rFonts w:asciiTheme="majorBidi" w:hAnsiTheme="majorBidi" w:cstheme="majorBidi"/>
          <w:position w:val="-58"/>
          <w:sz w:val="24"/>
          <w:szCs w:val="24"/>
        </w:rPr>
        <w:object w:dxaOrig="2380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62.25pt" o:ole="">
            <v:imagedata r:id="rId7" o:title=""/>
          </v:shape>
          <o:OLEObject Type="Embed" ProgID="Equation.DSMT4" ShapeID="_x0000_i1025" DrawAspect="Content" ObjectID="_1632418431" r:id="rId8"/>
        </w:object>
      </w:r>
    </w:p>
    <w:p w:rsidR="00086121" w:rsidRDefault="00086121" w:rsidP="00086121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ترجم العبارة التالية إلى جملة:</w:t>
      </w:r>
    </w:p>
    <w:p w:rsidR="00086121" w:rsidRPr="00086121" w:rsidRDefault="00086121" w:rsidP="00086121">
      <w:pPr>
        <w:pStyle w:val="Paragraphedeliste"/>
        <w:bidi/>
        <w:jc w:val="center"/>
        <w:rPr>
          <w:rFonts w:asciiTheme="majorBidi" w:hAnsiTheme="majorBidi" w:cstheme="majorBidi"/>
          <w:sz w:val="24"/>
          <w:szCs w:val="24"/>
          <w:rtl/>
        </w:rPr>
      </w:pPr>
      <w:r w:rsidRPr="00086121">
        <w:rPr>
          <w:rFonts w:asciiTheme="majorBidi" w:hAnsiTheme="majorBidi" w:cstheme="majorBidi"/>
          <w:position w:val="-30"/>
          <w:sz w:val="24"/>
          <w:szCs w:val="24"/>
        </w:rPr>
        <w:object w:dxaOrig="7320" w:dyaOrig="720">
          <v:shape id="_x0000_i1026" type="#_x0000_t75" style="width:366pt;height:36pt" o:ole="">
            <v:imagedata r:id="rId9" o:title=""/>
          </v:shape>
          <o:OLEObject Type="Embed" ProgID="Equation.DSMT4" ShapeID="_x0000_i1026" DrawAspect="Content" ObjectID="_1632418432" r:id="rId10"/>
        </w:object>
      </w:r>
    </w:p>
    <w:p w:rsidR="00086121" w:rsidRDefault="00086121" w:rsidP="00086121">
      <w:pPr>
        <w:pStyle w:val="Paragraphedeliste"/>
        <w:bidi/>
        <w:rPr>
          <w:rFonts w:asciiTheme="majorBidi" w:hAnsiTheme="majorBidi" w:cstheme="majorBidi"/>
          <w:sz w:val="24"/>
          <w:szCs w:val="24"/>
        </w:rPr>
      </w:pPr>
    </w:p>
    <w:p w:rsidR="00086121" w:rsidRDefault="00086121" w:rsidP="00086121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اكتب العبارة دون استعمال خط كسر ثم احسبها:</w:t>
      </w:r>
    </w:p>
    <w:p w:rsidR="00086121" w:rsidRPr="00086121" w:rsidRDefault="00086121" w:rsidP="00086121">
      <w:pPr>
        <w:pStyle w:val="Paragraphedeliste"/>
        <w:bidi/>
        <w:jc w:val="center"/>
        <w:rPr>
          <w:rFonts w:asciiTheme="majorBidi" w:hAnsiTheme="majorBidi" w:cstheme="majorBidi"/>
          <w:sz w:val="24"/>
          <w:szCs w:val="24"/>
          <w:rtl/>
        </w:rPr>
      </w:pPr>
      <w:r w:rsidRPr="00086121">
        <w:rPr>
          <w:rFonts w:asciiTheme="majorBidi" w:hAnsiTheme="majorBidi" w:cstheme="majorBidi"/>
          <w:position w:val="-24"/>
          <w:sz w:val="24"/>
          <w:szCs w:val="24"/>
        </w:rPr>
        <w:object w:dxaOrig="1820" w:dyaOrig="620">
          <v:shape id="_x0000_i1027" type="#_x0000_t75" style="width:90pt;height:30.75pt" o:ole="">
            <v:imagedata r:id="rId11" o:title=""/>
          </v:shape>
          <o:OLEObject Type="Embed" ProgID="Equation.DSMT4" ShapeID="_x0000_i1027" DrawAspect="Content" ObjectID="_1632418433" r:id="rId12"/>
        </w:object>
      </w:r>
    </w:p>
    <w:p w:rsidR="00086121" w:rsidRPr="00086121" w:rsidRDefault="00086121" w:rsidP="00086121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086121">
        <w:rPr>
          <w:rFonts w:asciiTheme="majorBidi" w:hAnsiTheme="majorBidi" w:cstheme="majorBidi"/>
          <w:b/>
          <w:bCs/>
          <w:sz w:val="28"/>
          <w:szCs w:val="28"/>
          <w:rtl/>
        </w:rPr>
        <w:t>التمرين الثاني (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6ن</w:t>
      </w:r>
      <w:r w:rsidRPr="0008612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)  :</w:t>
      </w:r>
    </w:p>
    <w:p w:rsidR="00086121" w:rsidRPr="00086121" w:rsidRDefault="00086121" w:rsidP="00086121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086121">
        <w:rPr>
          <w:rFonts w:asciiTheme="majorBidi" w:hAnsiTheme="majorBidi" w:cstheme="majorBidi"/>
          <w:sz w:val="24"/>
          <w:szCs w:val="24"/>
          <w:rtl/>
        </w:rPr>
        <w:t xml:space="preserve">رتّب الكسور التالية ترتيبا تصاعديا : 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</w:rPr>
              <m:t>7</m:t>
            </m:r>
          </m:den>
        </m:f>
      </m:oMath>
      <w:r w:rsidRPr="00086121">
        <w:rPr>
          <w:rFonts w:asciiTheme="majorBidi" w:hAnsiTheme="majorBidi" w:cstheme="majorBidi"/>
          <w:sz w:val="24"/>
          <w:szCs w:val="24"/>
          <w:rtl/>
        </w:rPr>
        <w:t xml:space="preserve">   ,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1,12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7</m:t>
            </m:r>
          </m:den>
        </m:f>
      </m:oMath>
      <w:r w:rsidRPr="00086121">
        <w:rPr>
          <w:rFonts w:asciiTheme="majorBidi" w:hAnsiTheme="majorBidi" w:cstheme="majorBidi"/>
          <w:sz w:val="24"/>
          <w:szCs w:val="24"/>
          <w:rtl/>
        </w:rPr>
        <w:t xml:space="preserve">   ,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7</m:t>
            </m:r>
          </m:den>
        </m:f>
      </m:oMath>
      <w:r w:rsidRPr="00086121">
        <w:rPr>
          <w:rFonts w:asciiTheme="majorBidi" w:hAnsiTheme="majorBidi" w:cstheme="majorBidi"/>
          <w:sz w:val="24"/>
          <w:szCs w:val="24"/>
          <w:rtl/>
        </w:rPr>
        <w:t xml:space="preserve">   ,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7</m:t>
            </m:r>
          </m:den>
        </m:f>
      </m:oMath>
      <w:r w:rsidRPr="00086121">
        <w:rPr>
          <w:rFonts w:asciiTheme="majorBidi" w:hAnsiTheme="majorBidi" w:cstheme="majorBidi"/>
          <w:sz w:val="24"/>
          <w:szCs w:val="24"/>
          <w:rtl/>
        </w:rPr>
        <w:t xml:space="preserve">   ,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</m:t>
            </m:r>
            <m:r>
              <w:rPr>
                <w:rFonts w:ascii="Cambria Math" w:hAnsiTheme="majorBidi" w:cstheme="majorBidi"/>
                <w:sz w:val="24"/>
                <w:szCs w:val="24"/>
              </w:rPr>
              <m:t>,2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7</m:t>
            </m:r>
          </m:den>
        </m:f>
      </m:oMath>
      <w:r w:rsidRPr="00086121">
        <w:rPr>
          <w:rFonts w:asciiTheme="majorBidi" w:hAnsiTheme="majorBidi" w:cstheme="majorBidi"/>
          <w:sz w:val="24"/>
          <w:szCs w:val="24"/>
          <w:rtl/>
        </w:rPr>
        <w:t xml:space="preserve">   ,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7</m:t>
            </m:r>
          </m:den>
        </m:f>
      </m:oMath>
    </w:p>
    <w:p w:rsidR="00086121" w:rsidRPr="00086121" w:rsidRDefault="00086121" w:rsidP="00086121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86121">
        <w:rPr>
          <w:rFonts w:asciiTheme="majorBidi" w:hAnsiTheme="majorBidi" w:cstheme="majorBidi"/>
          <w:sz w:val="24"/>
          <w:szCs w:val="24"/>
          <w:rtl/>
        </w:rPr>
        <w:t xml:space="preserve"> احسب ما يلي :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×</m:t>
        </m:r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den>
        </m:f>
      </m:oMath>
      <w:r w:rsidRPr="0008612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،   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12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+ 2</m:t>
        </m:r>
      </m:oMath>
      <w:r w:rsidRPr="00086121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086121" w:rsidRPr="00086121" w:rsidRDefault="00086121" w:rsidP="00086121">
      <w:pPr>
        <w:pStyle w:val="Paragraphedeliste"/>
        <w:numPr>
          <w:ilvl w:val="0"/>
          <w:numId w:val="3"/>
        </w:numPr>
        <w:bidi/>
        <w:spacing w:after="24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86121">
        <w:rPr>
          <w:rFonts w:asciiTheme="majorBidi" w:hAnsiTheme="majorBidi" w:cstheme="majorBidi"/>
          <w:sz w:val="24"/>
          <w:szCs w:val="24"/>
          <w:rtl/>
        </w:rPr>
        <w:t xml:space="preserve"> قارن بين الكسرين :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den>
        </m:f>
      </m:oMath>
      <w:r w:rsidRPr="0008612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و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15</m:t>
            </m:r>
          </m:den>
        </m:f>
      </m:oMath>
      <w:r w:rsidRPr="0008612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ثمَ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21</m:t>
            </m:r>
          </m:den>
        </m:f>
      </m:oMath>
      <w:r w:rsidRPr="0008612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و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7</m:t>
            </m:r>
          </m:den>
        </m:f>
      </m:oMath>
      <w:r w:rsidRPr="0008612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مع التعليل.</w:t>
      </w:r>
    </w:p>
    <w:p w:rsidR="00086121" w:rsidRPr="00086121" w:rsidRDefault="00086121" w:rsidP="00086121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08612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التمرين الثالث (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5ن</w:t>
      </w:r>
      <w:r w:rsidRPr="00086121">
        <w:rPr>
          <w:rFonts w:asciiTheme="majorBidi" w:hAnsiTheme="majorBidi" w:cstheme="majorBidi"/>
          <w:b/>
          <w:bCs/>
          <w:sz w:val="28"/>
          <w:szCs w:val="28"/>
          <w:rtl/>
        </w:rPr>
        <w:t>)  :</w:t>
      </w:r>
    </w:p>
    <w:p w:rsidR="00086121" w:rsidRPr="00086121" w:rsidRDefault="00086121" w:rsidP="00B275B6">
      <w:pPr>
        <w:pStyle w:val="Sansinterligne"/>
        <w:rPr>
          <w:oMath/>
          <w:rFonts w:ascii="Cambria Math" w:hAnsiTheme="majorBidi" w:cstheme="majorBidi"/>
          <w:color w:val="000000" w:themeColor="text1"/>
        </w:rPr>
      </w:pPr>
      <w:r w:rsidRPr="00086121">
        <w:rPr>
          <w:rFonts w:asciiTheme="majorBidi" w:hAnsiTheme="majorBidi" w:cstheme="majorBidi"/>
          <w:color w:val="000000" w:themeColor="text1"/>
          <w:rtl/>
        </w:rPr>
        <w:t>انجر القسمة العشرية</w:t>
      </w:r>
      <w:r w:rsidR="00B275B6">
        <w:rPr>
          <w:rFonts w:asciiTheme="majorBidi" w:hAnsiTheme="majorBidi" w:cstheme="majorBidi" w:hint="cs"/>
          <w:color w:val="000000" w:themeColor="text1"/>
          <w:rtl/>
        </w:rPr>
        <w:t xml:space="preserve"> </w:t>
      </w:r>
      <w:r w:rsidRPr="00086121">
        <w:rPr>
          <w:rFonts w:asciiTheme="majorBidi" w:hAnsiTheme="majorBidi" w:cstheme="majorBidi"/>
          <w:color w:val="000000" w:themeColor="text1"/>
          <w:rtl/>
        </w:rPr>
        <w:t>للعدد</w:t>
      </w:r>
      <w:r w:rsidR="00B275B6">
        <w:rPr>
          <w:rFonts w:asciiTheme="majorBidi" w:hAnsiTheme="majorBidi" w:cstheme="majorBidi" w:hint="cs"/>
          <w:color w:val="000000" w:themeColor="text1"/>
          <w:rtl/>
        </w:rPr>
        <w:t xml:space="preserve"> </w:t>
      </w:r>
      <w:r w:rsidRPr="00086121">
        <w:rPr>
          <w:rFonts w:asciiTheme="majorBidi" w:hAnsiTheme="majorBidi" w:cstheme="majorBidi"/>
          <w:color w:val="000000" w:themeColor="text1"/>
          <w:rtl/>
        </w:rPr>
        <w:t xml:space="preserve">  </w:t>
      </w:r>
      <w:r w:rsidRPr="00086121">
        <w:rPr>
          <w:rFonts w:asciiTheme="majorBidi" w:hAnsiTheme="majorBidi" w:cstheme="majorBidi"/>
          <w:color w:val="000000" w:themeColor="text1"/>
          <w:position w:val="-10"/>
        </w:rPr>
        <w:object w:dxaOrig="920" w:dyaOrig="320">
          <v:shape id="_x0000_i1028" type="#_x0000_t75" style="width:45.75pt;height:15.75pt" o:ole="">
            <v:imagedata r:id="rId13" o:title=""/>
          </v:shape>
          <o:OLEObject Type="Embed" ProgID="Equation.DSMT4" ShapeID="_x0000_i1028" DrawAspect="Content" ObjectID="_1632418434" r:id="rId14"/>
        </w:object>
      </w:r>
      <w:r w:rsidR="00B275B6">
        <w:rPr>
          <w:rFonts w:asciiTheme="majorBidi" w:hAnsiTheme="majorBidi" w:cstheme="majorBidi" w:hint="cs"/>
          <w:color w:val="000000" w:themeColor="text1"/>
          <w:position w:val="-10"/>
          <w:rtl/>
        </w:rPr>
        <w:t xml:space="preserve">   </w:t>
      </w:r>
      <w:r w:rsidR="00B275B6">
        <w:rPr>
          <w:rFonts w:asciiTheme="majorBidi" w:hAnsiTheme="majorBidi" w:cstheme="majorBidi" w:hint="cs"/>
          <w:color w:val="000000" w:themeColor="text1"/>
          <w:rtl/>
        </w:rPr>
        <w:t xml:space="preserve"> ثم أ</w:t>
      </w:r>
      <w:r w:rsidRPr="00086121">
        <w:rPr>
          <w:rFonts w:asciiTheme="majorBidi" w:hAnsiTheme="majorBidi" w:cstheme="majorBidi"/>
          <w:color w:val="000000" w:themeColor="text1"/>
          <w:rtl/>
        </w:rPr>
        <w:t>كمل الجدول الآتي :</w:t>
      </w:r>
    </w:p>
    <w:p w:rsidR="00086121" w:rsidRPr="00B275B6" w:rsidRDefault="00086121" w:rsidP="00086121">
      <w:pPr>
        <w:pStyle w:val="Sansinterligne"/>
        <w:ind w:left="785"/>
        <w:rPr>
          <w:oMath/>
          <w:rFonts w:ascii="Cambria Math" w:hAnsiTheme="majorBidi" w:cstheme="majorBidi"/>
          <w:color w:val="000000" w:themeColor="text1"/>
        </w:rPr>
      </w:pPr>
    </w:p>
    <w:tbl>
      <w:tblPr>
        <w:tblStyle w:val="Grilledutableau"/>
        <w:bidiVisual/>
        <w:tblW w:w="9735" w:type="dxa"/>
        <w:jc w:val="center"/>
        <w:tblLook w:val="04A0"/>
      </w:tblPr>
      <w:tblGrid>
        <w:gridCol w:w="2082"/>
        <w:gridCol w:w="1355"/>
        <w:gridCol w:w="1196"/>
        <w:gridCol w:w="1355"/>
        <w:gridCol w:w="1196"/>
        <w:gridCol w:w="1355"/>
        <w:gridCol w:w="1196"/>
      </w:tblGrid>
      <w:tr w:rsidR="00086121" w:rsidRPr="00086121" w:rsidTr="00086121">
        <w:trPr>
          <w:trHeight w:val="510"/>
          <w:jc w:val="center"/>
        </w:trPr>
        <w:tc>
          <w:tcPr>
            <w:tcW w:w="2082" w:type="dxa"/>
            <w:vMerge w:val="restart"/>
            <w:vAlign w:val="center"/>
          </w:tcPr>
          <w:p w:rsidR="00086121" w:rsidRPr="00086121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rtl/>
              </w:rPr>
            </w:pPr>
          </w:p>
          <w:p w:rsidR="00086121" w:rsidRPr="00086121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086121">
              <w:rPr>
                <w:rFonts w:asciiTheme="majorBidi" w:hAnsiTheme="majorBidi" w:cstheme="majorBidi"/>
                <w:color w:val="000000" w:themeColor="text1"/>
                <w:rtl/>
              </w:rPr>
              <w:t>القيمـــة المقرّبــة</w:t>
            </w:r>
          </w:p>
          <w:p w:rsidR="00086121" w:rsidRPr="00086121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086121">
              <w:rPr>
                <w:rFonts w:asciiTheme="majorBidi" w:hAnsiTheme="majorBidi" w:cstheme="majorBidi"/>
                <w:color w:val="000000" w:themeColor="text1"/>
                <w:rtl/>
              </w:rPr>
              <w:t>لحاصل القسمة</w:t>
            </w:r>
          </w:p>
          <w:p w:rsidR="00086121" w:rsidRPr="00086121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086121">
              <w:rPr>
                <w:rFonts w:asciiTheme="majorBidi" w:hAnsiTheme="majorBidi" w:cstheme="majorBidi"/>
                <w:color w:val="000000" w:themeColor="text1"/>
                <w:position w:val="-10"/>
              </w:rPr>
              <w:object w:dxaOrig="920" w:dyaOrig="320">
                <v:shape id="_x0000_i1029" type="#_x0000_t75" style="width:45.75pt;height:15.75pt" o:ole="">
                  <v:imagedata r:id="rId13" o:title=""/>
                </v:shape>
                <o:OLEObject Type="Embed" ProgID="Equation.DSMT4" ShapeID="_x0000_i1029" DrawAspect="Content" ObjectID="_1632418435" r:id="rId15"/>
              </w:object>
            </w:r>
          </w:p>
        </w:tc>
        <w:tc>
          <w:tcPr>
            <w:tcW w:w="2550" w:type="dxa"/>
            <w:gridSpan w:val="2"/>
            <w:vAlign w:val="center"/>
          </w:tcPr>
          <w:p w:rsidR="00086121" w:rsidRPr="00086121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086121">
              <w:rPr>
                <w:rFonts w:asciiTheme="majorBidi" w:hAnsiTheme="majorBidi" w:cstheme="majorBidi"/>
                <w:color w:val="000000" w:themeColor="text1"/>
                <w:rtl/>
              </w:rPr>
              <w:t>إلى الوحدة</w:t>
            </w:r>
          </w:p>
        </w:tc>
        <w:tc>
          <w:tcPr>
            <w:tcW w:w="2550" w:type="dxa"/>
            <w:gridSpan w:val="2"/>
            <w:vAlign w:val="center"/>
          </w:tcPr>
          <w:p w:rsidR="00086121" w:rsidRPr="00086121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086121">
              <w:rPr>
                <w:rFonts w:asciiTheme="majorBidi" w:hAnsiTheme="majorBidi" w:cstheme="majorBidi"/>
                <w:color w:val="000000" w:themeColor="text1"/>
                <w:rtl/>
              </w:rPr>
              <w:t xml:space="preserve">إلى </w:t>
            </w:r>
            <m:oMath>
              <m:f>
                <m:fPr>
                  <m:ctrlPr>
                    <w:rPr>
                      <w:rFonts w:ascii="Cambria Math" w:hAnsiTheme="majorBidi" w:cstheme="majorBidi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color w:val="000000" w:themeColor="text1"/>
                    </w:rPr>
                    <m:t>10</m:t>
                  </m:r>
                </m:den>
              </m:f>
            </m:oMath>
          </w:p>
        </w:tc>
        <w:tc>
          <w:tcPr>
            <w:tcW w:w="2550" w:type="dxa"/>
            <w:gridSpan w:val="2"/>
            <w:vAlign w:val="center"/>
          </w:tcPr>
          <w:p w:rsidR="00086121" w:rsidRPr="00086121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rtl/>
                <w:lang w:val="fr-FR" w:bidi="ar-DZ"/>
              </w:rPr>
            </w:pPr>
            <w:r w:rsidRPr="00086121">
              <w:rPr>
                <w:rFonts w:asciiTheme="majorBidi" w:hAnsiTheme="majorBidi" w:cstheme="majorBidi"/>
                <w:color w:val="000000" w:themeColor="text1"/>
                <w:rtl/>
                <w:lang w:bidi="ar-DZ"/>
              </w:rPr>
              <w:t xml:space="preserve">إلى </w:t>
            </w:r>
            <w:r w:rsidRPr="00086121">
              <w:rPr>
                <w:rFonts w:asciiTheme="majorBidi" w:hAnsiTheme="majorBidi" w:cstheme="majorBidi"/>
                <w:color w:val="000000" w:themeColor="text1"/>
                <w:lang w:val="fr-FR" w:bidi="ar-DZ"/>
              </w:rPr>
              <w:t>,01</w:t>
            </w:r>
            <w:r w:rsidRPr="00086121">
              <w:rPr>
                <w:rFonts w:asciiTheme="majorBidi" w:hAnsiTheme="majorBidi" w:cstheme="majorBidi"/>
                <w:color w:val="000000" w:themeColor="text1"/>
                <w:rtl/>
                <w:lang w:val="fr-FR" w:bidi="ar-DZ"/>
              </w:rPr>
              <w:t>0</w:t>
            </w:r>
          </w:p>
        </w:tc>
      </w:tr>
      <w:tr w:rsidR="00086121" w:rsidRPr="00086121" w:rsidTr="00086121">
        <w:trPr>
          <w:trHeight w:val="510"/>
          <w:jc w:val="center"/>
        </w:trPr>
        <w:tc>
          <w:tcPr>
            <w:tcW w:w="2082" w:type="dxa"/>
            <w:vMerge/>
            <w:vAlign w:val="center"/>
          </w:tcPr>
          <w:p w:rsidR="00086121" w:rsidRPr="00086121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rtl/>
              </w:rPr>
            </w:pPr>
          </w:p>
        </w:tc>
        <w:tc>
          <w:tcPr>
            <w:tcW w:w="1355" w:type="dxa"/>
            <w:vAlign w:val="center"/>
          </w:tcPr>
          <w:p w:rsidR="00086121" w:rsidRPr="00086121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086121">
              <w:rPr>
                <w:rFonts w:asciiTheme="majorBidi" w:hAnsiTheme="majorBidi" w:cstheme="majorBidi"/>
                <w:color w:val="000000" w:themeColor="text1"/>
                <w:rtl/>
              </w:rPr>
              <w:t>بالنقصان</w:t>
            </w:r>
          </w:p>
        </w:tc>
        <w:tc>
          <w:tcPr>
            <w:tcW w:w="1196" w:type="dxa"/>
            <w:vAlign w:val="center"/>
          </w:tcPr>
          <w:p w:rsidR="00086121" w:rsidRPr="00086121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086121">
              <w:rPr>
                <w:rFonts w:asciiTheme="majorBidi" w:hAnsiTheme="majorBidi" w:cstheme="majorBidi"/>
                <w:color w:val="000000" w:themeColor="text1"/>
                <w:rtl/>
              </w:rPr>
              <w:t>بالزيادة</w:t>
            </w:r>
          </w:p>
        </w:tc>
        <w:tc>
          <w:tcPr>
            <w:tcW w:w="1355" w:type="dxa"/>
            <w:vAlign w:val="center"/>
          </w:tcPr>
          <w:p w:rsidR="00086121" w:rsidRPr="00086121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086121">
              <w:rPr>
                <w:rFonts w:asciiTheme="majorBidi" w:hAnsiTheme="majorBidi" w:cstheme="majorBidi"/>
                <w:color w:val="000000" w:themeColor="text1"/>
                <w:rtl/>
              </w:rPr>
              <w:t>بالنقصان</w:t>
            </w:r>
          </w:p>
        </w:tc>
        <w:tc>
          <w:tcPr>
            <w:tcW w:w="1196" w:type="dxa"/>
            <w:vAlign w:val="center"/>
          </w:tcPr>
          <w:p w:rsidR="00086121" w:rsidRPr="00086121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086121">
              <w:rPr>
                <w:rFonts w:asciiTheme="majorBidi" w:hAnsiTheme="majorBidi" w:cstheme="majorBidi"/>
                <w:color w:val="000000" w:themeColor="text1"/>
                <w:rtl/>
              </w:rPr>
              <w:t>بالزيادة</w:t>
            </w:r>
          </w:p>
        </w:tc>
        <w:tc>
          <w:tcPr>
            <w:tcW w:w="1355" w:type="dxa"/>
            <w:vAlign w:val="center"/>
          </w:tcPr>
          <w:p w:rsidR="00086121" w:rsidRPr="00086121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086121">
              <w:rPr>
                <w:rFonts w:asciiTheme="majorBidi" w:hAnsiTheme="majorBidi" w:cstheme="majorBidi"/>
                <w:color w:val="000000" w:themeColor="text1"/>
                <w:rtl/>
              </w:rPr>
              <w:t>بالنقصان</w:t>
            </w:r>
          </w:p>
        </w:tc>
        <w:tc>
          <w:tcPr>
            <w:tcW w:w="1196" w:type="dxa"/>
            <w:vAlign w:val="center"/>
          </w:tcPr>
          <w:p w:rsidR="00086121" w:rsidRPr="00086121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086121">
              <w:rPr>
                <w:rFonts w:asciiTheme="majorBidi" w:hAnsiTheme="majorBidi" w:cstheme="majorBidi"/>
                <w:color w:val="000000" w:themeColor="text1"/>
                <w:rtl/>
              </w:rPr>
              <w:t>بالزيادة</w:t>
            </w:r>
          </w:p>
        </w:tc>
      </w:tr>
      <w:tr w:rsidR="00086121" w:rsidTr="00086121">
        <w:trPr>
          <w:trHeight w:val="1096"/>
          <w:jc w:val="center"/>
        </w:trPr>
        <w:tc>
          <w:tcPr>
            <w:tcW w:w="2082" w:type="dxa"/>
            <w:vMerge/>
            <w:vAlign w:val="center"/>
          </w:tcPr>
          <w:p w:rsidR="00086121" w:rsidRPr="00C21C49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355" w:type="dxa"/>
            <w:vAlign w:val="center"/>
          </w:tcPr>
          <w:p w:rsidR="00086121" w:rsidRPr="00C21C49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196" w:type="dxa"/>
            <w:vAlign w:val="center"/>
          </w:tcPr>
          <w:p w:rsidR="00086121" w:rsidRPr="00C21C49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355" w:type="dxa"/>
            <w:vAlign w:val="center"/>
          </w:tcPr>
          <w:p w:rsidR="00086121" w:rsidRPr="00C21C49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196" w:type="dxa"/>
            <w:vAlign w:val="center"/>
          </w:tcPr>
          <w:p w:rsidR="00086121" w:rsidRPr="00C21C49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355" w:type="dxa"/>
            <w:vAlign w:val="center"/>
          </w:tcPr>
          <w:p w:rsidR="00086121" w:rsidRPr="00C21C49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196" w:type="dxa"/>
            <w:vAlign w:val="center"/>
          </w:tcPr>
          <w:p w:rsidR="00086121" w:rsidRPr="00C21C49" w:rsidRDefault="00086121" w:rsidP="00086121">
            <w:pPr>
              <w:pStyle w:val="Sansinterligne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</w:tr>
    </w:tbl>
    <w:p w:rsidR="00086121" w:rsidRPr="00086121" w:rsidRDefault="00086121" w:rsidP="00086121">
      <w:pPr>
        <w:bidi/>
        <w:rPr>
          <w:b/>
          <w:bCs/>
          <w:sz w:val="28"/>
          <w:szCs w:val="28"/>
        </w:rPr>
      </w:pPr>
    </w:p>
    <w:p w:rsidR="00086121" w:rsidRPr="00086121" w:rsidRDefault="0058484A" w:rsidP="00086121">
      <w:pPr>
        <w:bidi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22.3pt;margin-top:47.6pt;width:230.25pt;height:28.5pt;z-index:251660288" strokecolor="white [3212]">
            <v:textbox>
              <w:txbxContent>
                <w:p w:rsidR="00086121" w:rsidRPr="00086121" w:rsidRDefault="00086121" w:rsidP="00086121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086121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ملاحظة :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086121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نقطة على نظافة الورقة و التنظيم.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29" type="#_x0000_t188" style="position:absolute;left:0;text-align:left;margin-left:-74.1pt;margin-top:35.85pt;width:143.15pt;height:34.35pt;z-index:251659264">
            <v:textbox>
              <w:txbxContent>
                <w:p w:rsidR="00086121" w:rsidRPr="00086121" w:rsidRDefault="00086121" w:rsidP="0008612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086121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بالتوفيق للجميع</w:t>
                  </w:r>
                </w:p>
              </w:txbxContent>
            </v:textbox>
          </v:shape>
        </w:pict>
      </w:r>
    </w:p>
    <w:sectPr w:rsidR="00086121" w:rsidRPr="00086121" w:rsidSect="00CA4E7F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F4B" w:rsidRDefault="00F64F4B" w:rsidP="00086121">
      <w:pPr>
        <w:spacing w:after="0" w:line="240" w:lineRule="auto"/>
      </w:pPr>
      <w:r>
        <w:separator/>
      </w:r>
    </w:p>
  </w:endnote>
  <w:endnote w:type="continuationSeparator" w:id="1">
    <w:p w:rsidR="00F64F4B" w:rsidRDefault="00F64F4B" w:rsidP="00086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97483"/>
      <w:docPartObj>
        <w:docPartGallery w:val="Page Numbers (Bottom of Page)"/>
        <w:docPartUnique/>
      </w:docPartObj>
    </w:sdtPr>
    <w:sdtContent>
      <w:sdt>
        <w:sdtPr>
          <w:id w:val="123787560"/>
          <w:docPartObj>
            <w:docPartGallery w:val="Page Numbers (Top of Page)"/>
            <w:docPartUnique/>
          </w:docPartObj>
        </w:sdtPr>
        <w:sdtContent>
          <w:p w:rsidR="00086121" w:rsidRDefault="0058484A">
            <w:pPr>
              <w:pStyle w:val="Pieddepage"/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49" type="#_x0000_t32" style="position:absolute;left:0;text-align:left;margin-left:-70.75pt;margin-top:-8.15pt;width:559.25pt;height:0;z-index:251658240;mso-position-horizontal-relative:text;mso-position-vertical-relative:text" o:connectortype="straight"/>
              </w:pict>
            </w:r>
            <w:r w:rsidR="00086121"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086121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D2FC9">
              <w:rPr>
                <w:b/>
                <w:noProof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086121">
              <w:t xml:space="preserve"> sur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086121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D2FC9">
              <w:rPr>
                <w:b/>
                <w:noProof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86121" w:rsidRDefault="0008612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F4B" w:rsidRDefault="00F64F4B" w:rsidP="00086121">
      <w:pPr>
        <w:spacing w:after="0" w:line="240" w:lineRule="auto"/>
      </w:pPr>
      <w:r>
        <w:separator/>
      </w:r>
    </w:p>
  </w:footnote>
  <w:footnote w:type="continuationSeparator" w:id="1">
    <w:p w:rsidR="00F64F4B" w:rsidRDefault="00F64F4B" w:rsidP="00086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121" w:rsidRDefault="0058484A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27.15pt;margin-top:2.25pt;width:144.05pt;height:25.15pt;z-index:251662336" filled="f" stroked="f">
          <v:textbox>
            <w:txbxContent>
              <w:p w:rsidR="00086121" w:rsidRPr="00086121" w:rsidRDefault="00086121" w:rsidP="00086121">
                <w:pPr>
                  <w:bidi/>
                  <w:spacing w:after="0"/>
                  <w:rPr>
                    <w:b/>
                    <w:bCs/>
                    <w:rtl/>
                    <w:lang w:bidi="ar-DZ"/>
                  </w:rPr>
                </w:pPr>
                <w:r>
                  <w:rPr>
                    <w:rFonts w:hint="cs"/>
                    <w:rtl/>
                    <w:lang w:bidi="ar-DZ"/>
                  </w:rPr>
                  <w:t xml:space="preserve">متوسطة  :  </w:t>
                </w:r>
                <w:r>
                  <w:rPr>
                    <w:rFonts w:hint="cs"/>
                    <w:b/>
                    <w:bCs/>
                    <w:rtl/>
                    <w:lang w:bidi="ar-DZ"/>
                  </w:rPr>
                  <w:t>احمد بن سالم الدبيسي.</w:t>
                </w:r>
              </w:p>
            </w:txbxContent>
          </v:textbox>
        </v:shape>
      </w:pict>
    </w:r>
    <w:r>
      <w:rPr>
        <w:noProof/>
      </w:rPr>
      <w:pict>
        <v:shape id="_x0000_s2052" type="#_x0000_t202" style="position:absolute;margin-left:-70.75pt;margin-top:-10.3pt;width:139pt;height:37.7pt;z-index:251661312" filled="f" stroked="f">
          <v:textbox>
            <w:txbxContent>
              <w:p w:rsidR="00086121" w:rsidRPr="00086121" w:rsidRDefault="00086121" w:rsidP="00086121">
                <w:pPr>
                  <w:bidi/>
                  <w:spacing w:after="0"/>
                  <w:rPr>
                    <w:b/>
                    <w:bCs/>
                    <w:rtl/>
                    <w:lang w:bidi="ar-DZ"/>
                  </w:rPr>
                </w:pPr>
                <w:r>
                  <w:rPr>
                    <w:rFonts w:hint="cs"/>
                    <w:rtl/>
                    <w:lang w:bidi="ar-DZ"/>
                  </w:rPr>
                  <w:t xml:space="preserve">مستوى :  </w:t>
                </w:r>
                <w:r w:rsidRPr="00086121">
                  <w:rPr>
                    <w:rFonts w:hint="cs"/>
                    <w:b/>
                    <w:bCs/>
                    <w:rtl/>
                    <w:lang w:bidi="ar-DZ"/>
                  </w:rPr>
                  <w:t>سنوات الثانية متوسط</w:t>
                </w:r>
                <w:r>
                  <w:rPr>
                    <w:rFonts w:hint="cs"/>
                    <w:b/>
                    <w:bCs/>
                    <w:rtl/>
                    <w:lang w:bidi="ar-DZ"/>
                  </w:rPr>
                  <w:t xml:space="preserve"> .</w:t>
                </w:r>
              </w:p>
              <w:p w:rsidR="00086121" w:rsidRDefault="00086121" w:rsidP="00086121">
                <w:pPr>
                  <w:bidi/>
                  <w:spacing w:after="0"/>
                  <w:rPr>
                    <w:lang w:bidi="ar-DZ"/>
                  </w:rPr>
                </w:pPr>
                <w:r>
                  <w:rPr>
                    <w:rFonts w:hint="eastAsia"/>
                    <w:rtl/>
                    <w:lang w:bidi="ar-DZ"/>
                  </w:rPr>
                  <w:t>الأستاذ</w:t>
                </w:r>
                <w:r>
                  <w:rPr>
                    <w:rFonts w:hint="cs"/>
                    <w:rtl/>
                    <w:lang w:bidi="ar-DZ"/>
                  </w:rPr>
                  <w:t xml:space="preserve"> : </w:t>
                </w:r>
                <w:r w:rsidRPr="00086121">
                  <w:rPr>
                    <w:rFonts w:hint="cs"/>
                    <w:b/>
                    <w:bCs/>
                    <w:rtl/>
                    <w:lang w:bidi="ar-DZ"/>
                  </w:rPr>
                  <w:t>وعلي .</w:t>
                </w:r>
              </w:p>
            </w:txbxContent>
          </v:textbox>
        </v:shape>
      </w:pict>
    </w:r>
    <w:r>
      <w:rPr>
        <w:noProof/>
      </w:rPr>
      <w:pict>
        <v:shape id="_x0000_s2051" type="#_x0000_t202" style="position:absolute;margin-left:101.7pt;margin-top:-21.15pt;width:199.25pt;height:38.5pt;z-index:251660288" filled="f" stroked="f" strokecolor="blue">
          <v:textbox>
            <w:txbxContent>
              <w:p w:rsidR="00086121" w:rsidRDefault="00086121" w:rsidP="00086121">
                <w:pPr>
                  <w:bidi/>
                  <w:spacing w:after="0"/>
                  <w:jc w:val="center"/>
                  <w:rPr>
                    <w:rtl/>
                    <w:lang w:bidi="ar-DZ"/>
                  </w:rPr>
                </w:pPr>
                <w:r>
                  <w:rPr>
                    <w:rFonts w:hint="cs"/>
                    <w:rtl/>
                    <w:lang w:bidi="ar-DZ"/>
                  </w:rPr>
                  <w:t>الجمهوري</w:t>
                </w:r>
                <w:r>
                  <w:rPr>
                    <w:rFonts w:hint="eastAsia"/>
                    <w:rtl/>
                    <w:lang w:bidi="ar-DZ"/>
                  </w:rPr>
                  <w:t>ة</w:t>
                </w:r>
                <w:r>
                  <w:rPr>
                    <w:rFonts w:hint="cs"/>
                    <w:rtl/>
                    <w:lang w:bidi="ar-DZ"/>
                  </w:rPr>
                  <w:t xml:space="preserve"> الجزائرية الشعبية الديمقراطية</w:t>
                </w:r>
              </w:p>
              <w:p w:rsidR="00086121" w:rsidRDefault="00086121" w:rsidP="00086121">
                <w:pPr>
                  <w:bidi/>
                  <w:spacing w:after="0"/>
                  <w:jc w:val="center"/>
                  <w:rPr>
                    <w:lang w:bidi="ar-DZ"/>
                  </w:rPr>
                </w:pPr>
                <w:r>
                  <w:rPr>
                    <w:rFonts w:hint="cs"/>
                    <w:rtl/>
                    <w:lang w:bidi="ar-DZ"/>
                  </w:rPr>
                  <w:t>مديرية التربية لولاية البويرة</w:t>
                </w:r>
              </w:p>
            </w:txbxContent>
          </v:textbox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56.5pt;margin-top:27.4pt;width:535.8pt;height:0;z-index:251659264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1777"/>
    <w:multiLevelType w:val="hybridMultilevel"/>
    <w:tmpl w:val="073AA5C2"/>
    <w:lvl w:ilvl="0" w:tplc="BF2E0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674BD"/>
    <w:multiLevelType w:val="hybridMultilevel"/>
    <w:tmpl w:val="2CCACBEC"/>
    <w:lvl w:ilvl="0" w:tplc="1CA44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43047"/>
    <w:multiLevelType w:val="hybridMultilevel"/>
    <w:tmpl w:val="B75E232C"/>
    <w:lvl w:ilvl="0" w:tplc="AC2A79D8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170">
      <o:colormenu v:ext="edit" fillcolor="none" strokecolor="none [3212]"/>
    </o:shapedefaults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86121"/>
    <w:rsid w:val="00086121"/>
    <w:rsid w:val="000D2FC9"/>
    <w:rsid w:val="0058484A"/>
    <w:rsid w:val="009471E1"/>
    <w:rsid w:val="00B275B6"/>
    <w:rsid w:val="00CA4E7F"/>
    <w:rsid w:val="00DE74AA"/>
    <w:rsid w:val="00F64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E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861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86121"/>
  </w:style>
  <w:style w:type="paragraph" w:styleId="Pieddepage">
    <w:name w:val="footer"/>
    <w:basedOn w:val="Normal"/>
    <w:link w:val="PieddepageCar"/>
    <w:uiPriority w:val="99"/>
    <w:unhideWhenUsed/>
    <w:rsid w:val="000861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6121"/>
  </w:style>
  <w:style w:type="paragraph" w:styleId="Paragraphedeliste">
    <w:name w:val="List Paragraph"/>
    <w:basedOn w:val="Normal"/>
    <w:uiPriority w:val="34"/>
    <w:qFormat/>
    <w:rsid w:val="00086121"/>
    <w:pPr>
      <w:ind w:left="720"/>
      <w:contextualSpacing/>
    </w:pPr>
  </w:style>
  <w:style w:type="paragraph" w:styleId="Sansinterligne">
    <w:name w:val="No Spacing"/>
    <w:uiPriority w:val="1"/>
    <w:qFormat/>
    <w:rsid w:val="0008612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Grilledutableau">
    <w:name w:val="Table Grid"/>
    <w:basedOn w:val="TableauNormal"/>
    <w:uiPriority w:val="59"/>
    <w:rsid w:val="00086121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86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612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275B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prof</cp:lastModifiedBy>
  <cp:revision>4</cp:revision>
  <cp:lastPrinted>2019-10-12T19:47:00Z</cp:lastPrinted>
  <dcterms:created xsi:type="dcterms:W3CDTF">2019-10-11T12:56:00Z</dcterms:created>
  <dcterms:modified xsi:type="dcterms:W3CDTF">2019-10-12T19:47:00Z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