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C8" w:rsidRDefault="000D79C8" w:rsidP="00F31669"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الثانية متوسط</w:t>
            </w: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1سا</w:t>
            </w:r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  <w:r w:rsidR="00EA54B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ورق الشفاف</w:t>
            </w:r>
          </w:p>
          <w:p w:rsidR="000D79C8" w:rsidRPr="002D717C" w:rsidRDefault="000D79C8" w:rsidP="00EC38A6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 w:rsidR="00EC38A6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 w:rsidRPr="00EC38A6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المنهاج .</w:t>
            </w:r>
          </w:p>
          <w:p w:rsidR="000D79C8" w:rsidRPr="004C1FEA" w:rsidRDefault="000D79C8" w:rsidP="00EA54B1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A54B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 نصيرة</w:t>
            </w:r>
          </w:p>
        </w:tc>
      </w:tr>
    </w:tbl>
    <w:p w:rsidR="000D79C8" w:rsidRPr="0015333C" w:rsidRDefault="000D79C8" w:rsidP="00EA54B1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المقطع </w:t>
      </w:r>
      <w:proofErr w:type="gramStart"/>
      <w:r w:rsidR="00EA54B1">
        <w:rPr>
          <w:b/>
          <w:bCs/>
          <w:color w:val="00B050"/>
          <w:sz w:val="28"/>
          <w:szCs w:val="28"/>
          <w:lang w:bidi="ar-DZ"/>
        </w:rPr>
        <w:t>2</w:t>
      </w:r>
      <w:r w:rsidR="00EA54B1">
        <w:rPr>
          <w:b/>
          <w:bCs/>
          <w:color w:val="00B050"/>
          <w:sz w:val="28"/>
          <w:szCs w:val="28"/>
          <w:rtl/>
          <w:lang w:bidi="ar-DZ"/>
        </w:rPr>
        <w:t xml:space="preserve"> :</w:t>
      </w:r>
      <w:proofErr w:type="gramEnd"/>
      <w:r w:rsidR="00EA54B1">
        <w:rPr>
          <w:sz w:val="28"/>
          <w:szCs w:val="28"/>
          <w:rtl/>
          <w:lang w:bidi="ar-DZ"/>
        </w:rPr>
        <w:t xml:space="preserve"> إنشاء الأشكال الهندسية البسيطة و التناظر المركزي .   </w:t>
      </w:r>
    </w:p>
    <w:p w:rsidR="000D79C8" w:rsidRPr="0015333C" w:rsidRDefault="000D79C8" w:rsidP="00EC38A6">
      <w:pPr>
        <w:rPr>
          <w:color w:val="002060"/>
          <w:sz w:val="28"/>
          <w:szCs w:val="28"/>
          <w:rtl/>
          <w:lang w:bidi="ar-DZ"/>
        </w:rPr>
      </w:pPr>
      <w:proofErr w:type="gramStart"/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الوحدة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EC38A6">
        <w:rPr>
          <w:rFonts w:hint="cs"/>
          <w:color w:val="002060"/>
          <w:sz w:val="28"/>
          <w:szCs w:val="28"/>
          <w:rtl/>
          <w:lang w:bidi="ar-DZ"/>
        </w:rPr>
        <w:t xml:space="preserve">التعرف على شكل يقبل مركز تناظر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 .</w:t>
      </w:r>
    </w:p>
    <w:p w:rsidR="000D79C8" w:rsidRDefault="000D79C8" w:rsidP="00EC38A6">
      <w:pPr>
        <w:rPr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الكفاءة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C38A6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EC38A6" w:rsidRPr="00EC38A6">
        <w:rPr>
          <w:rFonts w:hint="cs"/>
          <w:color w:val="002060"/>
          <w:sz w:val="28"/>
          <w:szCs w:val="28"/>
          <w:rtl/>
          <w:lang w:bidi="ar-DZ"/>
        </w:rPr>
        <w:t>يحل مشكلات تتطلب انجاز استدلالات و براهين بتوظيف التناظر المركزي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 .</w:t>
      </w:r>
    </w:p>
    <w:p w:rsidR="00EC38A6" w:rsidRDefault="000D79C8" w:rsidP="00EC38A6">
      <w:pPr>
        <w:rPr>
          <w:b/>
          <w:bCs/>
          <w:color w:val="0070C0"/>
          <w:sz w:val="28"/>
          <w:szCs w:val="28"/>
          <w:rtl/>
          <w:lang w:bidi="ar-DZ"/>
        </w:rPr>
      </w:pPr>
      <w:r w:rsidRPr="003153C9">
        <w:rPr>
          <w:rFonts w:hint="cs"/>
          <w:color w:val="0070C0"/>
          <w:sz w:val="28"/>
          <w:szCs w:val="28"/>
          <w:rtl/>
          <w:lang w:bidi="ar-DZ"/>
        </w:rPr>
        <w:t xml:space="preserve">  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</w:p>
    <w:p w:rsidR="000D79C8" w:rsidRPr="00EC38A6" w:rsidRDefault="00EC38A6" w:rsidP="00361605">
      <w:pPr>
        <w:pStyle w:val="Paragraphedeliste"/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 يتعرف على تقنيات اجرائية و أداتيه تسمح</w:t>
      </w:r>
      <w:r w:rsidR="00361605">
        <w:rPr>
          <w:rFonts w:hint="cs"/>
          <w:color w:val="002060"/>
          <w:sz w:val="28"/>
          <w:szCs w:val="28"/>
          <w:rtl/>
          <w:lang w:bidi="ar-DZ"/>
        </w:rPr>
        <w:t xml:space="preserve"> له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361605">
        <w:rPr>
          <w:rFonts w:hint="cs"/>
          <w:color w:val="002060"/>
          <w:sz w:val="28"/>
          <w:szCs w:val="28"/>
          <w:rtl/>
          <w:lang w:bidi="ar-DZ"/>
        </w:rPr>
        <w:t>ب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التعرف على </w:t>
      </w:r>
      <w:r w:rsidR="00361605">
        <w:rPr>
          <w:rFonts w:hint="cs"/>
          <w:color w:val="002060"/>
          <w:sz w:val="28"/>
          <w:szCs w:val="28"/>
          <w:rtl/>
          <w:lang w:bidi="ar-DZ"/>
        </w:rPr>
        <w:t>كيفية تحديد الأشكال التي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361605">
        <w:rPr>
          <w:rFonts w:hint="cs"/>
          <w:color w:val="002060"/>
          <w:sz w:val="28"/>
          <w:szCs w:val="28"/>
          <w:rtl/>
          <w:lang w:bidi="ar-DZ"/>
        </w:rPr>
        <w:t>ت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قبل مركز تناظر    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</w:p>
    <w:p w:rsidR="00EC38A6" w:rsidRPr="00EC38A6" w:rsidRDefault="00EC38A6" w:rsidP="00EC38A6">
      <w:pPr>
        <w:pStyle w:val="Paragraphedeliste"/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proofErr w:type="gramStart"/>
      <w:r w:rsidRPr="00EC38A6">
        <w:rPr>
          <w:rFonts w:hint="cs"/>
          <w:color w:val="002060"/>
          <w:sz w:val="28"/>
          <w:szCs w:val="28"/>
          <w:rtl/>
          <w:lang w:bidi="ar-DZ"/>
        </w:rPr>
        <w:t>يوظف</w:t>
      </w:r>
      <w:proofErr w:type="gramEnd"/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 خواص التناظر المركزي من</w:t>
      </w:r>
      <w:r w:rsidR="00361605">
        <w:rPr>
          <w:rFonts w:hint="cs"/>
          <w:color w:val="002060"/>
          <w:sz w:val="28"/>
          <w:szCs w:val="28"/>
          <w:rtl/>
          <w:lang w:bidi="ar-DZ"/>
        </w:rPr>
        <w:t xml:space="preserve"> أجل</w:t>
      </w:r>
      <w:r w:rsidRPr="00EC38A6">
        <w:rPr>
          <w:rFonts w:hint="cs"/>
          <w:color w:val="002060"/>
          <w:sz w:val="28"/>
          <w:szCs w:val="28"/>
          <w:rtl/>
          <w:lang w:bidi="ar-DZ"/>
        </w:rPr>
        <w:t xml:space="preserve"> التعرف على شكل يقبل مركز تناظر    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color w:val="0070C0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:</w:t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lang w:bidi="ar-DZ"/>
        </w:rPr>
      </w:pP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440888">
        <w:rPr>
          <w:rFonts w:cs="Arabic Transparent" w:hint="cs"/>
          <w:b/>
          <w:color w:val="002060"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tbl>
      <w:tblPr>
        <w:tblStyle w:val="Grilledutableau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5451"/>
        <w:gridCol w:w="1837"/>
        <w:gridCol w:w="732"/>
        <w:gridCol w:w="2011"/>
      </w:tblGrid>
      <w:tr w:rsidR="009701F3" w:rsidTr="00375C4E">
        <w:tc>
          <w:tcPr>
            <w:tcW w:w="957" w:type="dxa"/>
          </w:tcPr>
          <w:p w:rsidR="009701F3" w:rsidRPr="00B26613" w:rsidRDefault="009701F3" w:rsidP="009735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</w:p>
        </w:tc>
        <w:tc>
          <w:tcPr>
            <w:tcW w:w="545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</w:p>
        </w:tc>
        <w:tc>
          <w:tcPr>
            <w:tcW w:w="732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9701F3" w:rsidTr="00375C4E">
        <w:tc>
          <w:tcPr>
            <w:tcW w:w="957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Pr="00B26613" w:rsidRDefault="00375C4E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3C53" w:rsidRDefault="00EA3C53" w:rsidP="00EA3C53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FB5B25" w:rsidRDefault="00FB5B25" w:rsidP="00EA3C53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54B1" w:rsidRDefault="00EA54B1" w:rsidP="00EA3C53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54B1" w:rsidRDefault="00EA54B1" w:rsidP="00EA3C53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54B1" w:rsidRDefault="00EA54B1" w:rsidP="00EA3C53">
            <w:pP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EA54B1" w:rsidRDefault="00EA54B1" w:rsidP="00EA3C53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استثمار</w:t>
            </w:r>
          </w:p>
        </w:tc>
        <w:tc>
          <w:tcPr>
            <w:tcW w:w="5451" w:type="dxa"/>
          </w:tcPr>
          <w:p w:rsidR="00EA54B1" w:rsidRDefault="00691F08" w:rsidP="00691F08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  <w:r w:rsidR="00EA54B1">
              <w:rPr>
                <w:rFonts w:hint="cs"/>
                <w:sz w:val="28"/>
                <w:szCs w:val="28"/>
                <w:rtl/>
                <w:lang w:bidi="ar-DZ"/>
              </w:rPr>
              <w:t xml:space="preserve">التجنيد: </w:t>
            </w:r>
          </w:p>
          <w:p w:rsidR="00EA54B1" w:rsidRDefault="00EA54B1" w:rsidP="00EA54B1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5906B8" w:rsidRDefault="00691F08" w:rsidP="00EA54B1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</w:t>
            </w:r>
          </w:p>
          <w:p w:rsidR="00691F08" w:rsidRPr="005906B8" w:rsidRDefault="00691F08" w:rsidP="005906B8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691F08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النشاط رقم 1 و 2 ص 119</w:t>
            </w:r>
          </w:p>
          <w:p w:rsidR="009701F3" w:rsidRPr="007803A9" w:rsidRDefault="005906B8" w:rsidP="005906B8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jc w:val="right"/>
              <w:rPr>
                <w:color w:val="002060"/>
                <w:sz w:val="28"/>
                <w:szCs w:val="28"/>
                <w:lang w:val="fr-FR" w:bidi="ar-DZ"/>
              </w:rPr>
            </w:pPr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1)</w:t>
            </w:r>
            <w:r w:rsidR="00691F08"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691F08" w:rsidRPr="00FB5B2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الحالة </w:t>
            </w:r>
            <w:proofErr w:type="gramStart"/>
            <w:r w:rsidR="00691F08" w:rsidRPr="00FB5B2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2</w:t>
            </w:r>
            <w:r w:rsidR="00691F08">
              <w:rPr>
                <w:rFonts w:hint="cs"/>
                <w:sz w:val="28"/>
                <w:szCs w:val="28"/>
                <w:rtl/>
                <w:lang w:bidi="ar-DZ"/>
              </w:rPr>
              <w:t xml:space="preserve">   ؛</w:t>
            </w:r>
            <w:proofErr w:type="gramEnd"/>
            <w:r w:rsidR="00691F08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691F08"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2)</w:t>
            </w:r>
            <w:r w:rsidR="00691F0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91F08" w:rsidRPr="00FB5B2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الحالة 3</w:t>
            </w:r>
            <w:r w:rsidR="00691F08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91F0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</w:p>
          <w:p w:rsidR="009701F3" w:rsidRDefault="005906B8" w:rsidP="005906B8">
            <w:pPr>
              <w:pStyle w:val="Paragraphedeliste"/>
              <w:numPr>
                <w:ilvl w:val="0"/>
                <w:numId w:val="9"/>
              </w:num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أنشئ نظير النقطة </w:t>
            </w:r>
            <w:r>
              <w:rPr>
                <w:color w:val="002060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بالنسبة الى المحور </w:t>
            </w:r>
            <w:r>
              <w:rPr>
                <w:color w:val="002060"/>
                <w:sz w:val="28"/>
                <w:szCs w:val="28"/>
                <w:lang w:val="fr-FR" w:bidi="ar-DZ"/>
              </w:rPr>
              <w:t>(D)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5906B8" w:rsidRDefault="00EA54B1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44.9pt;margin-top:11.65pt;width:123pt;height:111.75pt;flip:x;z-index:251660288" o:connectortype="straight" strokecolor="#002060"/>
              </w:pict>
            </w:r>
          </w:p>
          <w:p w:rsidR="005906B8" w:rsidRDefault="005906B8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5906B8" w:rsidRDefault="005906B8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5906B8" w:rsidRDefault="005906B8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5906B8" w:rsidRDefault="005906B8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5906B8" w:rsidRDefault="005906B8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                        </w:t>
            </w:r>
            <w:r>
              <w:rPr>
                <w:color w:val="002060"/>
                <w:sz w:val="28"/>
                <w:szCs w:val="28"/>
                <w:lang w:val="fr-FR" w:bidi="ar-DZ"/>
              </w:rPr>
              <w:t xml:space="preserve">A   </w:t>
            </w:r>
          </w:p>
          <w:p w:rsidR="005906B8" w:rsidRPr="005906B8" w:rsidRDefault="005906B8" w:rsidP="005906B8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9701F3" w:rsidRPr="008D0080" w:rsidRDefault="009701F3" w:rsidP="009701F3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مصادر الخطأ : </w:t>
            </w:r>
          </w:p>
          <w:p w:rsidR="009701F3" w:rsidRDefault="009701F3" w:rsidP="005906B8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  </w:t>
            </w:r>
            <w:proofErr w:type="gramStart"/>
            <w:r w:rsidR="005906B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تحديد</w:t>
            </w:r>
            <w:proofErr w:type="gramEnd"/>
            <w:r w:rsidR="005906B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محاور تناظر المستطيل ( الخلط بين القطران ومحور تناظر طل ضلعين في المستطيل ) </w:t>
            </w:r>
          </w:p>
          <w:p w:rsidR="00375C4E" w:rsidRPr="002D717C" w:rsidRDefault="00375C4E" w:rsidP="005906B8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r w:rsidR="005906B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انشاء نظير نقطة بالنسبة الى محور .</w:t>
            </w:r>
          </w:p>
          <w:p w:rsidR="005906B8" w:rsidRDefault="005906B8" w:rsidP="005906B8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906B8" w:rsidRDefault="005906B8" w:rsidP="005906B8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906B8" w:rsidRDefault="005906B8" w:rsidP="005906B8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5906B8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375C4E" w:rsidRDefault="00375C4E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Pr="00375C4E" w:rsidRDefault="00375C4E" w:rsidP="00AF31C4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النشاط </w:t>
            </w:r>
            <w:r w:rsidR="00AF31C4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1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ص </w:t>
            </w:r>
            <w:r w:rsidR="00AF31C4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120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</w:p>
          <w:p w:rsidR="00AF31C4" w:rsidRPr="00AF31C4" w:rsidRDefault="00375C4E" w:rsidP="00AF31C4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</w:t>
            </w:r>
            <w:r w:rsidR="00AF31C4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)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0"/>
              <w:gridCol w:w="2610"/>
            </w:tblGrid>
            <w:tr w:rsidR="00AF31C4" w:rsidRPr="00AF31C4" w:rsidTr="00AF31C4">
              <w:tc>
                <w:tcPr>
                  <w:tcW w:w="2610" w:type="dxa"/>
                </w:tcPr>
                <w:p w:rsidR="00AF31C4" w:rsidRPr="00AF31C4" w:rsidRDefault="00AF31C4" w:rsidP="00AF31C4">
                  <w:pPr>
                    <w:rPr>
                      <w:color w:val="002060"/>
                      <w:rtl/>
                      <w:lang w:val="fr-FR" w:eastAsia="fr-FR"/>
                    </w:rPr>
                  </w:pP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نرسم الشكل</w:t>
                  </w:r>
                  <w:r w:rsidR="008408E3"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(</w:t>
                  </w:r>
                  <w:r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 xml:space="preserve"> أ </w:t>
                  </w:r>
                  <w:r w:rsidR="008408E3"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)</w:t>
                  </w: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على الورق</w:t>
                  </w:r>
                </w:p>
                <w:p w:rsidR="00AF31C4" w:rsidRPr="00AF31C4" w:rsidRDefault="00AF31C4" w:rsidP="00AF31C4">
                  <w:pPr>
                    <w:rPr>
                      <w:color w:val="002060"/>
                      <w:rtl/>
                      <w:lang w:val="fr-FR" w:eastAsia="fr-FR"/>
                    </w:rPr>
                  </w:pP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الشفاف ثم </w:t>
                  </w:r>
                  <w:proofErr w:type="gramStart"/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نقوم</w:t>
                  </w:r>
                  <w:proofErr w:type="gramEnd"/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بتدوير ورقة</w:t>
                  </w:r>
                </w:p>
                <w:p w:rsidR="00AF31C4" w:rsidRPr="00AF31C4" w:rsidRDefault="00AF31C4" w:rsidP="00AF31C4">
                  <w:pPr>
                    <w:rPr>
                      <w:color w:val="002060"/>
                      <w:rtl/>
                      <w:lang w:val="fr-FR" w:eastAsia="fr-FR"/>
                    </w:rPr>
                  </w:pP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الشفاف نصف دورة حتى </w:t>
                  </w:r>
                </w:p>
                <w:p w:rsidR="00AF31C4" w:rsidRPr="00AF31C4" w:rsidRDefault="00AF31C4" w:rsidP="00AF31C4">
                  <w:pPr>
                    <w:rPr>
                      <w:color w:val="002060"/>
                      <w:rtl/>
                      <w:lang w:val="fr-FR" w:eastAsia="fr-FR"/>
                    </w:rPr>
                  </w:pP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ينطبق الجزء </w:t>
                  </w:r>
                  <w:r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(1)</w:t>
                  </w: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</w:t>
                  </w:r>
                  <w:proofErr w:type="gramStart"/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على</w:t>
                  </w:r>
                  <w:proofErr w:type="gramEnd"/>
                </w:p>
                <w:p w:rsidR="00AF31C4" w:rsidRPr="00AF31C4" w:rsidRDefault="00AF31C4" w:rsidP="00AF31C4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الجزء </w:t>
                  </w:r>
                  <w:r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(2)</w:t>
                  </w: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.</w:t>
                  </w:r>
                  <w:r w:rsidRPr="00AF31C4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margin">
                          <wp:posOffset>333375</wp:posOffset>
                        </wp:positionH>
                        <wp:positionV relativeFrom="margin">
                          <wp:posOffset>131445</wp:posOffset>
                        </wp:positionV>
                        <wp:extent cx="1123950" cy="819150"/>
                        <wp:effectExtent l="19050" t="0" r="0" b="0"/>
                        <wp:wrapSquare wrapText="bothSides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AF31C4" w:rsidRDefault="00AF31C4" w:rsidP="00AF31C4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10" w:type="dxa"/>
                </w:tcPr>
                <w:p w:rsidR="00AF31C4" w:rsidRPr="00AF31C4" w:rsidRDefault="00AF31C4" w:rsidP="00AF31C4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نرسم الشكل</w:t>
                  </w:r>
                  <w:r w:rsidR="008408E3"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(</w:t>
                  </w:r>
                  <w:r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 xml:space="preserve"> ب </w:t>
                  </w:r>
                  <w:r w:rsidR="008408E3"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)</w:t>
                  </w: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على الورق الشفاف ثم </w:t>
                  </w:r>
                  <w:proofErr w:type="gramStart"/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>نقوم</w:t>
                  </w:r>
                  <w:proofErr w:type="gramEnd"/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بتدوير ورقة الشفاف نصف دورة حتى ينطبق الجزء </w:t>
                  </w:r>
                  <w:r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(1)</w:t>
                  </w:r>
                  <w:r w:rsidRPr="00AF31C4">
                    <w:rPr>
                      <w:rFonts w:hint="cs"/>
                      <w:color w:val="002060"/>
                      <w:rtl/>
                      <w:lang w:val="fr-FR" w:eastAsia="fr-FR"/>
                    </w:rPr>
                    <w:t xml:space="preserve"> على الجزء </w:t>
                  </w:r>
                  <w:r w:rsidRPr="008408E3">
                    <w:rPr>
                      <w:rFonts w:hint="cs"/>
                      <w:color w:val="00B050"/>
                      <w:rtl/>
                      <w:lang w:val="fr-FR" w:eastAsia="fr-FR"/>
                    </w:rPr>
                    <w:t>(2).</w:t>
                  </w:r>
                  <w:r w:rsidRPr="00AF31C4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margin">
                          <wp:posOffset>161925</wp:posOffset>
                        </wp:positionH>
                        <wp:positionV relativeFrom="margin">
                          <wp:posOffset>128905</wp:posOffset>
                        </wp:positionV>
                        <wp:extent cx="1083945" cy="819150"/>
                        <wp:effectExtent l="19050" t="0" r="1905" b="0"/>
                        <wp:wrapSquare wrapText="bothSides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94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AF31C4" w:rsidRDefault="00AF31C4" w:rsidP="00AF31C4">
            <w:pPr>
              <w:rPr>
                <w:color w:val="002060"/>
                <w:sz w:val="28"/>
                <w:szCs w:val="28"/>
                <w:rtl/>
              </w:rPr>
            </w:pPr>
          </w:p>
          <w:p w:rsidR="00AF31C4" w:rsidRDefault="00AF31C4" w:rsidP="00AF31C4">
            <w:pPr>
              <w:rPr>
                <w:color w:val="002060"/>
                <w:sz w:val="28"/>
                <w:szCs w:val="28"/>
                <w:rtl/>
              </w:rPr>
            </w:pPr>
          </w:p>
          <w:p w:rsidR="00AF31C4" w:rsidRDefault="00AF31C4" w:rsidP="00AF31C4">
            <w:pP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V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0"/>
              <w:gridCol w:w="2610"/>
            </w:tblGrid>
            <w:tr w:rsidR="008408E3" w:rsidTr="00CA7CF9">
              <w:tc>
                <w:tcPr>
                  <w:tcW w:w="2610" w:type="dxa"/>
                </w:tcPr>
                <w:p w:rsidR="008408E3" w:rsidRDefault="008408E3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28725" cy="952500"/>
                        <wp:effectExtent l="19050" t="0" r="9525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08E3" w:rsidRPr="00FB5B25" w:rsidRDefault="008408E3" w:rsidP="008408E3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نرسم الشكل (جـ) على ورق الشفاف</w:t>
                  </w:r>
                </w:p>
              </w:tc>
              <w:tc>
                <w:tcPr>
                  <w:tcW w:w="2610" w:type="dxa"/>
                </w:tcPr>
                <w:p w:rsidR="008408E3" w:rsidRDefault="008408E3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62050" cy="885825"/>
                        <wp:effectExtent l="1905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08E3" w:rsidRPr="008408E3" w:rsidRDefault="008408E3" w:rsidP="008408E3">
                  <w:pPr>
                    <w:rPr>
                      <w:sz w:val="28"/>
                      <w:szCs w:val="28"/>
                      <w:rtl/>
                      <w:lang w:val="fr-FR" w:eastAsia="fr-FR"/>
                    </w:rPr>
                  </w:pPr>
                  <w:r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(2)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نقوم بتدوير ورقة الشفاف </w:t>
                  </w:r>
                  <w:proofErr w:type="gramStart"/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نصف</w:t>
                  </w:r>
                  <w:proofErr w:type="gramEnd"/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دورة</w:t>
                  </w:r>
                </w:p>
              </w:tc>
            </w:tr>
          </w:tbl>
          <w:p w:rsidR="008408E3" w:rsidRDefault="008408E3" w:rsidP="00AF31C4">
            <w:pP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V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0"/>
              <w:gridCol w:w="2610"/>
            </w:tblGrid>
            <w:tr w:rsidR="008408E3" w:rsidTr="002707F0">
              <w:tc>
                <w:tcPr>
                  <w:tcW w:w="2610" w:type="dxa"/>
                </w:tcPr>
                <w:p w:rsidR="008408E3" w:rsidRDefault="008408E3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81100" cy="962025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08E3" w:rsidRDefault="008408E3" w:rsidP="008408E3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  <w:r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(3)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بعد تدوير ورقة الشفاف نطابق الرسمين</w:t>
                  </w:r>
                </w:p>
              </w:tc>
              <w:tc>
                <w:tcPr>
                  <w:tcW w:w="2610" w:type="dxa"/>
                </w:tcPr>
                <w:p w:rsidR="008408E3" w:rsidRDefault="008408E3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57300" cy="904875"/>
                        <wp:effectExtent l="1905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08E3" w:rsidRPr="008408E3" w:rsidRDefault="008408E3" w:rsidP="008408E3">
                  <w:pPr>
                    <w:rPr>
                      <w:sz w:val="28"/>
                      <w:szCs w:val="28"/>
                      <w:rtl/>
                      <w:lang w:val="fr-FR" w:eastAsia="fr-FR"/>
                    </w:rPr>
                  </w:pPr>
                  <w:r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(4)</w:t>
                  </w:r>
                  <w:r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 xml:space="preserve"> </w:t>
                  </w:r>
                  <w:r w:rsidRPr="00FB5B25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t xml:space="preserve">نعين النقطة </w:t>
                  </w:r>
                  <w:r w:rsidRPr="00FB5B25">
                    <w:rPr>
                      <w:noProof/>
                      <w:color w:val="002060"/>
                      <w:sz w:val="28"/>
                      <w:szCs w:val="28"/>
                      <w:lang w:val="fr-FR" w:eastAsia="fr-FR"/>
                    </w:rPr>
                    <w:t>A’</w:t>
                  </w:r>
                  <w:r w:rsidRPr="00FB5B25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 xml:space="preserve"> الموافقة لـ </w:t>
                  </w:r>
                  <w:r w:rsidRPr="00FB5B25">
                    <w:rPr>
                      <w:noProof/>
                      <w:color w:val="002060"/>
                      <w:sz w:val="28"/>
                      <w:szCs w:val="28"/>
                      <w:lang w:val="fr-FR" w:eastAsia="fr-FR" w:bidi="ar-DZ"/>
                    </w:rPr>
                    <w:t>A</w:t>
                  </w:r>
                  <w:r w:rsidRPr="00FB5B25">
                    <w:rPr>
                      <w:rFonts w:hint="cs"/>
                      <w:noProof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 xml:space="preserve"> ونكمل مع بقية النقط</w:t>
                  </w:r>
                </w:p>
              </w:tc>
            </w:tr>
          </w:tbl>
          <w:p w:rsidR="008408E3" w:rsidRDefault="008408E3" w:rsidP="00AF31C4">
            <w:pP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20"/>
            </w:tblGrid>
            <w:tr w:rsidR="008408E3" w:rsidTr="008408E3">
              <w:tc>
                <w:tcPr>
                  <w:tcW w:w="5220" w:type="dxa"/>
                </w:tcPr>
                <w:p w:rsidR="008408E3" w:rsidRPr="00FB5B25" w:rsidRDefault="002707F0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5305425" y="3743325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1209675" cy="847725"/>
                        <wp:effectExtent l="19050" t="0" r="9525" b="0"/>
                        <wp:wrapSquare wrapText="bothSides"/>
                        <wp:docPr id="1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(5)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eastAsia="fr-FR"/>
                    </w:rPr>
                    <w:t xml:space="preserve">نعم النقطة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eastAsia="fr-FR"/>
                    </w:rPr>
                    <w:t>O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 xml:space="preserve"> منتصف كل من القطع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eastAsia="fr-FR" w:bidi="ar-DZ"/>
                    </w:rPr>
                    <w:t>[BB’]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 xml:space="preserve">،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eastAsia="fr-FR" w:bidi="ar-DZ"/>
                    </w:rPr>
                    <w:t>[CC’]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 xml:space="preserve">،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eastAsia="fr-FR" w:bidi="ar-DZ"/>
                    </w:rPr>
                    <w:t>[DD’]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 xml:space="preserve">،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eastAsia="fr-FR" w:bidi="ar-DZ"/>
                    </w:rPr>
                    <w:t>[EE’]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eastAsia="fr-FR" w:bidi="ar-DZ"/>
                    </w:rPr>
                    <w:t>.</w:t>
                  </w:r>
                </w:p>
                <w:p w:rsidR="002707F0" w:rsidRPr="00FB5B25" w:rsidRDefault="002707F0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</w:p>
                <w:p w:rsidR="002707F0" w:rsidRDefault="002707F0" w:rsidP="00AF31C4">
                  <w:pPr>
                    <w:rPr>
                      <w:noProof/>
                      <w:color w:val="002060"/>
                      <w:sz w:val="28"/>
                      <w:szCs w:val="28"/>
                      <w:rtl/>
                      <w:lang w:val="fr-FR" w:eastAsia="fr-FR"/>
                    </w:rPr>
                  </w:pPr>
                </w:p>
              </w:tc>
            </w:tr>
          </w:tbl>
          <w:p w:rsidR="00AF31C4" w:rsidRPr="00375C4E" w:rsidRDefault="00AF31C4" w:rsidP="00AF31C4">
            <w:pPr>
              <w:rPr>
                <w:color w:val="002060"/>
                <w:sz w:val="28"/>
                <w:szCs w:val="28"/>
                <w:rtl/>
              </w:rPr>
            </w:pP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         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الحوصلة </w:t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8"/>
            </w:tblGrid>
            <w:tr w:rsidR="00375C4E" w:rsidTr="002707F0">
              <w:tc>
                <w:tcPr>
                  <w:tcW w:w="5298" w:type="dxa"/>
                </w:tcPr>
                <w:p w:rsidR="002707F0" w:rsidRPr="00FB5B25" w:rsidRDefault="002707F0" w:rsidP="002707F0">
                  <w:pPr>
                    <w:rPr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proofErr w:type="gramStart"/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>نقول</w:t>
                  </w:r>
                  <w:proofErr w:type="gramEnd"/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إن الشكلين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bidi="ar-DZ"/>
                    </w:rPr>
                    <w:t>(F)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bidi="ar-DZ"/>
                    </w:rPr>
                    <w:t>(F’)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متناظران بالنسبة إلى نقطة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bidi="ar-DZ"/>
                    </w:rPr>
                    <w:t>O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يعني أنهما يتطابقان بتدوير أحدهما نصف دورة حول النقطة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bidi="ar-DZ"/>
                    </w:rPr>
                    <w:t>O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2707F0" w:rsidRPr="00FB5B25" w:rsidRDefault="002707F0" w:rsidP="002707F0">
                  <w:pPr>
                    <w:rPr>
                      <w:color w:val="002060"/>
                      <w:sz w:val="28"/>
                      <w:szCs w:val="28"/>
                      <w:rtl/>
                      <w:lang w:val="fr-FR" w:bidi="ar-DZ"/>
                    </w:rPr>
                  </w:pP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proofErr w:type="gramStart"/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تسمى</w:t>
                  </w:r>
                  <w:proofErr w:type="gramEnd"/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النقطة </w:t>
                  </w:r>
                  <w:r w:rsidRPr="00FB5B25">
                    <w:rPr>
                      <w:color w:val="002060"/>
                      <w:sz w:val="28"/>
                      <w:szCs w:val="28"/>
                      <w:lang w:val="fr-FR" w:bidi="ar-DZ"/>
                    </w:rPr>
                    <w:t>O</w:t>
                  </w: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 xml:space="preserve"> مركز التناظر.</w:t>
                  </w:r>
                </w:p>
                <w:p w:rsidR="002707F0" w:rsidRPr="002707F0" w:rsidRDefault="002707F0" w:rsidP="002707F0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FB5B25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 w:bidi="ar-DZ"/>
                    </w:rPr>
                    <w:t>ـ يسمى التناظر بالنسبة إلى نقطة تناظرا مركزياً</w:t>
                  </w:r>
                  <w:r>
                    <w:rPr>
                      <w:noProof/>
                      <w:lang w:val="fr-FR" w:eastAsia="fr-FR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5553075" y="5305425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971550" cy="1066800"/>
                        <wp:effectExtent l="19050" t="0" r="0" b="0"/>
                        <wp:wrapSquare wrapText="bothSides"/>
                        <wp:docPr id="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75C4E" w:rsidRPr="002707F0" w:rsidRDefault="002707F0" w:rsidP="00375C4E">
            <w:pPr>
              <w:bidi w:val="0"/>
              <w:rPr>
                <w:color w:val="002060"/>
                <w:sz w:val="28"/>
                <w:szCs w:val="28"/>
                <w:lang w:val="fr-FR" w:bidi="ar-DZ"/>
              </w:rPr>
            </w:pPr>
            <w:r w:rsidRPr="002707F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8D5BAE" w:rsidRDefault="00EA54B1" w:rsidP="002707F0">
            <w:pPr>
              <w:bidi w:val="0"/>
              <w:rPr>
                <w:iCs/>
                <w:color w:val="002060"/>
                <w:sz w:val="28"/>
                <w:szCs w:val="28"/>
                <w:lang w:val="fr-FR"/>
              </w:rPr>
            </w:pPr>
            <w:r>
              <w:rPr>
                <w:noProof/>
                <w:color w:val="002060"/>
                <w:sz w:val="28"/>
                <w:szCs w:val="28"/>
                <w:lang w:val="fr-FR" w:eastAsia="fr-FR"/>
              </w:rPr>
              <w:pict>
                <v:shape id="_x0000_s1037" type="#_x0000_t32" style="position:absolute;margin-left:-235pt;margin-top:5.55pt;width:547.5pt;height:0;z-index:251659264" o:connectortype="straight" strokecolor="#002060"/>
              </w:pict>
            </w:r>
          </w:p>
          <w:p w:rsidR="009701F3" w:rsidRPr="002707F0" w:rsidRDefault="002707F0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2707F0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تمرين 1 ص 126</w:t>
            </w:r>
            <w:r w:rsidRPr="002707F0">
              <w:rPr>
                <w:rFonts w:hint="cs"/>
                <w:iCs/>
                <w:color w:val="00B05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9701F3" w:rsidRDefault="009701F3" w:rsidP="00FB5B25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FB5B25" w:rsidRPr="00CA7CF9" w:rsidRDefault="00754850" w:rsidP="00FB5B25">
            <w:pPr>
              <w:rPr>
                <w:color w:val="002060"/>
                <w:sz w:val="28"/>
                <w:szCs w:val="28"/>
                <w:rtl/>
              </w:rPr>
            </w:pPr>
            <w:r w:rsidRPr="00CA7CF9">
              <w:rPr>
                <w:rFonts w:hint="cs"/>
                <w:color w:val="002060"/>
                <w:sz w:val="28"/>
                <w:szCs w:val="28"/>
                <w:rtl/>
              </w:rPr>
              <w:t>الشكلان أ</w:t>
            </w:r>
            <w:r w:rsidR="00A9462F" w:rsidRPr="00CA7CF9">
              <w:rPr>
                <w:rFonts w:hint="cs"/>
                <w:color w:val="002060"/>
                <w:sz w:val="28"/>
                <w:szCs w:val="28"/>
                <w:rtl/>
              </w:rPr>
              <w:t xml:space="preserve"> و</w:t>
            </w:r>
            <w:r w:rsidR="00694BF4" w:rsidRPr="00CA7CF9">
              <w:rPr>
                <w:rFonts w:hint="cs"/>
                <w:color w:val="002060"/>
                <w:sz w:val="28"/>
                <w:szCs w:val="28"/>
                <w:rtl/>
              </w:rPr>
              <w:t xml:space="preserve"> د</w:t>
            </w:r>
            <w:r w:rsidR="00576408" w:rsidRPr="00CA7CF9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proofErr w:type="gramStart"/>
            <w:r w:rsidR="00576408" w:rsidRPr="00CA7CF9">
              <w:rPr>
                <w:rFonts w:hint="cs"/>
                <w:color w:val="002060"/>
                <w:sz w:val="28"/>
                <w:szCs w:val="28"/>
                <w:rtl/>
              </w:rPr>
              <w:t>متناظرين</w:t>
            </w:r>
            <w:proofErr w:type="gramEnd"/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7" w:type="dxa"/>
          </w:tcPr>
          <w:p w:rsidR="00EA54B1" w:rsidRDefault="00EA54B1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9701F3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Pr="002D370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</w:p>
          <w:p w:rsidR="009701F3" w:rsidRPr="002D3703" w:rsidRDefault="009701F3" w:rsidP="00FE5F5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يحصر الناتج الخاطئ ويدو</w:t>
            </w:r>
            <w:r w:rsidR="00FE5F5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نه التلميذ المخطئ على السبورة .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يصحح</w:t>
            </w:r>
            <w:proofErr w:type="gramEnd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</w:t>
            </w:r>
            <w:r w:rsidR="00FE5F54"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ثم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يعاد اختبار التلميذ المخطئ ثانية</w:t>
            </w:r>
          </w:p>
        </w:tc>
        <w:tc>
          <w:tcPr>
            <w:tcW w:w="732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5906B8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5906B8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5906B8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EA54B1" w:rsidRDefault="00EA54B1" w:rsidP="005906B8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5906B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5906B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يتعرف على الشكلين المتناظرين في كل </w:t>
            </w:r>
            <w:proofErr w:type="gramStart"/>
            <w:r w:rsidR="005906B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حالة .</w:t>
            </w:r>
            <w:proofErr w:type="gramEnd"/>
          </w:p>
          <w:p w:rsidR="005906B8" w:rsidRPr="005906B8" w:rsidRDefault="005906B8" w:rsidP="005906B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متى </w:t>
            </w:r>
            <w:r w:rsidR="00FB5B25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نقول أن الشكلين متناظرين بالنسب</w:t>
            </w:r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ة الى محور ؟</w:t>
            </w:r>
          </w:p>
          <w:p w:rsidR="005906B8" w:rsidRDefault="005906B8" w:rsidP="005906B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ان يحدد محاور تناظر المستطيل .</w:t>
            </w:r>
          </w:p>
          <w:p w:rsidR="005906B8" w:rsidRPr="005906B8" w:rsidRDefault="005906B8" w:rsidP="005906B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هل</w:t>
            </w:r>
            <w:proofErr w:type="gramEnd"/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قط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را المستطيل هما محورا تناظر له؟</w:t>
            </w:r>
          </w:p>
          <w:p w:rsidR="00375C4E" w:rsidRDefault="00375C4E" w:rsidP="005906B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5906B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ينشأ نظير نقطة بالنسبة الى محور </w:t>
            </w:r>
          </w:p>
          <w:p w:rsidR="005906B8" w:rsidRDefault="005906B8" w:rsidP="00FB5B25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ماهي الشروط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FB5B25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التي يجب</w:t>
            </w:r>
            <w:r w:rsidRPr="005906B8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احترامها من أجل انشاء سليم؟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EA54B1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36" type="#_x0000_t32" style="position:absolute;left:0;text-align:left;margin-left:-4.7pt;margin-top:3.45pt;width:546pt;height:0;z-index:251658240" o:connectortype="straight" strokecolor="#002060"/>
              </w:pic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Pr="00FB5B25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Pr="00FB5B25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Pr="00FB5B25" w:rsidRDefault="00375C4E" w:rsidP="001E2CEC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FB5B2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ان </w:t>
            </w:r>
            <w:r w:rsidR="001E2CEC" w:rsidRPr="00FB5B2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يشرح كيفية تم التحويل من الوضعية 1 الى الوضعية 2 .</w:t>
            </w:r>
          </w:p>
          <w:p w:rsidR="00375C4E" w:rsidRPr="00FB5B25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FB5B2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1E2CEC" w:rsidRPr="00FB5B25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Pr="00FB5B25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Pr="00FB5B25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E2CEC" w:rsidRDefault="001E2CEC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- أن يوظف الطريقة المستعملة في الشكلين أ وبل انشاء التصميم في الشكل ج باستعمال الورق الشفاف .</w:t>
            </w:r>
          </w:p>
          <w:p w:rsidR="00EA68F2" w:rsidRDefault="00EA68F2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A68F2" w:rsidRDefault="00EA68F2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A68F2" w:rsidRDefault="00EA68F2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EA68F2" w:rsidRDefault="00EA68F2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يتحقق بالمدور أو المسطرة أن </w:t>
            </w:r>
            <w:r>
              <w:rPr>
                <w:color w:val="002060"/>
                <w:sz w:val="28"/>
                <w:szCs w:val="28"/>
                <w:lang w:bidi="ar-DZ"/>
              </w:rPr>
              <w:t xml:space="preserve">O </w:t>
            </w:r>
          </w:p>
          <w:p w:rsidR="00EA68F2" w:rsidRPr="00EA68F2" w:rsidRDefault="00EA68F2" w:rsidP="000D79C8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منتصف القطع .</w:t>
            </w:r>
          </w:p>
        </w:tc>
      </w:tr>
    </w:tbl>
    <w:p w:rsidR="000D79C8" w:rsidRDefault="000D79C8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Pr="00440888" w:rsidRDefault="009701F3" w:rsidP="000D79C8">
      <w:pPr>
        <w:rPr>
          <w:color w:val="002060"/>
          <w:sz w:val="28"/>
          <w:szCs w:val="28"/>
          <w:lang w:bidi="ar-DZ"/>
        </w:rPr>
      </w:pPr>
    </w:p>
    <w:p w:rsidR="000D79C8" w:rsidRPr="004C1FEA" w:rsidRDefault="000D79C8" w:rsidP="000D79C8">
      <w:pPr>
        <w:rPr>
          <w:sz w:val="28"/>
          <w:szCs w:val="28"/>
          <w:lang w:bidi="ar-DZ"/>
        </w:rPr>
      </w:pPr>
    </w:p>
    <w:p w:rsidR="00E07387" w:rsidRPr="000D79C8" w:rsidRDefault="00E07387" w:rsidP="00F31669"/>
    <w:sectPr w:rsidR="00E07387" w:rsidRPr="000D79C8" w:rsidSect="009701F3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D15613"/>
    <w:multiLevelType w:val="hybridMultilevel"/>
    <w:tmpl w:val="B9BC17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41FD5"/>
    <w:multiLevelType w:val="hybridMultilevel"/>
    <w:tmpl w:val="BB94D342"/>
    <w:lvl w:ilvl="0" w:tplc="17149F74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4723"/>
    <w:rsid w:val="00002478"/>
    <w:rsid w:val="00022519"/>
    <w:rsid w:val="00055577"/>
    <w:rsid w:val="000A42EF"/>
    <w:rsid w:val="000B5EAF"/>
    <w:rsid w:val="000D79C8"/>
    <w:rsid w:val="000E138F"/>
    <w:rsid w:val="00106EA8"/>
    <w:rsid w:val="00115D78"/>
    <w:rsid w:val="0013436F"/>
    <w:rsid w:val="001604C5"/>
    <w:rsid w:val="00163CDD"/>
    <w:rsid w:val="00174A16"/>
    <w:rsid w:val="001D3BDF"/>
    <w:rsid w:val="001D6C4A"/>
    <w:rsid w:val="001E2CEC"/>
    <w:rsid w:val="00227A79"/>
    <w:rsid w:val="0023157F"/>
    <w:rsid w:val="0024193F"/>
    <w:rsid w:val="00242AA3"/>
    <w:rsid w:val="0025307E"/>
    <w:rsid w:val="002707F0"/>
    <w:rsid w:val="00325424"/>
    <w:rsid w:val="00361605"/>
    <w:rsid w:val="00375C4E"/>
    <w:rsid w:val="003903FE"/>
    <w:rsid w:val="00396C5D"/>
    <w:rsid w:val="003E03AB"/>
    <w:rsid w:val="003F1F90"/>
    <w:rsid w:val="00490D5B"/>
    <w:rsid w:val="004937B4"/>
    <w:rsid w:val="004E5B59"/>
    <w:rsid w:val="00535F95"/>
    <w:rsid w:val="0054057A"/>
    <w:rsid w:val="00541F29"/>
    <w:rsid w:val="00576408"/>
    <w:rsid w:val="005906B8"/>
    <w:rsid w:val="00594B7B"/>
    <w:rsid w:val="005B76E5"/>
    <w:rsid w:val="00637083"/>
    <w:rsid w:val="00667551"/>
    <w:rsid w:val="0067350D"/>
    <w:rsid w:val="00691F08"/>
    <w:rsid w:val="00694BF4"/>
    <w:rsid w:val="006E6A93"/>
    <w:rsid w:val="006F0961"/>
    <w:rsid w:val="00713825"/>
    <w:rsid w:val="00725043"/>
    <w:rsid w:val="0073586B"/>
    <w:rsid w:val="00744723"/>
    <w:rsid w:val="00751D38"/>
    <w:rsid w:val="00754850"/>
    <w:rsid w:val="007803A9"/>
    <w:rsid w:val="00791D41"/>
    <w:rsid w:val="007A6CCF"/>
    <w:rsid w:val="007B3A43"/>
    <w:rsid w:val="007C5F37"/>
    <w:rsid w:val="007F7912"/>
    <w:rsid w:val="008408E3"/>
    <w:rsid w:val="00891600"/>
    <w:rsid w:val="008A3262"/>
    <w:rsid w:val="008D5BAE"/>
    <w:rsid w:val="00902470"/>
    <w:rsid w:val="0090615D"/>
    <w:rsid w:val="00932C78"/>
    <w:rsid w:val="009376DE"/>
    <w:rsid w:val="009701F3"/>
    <w:rsid w:val="009709E5"/>
    <w:rsid w:val="009735AE"/>
    <w:rsid w:val="00977528"/>
    <w:rsid w:val="009F05AF"/>
    <w:rsid w:val="00A066F3"/>
    <w:rsid w:val="00A455E6"/>
    <w:rsid w:val="00A61BC8"/>
    <w:rsid w:val="00A717BA"/>
    <w:rsid w:val="00A9462F"/>
    <w:rsid w:val="00AC082C"/>
    <w:rsid w:val="00AF0BEA"/>
    <w:rsid w:val="00AF31C4"/>
    <w:rsid w:val="00AF4F97"/>
    <w:rsid w:val="00B94E88"/>
    <w:rsid w:val="00BA461F"/>
    <w:rsid w:val="00C12154"/>
    <w:rsid w:val="00C37015"/>
    <w:rsid w:val="00CA7CF9"/>
    <w:rsid w:val="00CD6317"/>
    <w:rsid w:val="00D655E8"/>
    <w:rsid w:val="00D66C38"/>
    <w:rsid w:val="00D7275C"/>
    <w:rsid w:val="00D92847"/>
    <w:rsid w:val="00DC6917"/>
    <w:rsid w:val="00E07387"/>
    <w:rsid w:val="00E927A3"/>
    <w:rsid w:val="00EA3C53"/>
    <w:rsid w:val="00EA54B1"/>
    <w:rsid w:val="00EA68F2"/>
    <w:rsid w:val="00EC38A6"/>
    <w:rsid w:val="00F31669"/>
    <w:rsid w:val="00F66C7B"/>
    <w:rsid w:val="00F93F2A"/>
    <w:rsid w:val="00FB5B25"/>
    <w:rsid w:val="00FC653D"/>
    <w:rsid w:val="00FD1336"/>
    <w:rsid w:val="00FE3293"/>
    <w:rsid w:val="00FE5F54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pc</cp:lastModifiedBy>
  <cp:revision>15</cp:revision>
  <cp:lastPrinted>2024-11-03T20:33:00Z</cp:lastPrinted>
  <dcterms:created xsi:type="dcterms:W3CDTF">2017-11-03T11:23:00Z</dcterms:created>
  <dcterms:modified xsi:type="dcterms:W3CDTF">2024-11-03T20:33:00Z</dcterms:modified>
</cp:coreProperties>
</file>