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E4" w:rsidRDefault="00CF64E4" w:rsidP="00CF64E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الجمهورية الجزائرية الديمقراطية الشعبية</w:t>
      </w:r>
    </w:p>
    <w:p w:rsidR="00FB38CE" w:rsidRPr="00926DD5" w:rsidRDefault="00A511F8" w:rsidP="005477C8">
      <w:pPr>
        <w:bidi/>
        <w:spacing w:after="0" w:line="240" w:lineRule="auto"/>
        <w:rPr>
          <w:rFonts w:ascii="Traditional Arabic" w:hAnsi="Traditional Arabic" w:cs="Traditional Arabic"/>
          <w:sz w:val="34"/>
          <w:szCs w:val="34"/>
          <w:rtl/>
          <w:lang w:bidi="ar-DZ"/>
        </w:rPr>
      </w:pPr>
      <w:r w:rsidRPr="00926DD5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متوسـطة: </w:t>
      </w:r>
      <w:r w:rsidR="00B802F5">
        <w:rPr>
          <w:rFonts w:ascii="Traditional Arabic" w:hAnsi="Traditional Arabic" w:cs="Traditional Arabic"/>
          <w:sz w:val="34"/>
          <w:szCs w:val="34"/>
          <w:rtl/>
          <w:lang w:bidi="ar-DZ"/>
        </w:rPr>
        <w:t>ال</w:t>
      </w:r>
      <w:r w:rsidR="00B802F5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شهيد عديلة علي-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>عريش الحمّولة</w:t>
      </w:r>
      <w:r w:rsidR="00B802F5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-</w:t>
      </w:r>
      <w:r w:rsidR="00AD3B65">
        <w:rPr>
          <w:rFonts w:ascii="Traditional Arabic" w:hAnsi="Traditional Arabic" w:cs="Traditional Arabic"/>
          <w:sz w:val="34"/>
          <w:szCs w:val="34"/>
          <w:lang w:bidi="ar-DZ"/>
        </w:rPr>
        <w:t xml:space="preserve"> 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س.خ ـ  </w:t>
      </w:r>
      <w:r w:rsidR="00AD3B65">
        <w:rPr>
          <w:rFonts w:ascii="Traditional Arabic" w:hAnsi="Traditional Arabic" w:cs="Traditional Arabic"/>
          <w:sz w:val="34"/>
          <w:szCs w:val="34"/>
          <w:lang w:bidi="ar-DZ"/>
        </w:rPr>
        <w:t xml:space="preserve">    </w:t>
      </w:r>
      <w:r w:rsidR="00AD3B65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     </w:t>
      </w:r>
      <w:r w:rsidR="00E6377D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 </w:t>
      </w:r>
      <w:r w:rsidR="00AD3B65">
        <w:rPr>
          <w:rFonts w:ascii="Traditional Arabic" w:hAnsi="Traditional Arabic" w:cs="Traditional Arabic"/>
          <w:sz w:val="34"/>
          <w:szCs w:val="34"/>
          <w:lang w:bidi="ar-DZ"/>
        </w:rPr>
        <w:t xml:space="preserve">      </w:t>
      </w:r>
      <w:r w:rsidR="006E36EE">
        <w:rPr>
          <w:rFonts w:ascii="Traditional Arabic" w:hAnsi="Traditional Arabic" w:cs="Traditional Arabic"/>
          <w:sz w:val="34"/>
          <w:szCs w:val="34"/>
          <w:lang w:bidi="ar-DZ"/>
        </w:rPr>
        <w:t xml:space="preserve">          </w:t>
      </w:r>
      <w:r w:rsidR="00AD3B65">
        <w:rPr>
          <w:rFonts w:ascii="Traditional Arabic" w:hAnsi="Traditional Arabic" w:cs="Traditional Arabic"/>
          <w:sz w:val="34"/>
          <w:szCs w:val="34"/>
          <w:lang w:bidi="ar-DZ"/>
        </w:rPr>
        <w:t xml:space="preserve"> 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</w:t>
      </w:r>
      <w:r w:rsidRPr="00926DD5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التاريخ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: </w:t>
      </w:r>
      <w:r w:rsidR="00AD3B65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</w:t>
      </w:r>
      <w:r w:rsidR="005477C8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05 مارس</w:t>
      </w:r>
      <w:r w:rsidR="00AD3B65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2019</w:t>
      </w:r>
    </w:p>
    <w:p w:rsidR="00A511F8" w:rsidRPr="00926DD5" w:rsidRDefault="00A511F8" w:rsidP="005477C8">
      <w:pPr>
        <w:bidi/>
        <w:spacing w:after="0" w:line="240" w:lineRule="auto"/>
        <w:rPr>
          <w:rFonts w:ascii="Traditional Arabic" w:hAnsi="Traditional Arabic" w:cs="Traditional Arabic"/>
          <w:sz w:val="34"/>
          <w:szCs w:val="34"/>
          <w:rtl/>
          <w:lang w:bidi="ar-DZ"/>
        </w:rPr>
      </w:pPr>
      <w:r w:rsidRPr="00926DD5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المستوى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>: رابع</w:t>
      </w:r>
      <w:r w:rsidR="00605C56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ة</w:t>
      </w:r>
      <w:r w:rsidR="002837A1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متوس</w:t>
      </w:r>
      <w:r w:rsidR="002837A1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ـ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ط                             </w:t>
      </w:r>
      <w:r w:rsidR="00AD3B65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                    </w:t>
      </w:r>
      <w:r w:rsidR="006E36EE">
        <w:rPr>
          <w:rFonts w:ascii="Traditional Arabic" w:hAnsi="Traditional Arabic" w:cs="Traditional Arabic"/>
          <w:sz w:val="34"/>
          <w:szCs w:val="34"/>
          <w:lang w:bidi="ar-DZ"/>
        </w:rPr>
        <w:t xml:space="preserve">           </w:t>
      </w:r>
      <w:r w:rsidR="00E6377D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 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</w:t>
      </w:r>
      <w:r w:rsidRPr="00926DD5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المدّة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: </w:t>
      </w:r>
      <w:r w:rsidR="00E21434"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ساعتان </w:t>
      </w:r>
    </w:p>
    <w:tbl>
      <w:tblPr>
        <w:tblStyle w:val="Grilledutableau"/>
        <w:bidiVisual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204"/>
      </w:tblGrid>
      <w:tr w:rsidR="00A511F8" w:rsidRPr="00926DD5" w:rsidTr="00F74A57">
        <w:trPr>
          <w:trHeight w:val="599"/>
        </w:trPr>
        <w:tc>
          <w:tcPr>
            <w:tcW w:w="10204" w:type="dxa"/>
          </w:tcPr>
          <w:p w:rsidR="00A511F8" w:rsidRPr="00926DD5" w:rsidRDefault="00B11290" w:rsidP="00AD3B6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>اختبار الفصل الثاني في</w:t>
            </w:r>
            <w:r w:rsidR="00D273F0" w:rsidRPr="00926DD5"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  <w:lang w:bidi="ar-DZ"/>
              </w:rPr>
              <w:t xml:space="preserve"> </w:t>
            </w:r>
            <w:r w:rsidR="00AD3B65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  <w:lang w:bidi="ar-DZ"/>
              </w:rPr>
              <w:t>مادة</w:t>
            </w:r>
            <w:r w:rsidR="00A511F8" w:rsidRPr="00926DD5"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  <w:lang w:bidi="ar-DZ"/>
              </w:rPr>
              <w:t xml:space="preserve"> الرياضيات</w:t>
            </w:r>
          </w:p>
        </w:tc>
      </w:tr>
    </w:tbl>
    <w:p w:rsidR="00FD382B" w:rsidRDefault="00A511F8" w:rsidP="00AB2EF4">
      <w:pPr>
        <w:tabs>
          <w:tab w:val="center" w:pos="4932"/>
        </w:tabs>
        <w:bidi/>
        <w:spacing w:after="0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A115F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  <w:lang w:bidi="ar-DZ"/>
        </w:rPr>
        <w:t xml:space="preserve">التمرين </w:t>
      </w:r>
      <w:r w:rsidR="005E63A1" w:rsidRPr="00A115F2">
        <w:rPr>
          <w:rFonts w:ascii="Traditional Arabic" w:hAnsi="Traditional Arabic" w:cs="Traditional Arabic" w:hint="cs"/>
          <w:b/>
          <w:bCs/>
          <w:sz w:val="34"/>
          <w:szCs w:val="34"/>
          <w:u w:val="single"/>
          <w:rtl/>
          <w:lang w:bidi="ar-DZ"/>
        </w:rPr>
        <w:t>الأول :</w:t>
      </w:r>
      <w:r w:rsidRPr="00BE6B74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(0</w:t>
      </w:r>
      <w:r w:rsidR="00E21434" w:rsidRPr="00BE6B74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3</w:t>
      </w:r>
      <w:r w:rsidRPr="00BE6B74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نقاط)</w:t>
      </w:r>
    </w:p>
    <w:p w:rsidR="00525CBD" w:rsidRDefault="00525CBD" w:rsidP="00B30F55">
      <w:pPr>
        <w:tabs>
          <w:tab w:val="center" w:pos="4932"/>
        </w:tabs>
        <w:bidi/>
        <w:spacing w:after="0"/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              </w:t>
      </w:r>
      <w:r w:rsidRPr="00525CBD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إليك المتراجحة</w:t>
      </w: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5x</m:t>
        </m:r>
        <m:r>
          <w:rPr>
            <w:rFonts w:ascii="Cambria Math" w:hAnsi="Cambria Math" w:cs="Traditional Arabic"/>
            <w:sz w:val="34"/>
            <w:szCs w:val="34"/>
            <w:lang w:bidi="ar-DZ"/>
          </w:rPr>
          <m:t>≥</m:t>
        </m:r>
        <m:r>
          <m:rPr>
            <m:sty m:val="p"/>
          </m:rPr>
          <w:rPr>
            <w:rFonts w:ascii="Cambria Math" w:hAnsi="Cambria Math" w:cs="Traditional Arabic"/>
            <w:sz w:val="34"/>
            <w:szCs w:val="34"/>
            <w:lang w:bidi="ar-DZ"/>
          </w:rPr>
          <m:t>8</m:t>
        </m:r>
        <m:d>
          <m:dPr>
            <m:ctrlPr>
              <w:rPr>
                <w:rFonts w:ascii="Cambria Math" w:hAnsi="Cambria Math" w:cs="Traditional Arabic"/>
                <w:sz w:val="34"/>
                <w:szCs w:val="34"/>
                <w:lang w:bidi="ar-DZ"/>
              </w:rPr>
            </m:ctrlPr>
          </m:dPr>
          <m:e>
            <m:f>
              <m:fPr>
                <m:ctrlPr>
                  <w:rPr>
                    <w:rFonts w:ascii="Cambria Math" w:hAnsi="Cambria Math" w:cs="Traditional Arabic"/>
                    <w:i/>
                    <w:sz w:val="34"/>
                    <w:szCs w:val="34"/>
                    <w:lang w:bidi="ar-DZ"/>
                  </w:rPr>
                </m:ctrlPr>
              </m:fPr>
              <m:num>
                <m:r>
                  <w:rPr>
                    <w:rFonts w:ascii="Cambria Math" w:hAnsi="Cambria Math" w:cs="Traditional Arabic"/>
                    <w:sz w:val="34"/>
                    <w:szCs w:val="34"/>
                    <w:lang w:bidi="ar-DZ"/>
                  </w:rPr>
                  <m:t>x</m:t>
                </m:r>
              </m:num>
              <m:den>
                <m:r>
                  <w:rPr>
                    <w:rFonts w:ascii="Cambria Math" w:hAnsi="Cambria Math" w:cs="Traditional Arabic"/>
                    <w:sz w:val="34"/>
                    <w:szCs w:val="34"/>
                    <w:lang w:bidi="ar-DZ"/>
                  </w:rPr>
                  <m:t>8</m:t>
                </m:r>
              </m:den>
            </m:f>
            <m:r>
              <w:rPr>
                <w:rFonts w:ascii="Cambria Math" w:hAnsi="Cambria Math" w:cs="Traditional Arabic"/>
                <w:sz w:val="34"/>
                <w:szCs w:val="34"/>
                <w:lang w:bidi="ar-DZ"/>
              </w:rPr>
              <m:t>-3</m:t>
            </m:r>
          </m:e>
        </m:d>
      </m:oMath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.</w:t>
      </w:r>
    </w:p>
    <w:p w:rsidR="00525CBD" w:rsidRPr="003D1C68" w:rsidRDefault="00525CBD" w:rsidP="00AB2EF4">
      <w:pPr>
        <w:pStyle w:val="Paragraphedeliste"/>
        <w:numPr>
          <w:ilvl w:val="0"/>
          <w:numId w:val="30"/>
        </w:numPr>
        <w:tabs>
          <w:tab w:val="center" w:pos="4932"/>
        </w:tabs>
        <w:bidi/>
        <w:spacing w:after="0"/>
        <w:rPr>
          <w:rFonts w:ascii="Traditional Arabic" w:hAnsi="Traditional Arabic" w:cs="Traditional Arabic"/>
          <w:sz w:val="34"/>
          <w:szCs w:val="34"/>
          <w:lang w:bidi="ar-DZ"/>
        </w:rPr>
      </w:pP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هل العددان</w:t>
      </w:r>
      <w:r w:rsidR="003D1C68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2</m:t>
        </m:r>
      </m:oMath>
      <w:r w:rsidR="003D1C68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hAnsi="Cambria Math" w:cs="Traditional Arabic"/>
            <w:sz w:val="34"/>
            <w:szCs w:val="34"/>
            <w:lang w:bidi="ar-DZ"/>
          </w:rPr>
          <m:t>-</m:t>
        </m:r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6</m:t>
        </m:r>
      </m:oMath>
      <w:r w:rsidR="003D1C68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يحققان المتراجحة</w:t>
      </w:r>
      <w:r w:rsidR="005E05D4">
        <w:rPr>
          <w:rFonts w:ascii="Traditional Arabic" w:eastAsiaTheme="minorEastAsia" w:hAnsi="Traditional Arabic" w:cs="Traditional Arabic"/>
          <w:sz w:val="34"/>
          <w:szCs w:val="34"/>
          <w:lang w:bidi="ar-DZ"/>
        </w:rPr>
        <w:t xml:space="preserve"> </w:t>
      </w:r>
      <w:r w:rsidR="003D1C68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؟- برّر حسابيا-</w:t>
      </w:r>
    </w:p>
    <w:p w:rsidR="003D1C68" w:rsidRPr="005F7363" w:rsidRDefault="003D1C68" w:rsidP="00B96618">
      <w:pPr>
        <w:pStyle w:val="Paragraphedeliste"/>
        <w:numPr>
          <w:ilvl w:val="0"/>
          <w:numId w:val="30"/>
        </w:numPr>
        <w:tabs>
          <w:tab w:val="center" w:pos="4932"/>
        </w:tabs>
        <w:bidi/>
        <w:spacing w:after="0"/>
        <w:rPr>
          <w:rFonts w:ascii="Traditional Arabic" w:hAnsi="Traditional Arabic" w:cs="Traditional Arabic"/>
          <w:sz w:val="34"/>
          <w:szCs w:val="34"/>
          <w:lang w:bidi="ar-DZ"/>
        </w:rPr>
      </w:pPr>
      <w:r w:rsidRPr="005F7363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حلّ المتراجحة </w:t>
      </w:r>
      <w:r w:rsidR="00B96618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السابقة</w:t>
      </w:r>
      <w:r w:rsidRPr="005F7363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.</w:t>
      </w:r>
    </w:p>
    <w:p w:rsidR="003D1C68" w:rsidRPr="005F7363" w:rsidRDefault="003D1C68" w:rsidP="00AB2EF4">
      <w:pPr>
        <w:pStyle w:val="Paragraphedeliste"/>
        <w:numPr>
          <w:ilvl w:val="0"/>
          <w:numId w:val="30"/>
        </w:numPr>
        <w:tabs>
          <w:tab w:val="center" w:pos="4932"/>
        </w:tabs>
        <w:bidi/>
        <w:spacing w:after="0"/>
        <w:rPr>
          <w:rFonts w:ascii="Traditional Arabic" w:hAnsi="Traditional Arabic" w:cs="Traditional Arabic"/>
          <w:sz w:val="34"/>
          <w:szCs w:val="34"/>
          <w:rtl/>
          <w:lang w:bidi="ar-DZ"/>
        </w:rPr>
      </w:pPr>
      <w:r w:rsidRPr="005F7363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مثّل حلول هذه المتراجحة بيانيا.</w:t>
      </w:r>
    </w:p>
    <w:p w:rsidR="0048247E" w:rsidRDefault="0048247E" w:rsidP="00AB2EF4">
      <w:pPr>
        <w:bidi/>
        <w:spacing w:after="0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A115F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  <w:lang w:bidi="ar-DZ"/>
        </w:rPr>
        <w:t>التمرين</w:t>
      </w:r>
      <w:r w:rsidR="00525CBD">
        <w:rPr>
          <w:rFonts w:ascii="Traditional Arabic" w:hAnsi="Traditional Arabic" w:cs="Traditional Arabic" w:hint="cs"/>
          <w:b/>
          <w:bCs/>
          <w:sz w:val="34"/>
          <w:szCs w:val="34"/>
          <w:u w:val="single"/>
          <w:rtl/>
          <w:lang w:bidi="ar-DZ"/>
        </w:rPr>
        <w:t xml:space="preserve"> </w:t>
      </w:r>
      <w:r w:rsidR="005E63A1" w:rsidRPr="00A115F2">
        <w:rPr>
          <w:rFonts w:ascii="Traditional Arabic" w:hAnsi="Traditional Arabic" w:cs="Traditional Arabic" w:hint="cs"/>
          <w:b/>
          <w:bCs/>
          <w:sz w:val="34"/>
          <w:szCs w:val="34"/>
          <w:u w:val="single"/>
          <w:rtl/>
          <w:lang w:bidi="ar-DZ"/>
        </w:rPr>
        <w:t>الثاني:</w:t>
      </w:r>
      <w:r w:rsidR="00201E5C">
        <w:rPr>
          <w:rFonts w:ascii="Traditional Arabic" w:hAnsi="Traditional Arabic" w:cs="Traditional Arabic" w:hint="cs"/>
          <w:b/>
          <w:bCs/>
          <w:sz w:val="34"/>
          <w:szCs w:val="34"/>
          <w:u w:val="single"/>
          <w:rtl/>
          <w:lang w:bidi="ar-DZ"/>
        </w:rPr>
        <w:t xml:space="preserve"> </w:t>
      </w:r>
      <w:r w:rsidRPr="00BE6B74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(0</w:t>
      </w:r>
      <w:r w:rsidR="00D8540F" w:rsidRPr="00BE6B74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3</w:t>
      </w:r>
      <w:r w:rsidRPr="00BE6B74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نقاط)</w:t>
      </w:r>
    </w:p>
    <w:p w:rsidR="00525CBD" w:rsidRPr="007E3AF4" w:rsidRDefault="00525CBD" w:rsidP="00AB2EF4">
      <w:pPr>
        <w:tabs>
          <w:tab w:val="center" w:pos="4932"/>
        </w:tabs>
        <w:bidi/>
        <w:spacing w:after="0"/>
        <w:rPr>
          <w:rFonts w:ascii="Traditional Arabic" w:hAnsi="Traditional Arabic" w:cs="Traditional Arabic"/>
          <w:sz w:val="34"/>
          <w:szCs w:val="34"/>
          <w:lang w:bidi="ar-DZ"/>
        </w:rPr>
      </w:pP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            لتكن العبارة </w:t>
      </w:r>
      <m:oMath>
        <m:r>
          <w:rPr>
            <w:rFonts w:ascii="Cambria Math" w:hAnsi="Cambria Math" w:cs="Traditional Arabic"/>
            <w:sz w:val="34"/>
            <w:szCs w:val="34"/>
            <w:lang w:bidi="ar-DZ"/>
          </w:rPr>
          <m:t>N</m:t>
        </m:r>
      </m:oMath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بحيث: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N=25</m:t>
        </m:r>
        <m:sSup>
          <m:sSupPr>
            <m:ctrlPr>
              <w:rPr>
                <w:rFonts w:ascii="Cambria Math" w:eastAsiaTheme="minorEastAsia" w:hAnsi="Cambria Math" w:cs="Traditional Arabic"/>
                <w:i/>
                <w:sz w:val="34"/>
                <w:szCs w:val="34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-9-</m:t>
        </m:r>
        <m:d>
          <m:dPr>
            <m:ctrlPr>
              <w:rPr>
                <w:rFonts w:ascii="Cambria Math" w:eastAsiaTheme="minorEastAsia" w:hAnsi="Cambria Math" w:cs="Traditional Arabic"/>
                <w:i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5x-3</m:t>
            </m:r>
          </m:e>
        </m:d>
        <m:d>
          <m:dPr>
            <m:ctrlPr>
              <w:rPr>
                <w:rFonts w:ascii="Cambria Math" w:eastAsiaTheme="minorEastAsia" w:hAnsi="Cambria Math" w:cs="Traditional Arabic"/>
                <w:i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2x-3</m:t>
            </m:r>
          </m:e>
        </m:d>
      </m:oMath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.</w:t>
      </w:r>
    </w:p>
    <w:p w:rsidR="00525CBD" w:rsidRPr="00926DD5" w:rsidRDefault="00525CBD" w:rsidP="00AB2EF4">
      <w:pPr>
        <w:pStyle w:val="Paragraphedeliste"/>
        <w:numPr>
          <w:ilvl w:val="0"/>
          <w:numId w:val="29"/>
        </w:numPr>
        <w:tabs>
          <w:tab w:val="center" w:pos="4932"/>
        </w:tabs>
        <w:bidi/>
        <w:spacing w:after="0"/>
        <w:rPr>
          <w:rFonts w:ascii="Traditional Arabic" w:hAnsi="Traditional Arabic" w:cs="Traditional Arabic"/>
          <w:sz w:val="34"/>
          <w:szCs w:val="34"/>
          <w:lang w:bidi="ar-DZ"/>
        </w:rPr>
      </w:pP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أ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>نشر</w:t>
      </w: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و بسِّط الجداء </w:t>
      </w:r>
      <m:oMath>
        <m:d>
          <m:dPr>
            <m:ctrlPr>
              <w:rPr>
                <w:rFonts w:ascii="Cambria Math" w:eastAsiaTheme="minorEastAsia" w:hAnsi="Cambria Math" w:cs="Traditional Arabic"/>
                <w:i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5x-3</m:t>
            </m:r>
          </m:e>
        </m:d>
        <m:d>
          <m:dPr>
            <m:ctrlPr>
              <w:rPr>
                <w:rFonts w:ascii="Cambria Math" w:eastAsiaTheme="minorEastAsia" w:hAnsi="Cambria Math" w:cs="Traditional Arabic"/>
                <w:i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5x+3</m:t>
            </m:r>
          </m:e>
        </m:d>
      </m:oMath>
      <w:r w:rsidRPr="00926DD5"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  <w:t>.</w:t>
      </w:r>
    </w:p>
    <w:p w:rsidR="00525CBD" w:rsidRPr="00926DD5" w:rsidRDefault="00525CBD" w:rsidP="00AB2EF4">
      <w:pPr>
        <w:pStyle w:val="Paragraphedeliste"/>
        <w:numPr>
          <w:ilvl w:val="0"/>
          <w:numId w:val="29"/>
        </w:numPr>
        <w:tabs>
          <w:tab w:val="center" w:pos="4932"/>
        </w:tabs>
        <w:bidi/>
        <w:spacing w:after="0"/>
        <w:rPr>
          <w:rFonts w:ascii="Traditional Arabic" w:hAnsi="Traditional Arabic" w:cs="Traditional Arabic"/>
          <w:sz w:val="34"/>
          <w:szCs w:val="34"/>
          <w:lang w:bidi="ar-DZ"/>
        </w:rPr>
      </w:pPr>
      <w:r w:rsidRPr="00926DD5"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  <w:t>حلِّل</w:t>
      </w: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العبارة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N</m:t>
        </m:r>
      </m:oMath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إلى جداء عاملين من الدرجة الأولى .</w:t>
      </w:r>
    </w:p>
    <w:p w:rsidR="00525CBD" w:rsidRPr="00525CBD" w:rsidRDefault="00525CBD" w:rsidP="00AB2EF4">
      <w:pPr>
        <w:pStyle w:val="Paragraphedeliste"/>
        <w:numPr>
          <w:ilvl w:val="0"/>
          <w:numId w:val="29"/>
        </w:numPr>
        <w:tabs>
          <w:tab w:val="center" w:pos="4932"/>
        </w:tabs>
        <w:bidi/>
        <w:spacing w:after="0"/>
        <w:rPr>
          <w:rFonts w:ascii="Traditional Arabic" w:hAnsi="Traditional Arabic" w:cs="Traditional Arabic"/>
          <w:sz w:val="34"/>
          <w:szCs w:val="34"/>
          <w:rtl/>
          <w:lang w:bidi="ar-DZ"/>
        </w:rPr>
      </w:pP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>حلّ</w:t>
      </w: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َ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 xml:space="preserve"> المعادلة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N</m:t>
        </m:r>
        <m:r>
          <w:rPr>
            <w:rFonts w:ascii="Cambria Math" w:hAnsi="Cambria Math" w:cs="Traditional Arabic"/>
            <w:sz w:val="34"/>
            <w:szCs w:val="34"/>
            <w:lang w:bidi="ar-DZ"/>
          </w:rPr>
          <m:t>=0</m:t>
        </m:r>
      </m:oMath>
      <w:r w:rsidRPr="00926DD5"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  <w:t>.</w:t>
      </w:r>
    </w:p>
    <w:p w:rsidR="00D8540F" w:rsidRPr="00AE62B9" w:rsidRDefault="00D75499" w:rsidP="00891A4B">
      <w:pPr>
        <w:bidi/>
        <w:spacing w:after="0"/>
        <w:rPr>
          <w:rFonts w:ascii="Traditional Arabic" w:hAnsi="Traditional Arabic" w:cs="Traditional Arabic"/>
          <w:b/>
          <w:bCs/>
          <w:sz w:val="34"/>
          <w:szCs w:val="34"/>
          <w:lang w:bidi="ar-DZ"/>
        </w:rPr>
      </w:pPr>
      <w:r w:rsidRPr="00A115F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  <w:lang w:bidi="ar-DZ"/>
        </w:rPr>
        <w:t>التمرين الثالث:</w:t>
      </w:r>
      <w:r w:rsidRPr="00926DD5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(</w:t>
      </w:r>
      <w:r w:rsidR="00BE6B74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</w:t>
      </w:r>
      <w:r w:rsidR="00BE6B74" w:rsidRPr="00525CBD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03</w:t>
      </w:r>
      <w:r w:rsidR="00891A4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BE6B74" w:rsidRPr="00525CBD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نق</w:t>
      </w:r>
      <w:r w:rsidR="00891A4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ا</w:t>
      </w:r>
      <w:r w:rsidR="00BE6B74" w:rsidRPr="00525CBD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ط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>)</w:t>
      </w:r>
      <w:r w:rsidR="00201E5C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  </w:t>
      </w:r>
      <w:r w:rsidR="00AE62B9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(</w:t>
      </w:r>
      <w:r w:rsidR="00392D28" w:rsidRPr="00392D28">
        <w:rPr>
          <w:rFonts w:ascii="Traditional Arabic" w:eastAsiaTheme="minorEastAsia" w:hAnsi="Traditional Arabic" w:cs="Traditional Arabic" w:hint="cs"/>
          <w:b/>
          <w:bCs/>
          <w:sz w:val="34"/>
          <w:szCs w:val="34"/>
          <w:rtl/>
          <w:lang w:bidi="ar-DZ"/>
        </w:rPr>
        <w:t>رسم الشكل غير مطلوب</w:t>
      </w:r>
      <w:r w:rsidR="00392D28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،</w:t>
      </w:r>
      <w:r w:rsidR="00AE62B9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</w:t>
      </w:r>
      <w:r w:rsidR="00AE62B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وحدة الطول هي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cm</m:t>
        </m:r>
      </m:oMath>
      <w:r w:rsidR="00AE62B9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)</w:t>
      </w:r>
    </w:p>
    <w:p w:rsidR="00380182" w:rsidRDefault="00AB2EF4" w:rsidP="00AB2EF4">
      <w:pPr>
        <w:bidi/>
        <w:spacing w:after="0"/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         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RST</m:t>
        </m:r>
      </m:oMath>
      <w:r w:rsidR="0038018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مثلث بحيث:</w:t>
      </w:r>
      <w:r w:rsidR="00AE62B9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RS=7.5</m:t>
        </m:r>
      </m:oMath>
      <w:r w:rsidR="00143C43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 </w:t>
      </w:r>
      <w:r w:rsidR="0038018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،</w:t>
      </w:r>
      <w:r w:rsidR="00143C43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 w:rsidR="0038018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RT=10</m:t>
        </m:r>
      </m:oMath>
      <w:r w:rsidR="0038018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 w:rsidR="00143C43">
        <w:rPr>
          <w:rFonts w:ascii="Traditional Arabic" w:eastAsiaTheme="minorEastAsia" w:hAnsi="Traditional Arabic" w:cs="Traditional Arabic"/>
          <w:sz w:val="34"/>
          <w:szCs w:val="34"/>
          <w:lang w:bidi="ar-DZ"/>
        </w:rPr>
        <w:t xml:space="preserve"> </w:t>
      </w:r>
      <w:r w:rsidR="0038018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و</w:t>
      </w:r>
      <w:r w:rsidR="00143C43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 w:rsidR="00143C43">
        <w:rPr>
          <w:rFonts w:ascii="Traditional Arabic" w:eastAsiaTheme="minorEastAsia" w:hAnsi="Traditional Arabic" w:cs="Traditional Arabic"/>
          <w:sz w:val="34"/>
          <w:szCs w:val="34"/>
          <w:lang w:bidi="ar-DZ"/>
        </w:rPr>
        <w:t xml:space="preserve">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 xml:space="preserve"> ST=12.5</m:t>
        </m:r>
      </m:oMath>
      <w:r w:rsidR="0038018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.</w:t>
      </w:r>
    </w:p>
    <w:p w:rsidR="00A743D0" w:rsidRDefault="00A743D0" w:rsidP="00AB2EF4">
      <w:pPr>
        <w:pStyle w:val="Paragraphedeliste"/>
        <w:numPr>
          <w:ilvl w:val="0"/>
          <w:numId w:val="25"/>
        </w:numPr>
        <w:bidi/>
        <w:spacing w:after="0"/>
        <w:rPr>
          <w:rFonts w:ascii="Traditional Arabic" w:eastAsiaTheme="minorEastAsia" w:hAnsi="Traditional Arabic" w:cs="Traditional Arabic"/>
          <w:sz w:val="34"/>
          <w:szCs w:val="34"/>
          <w:lang w:bidi="ar-DZ"/>
        </w:rPr>
      </w:pP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بيّن أنَّ المثلث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RST</m:t>
        </m:r>
      </m:oMath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قائم في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R</m:t>
        </m:r>
      </m:oMath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.</w:t>
      </w:r>
    </w:p>
    <w:p w:rsidR="00380182" w:rsidRDefault="00A743D0" w:rsidP="00AB2EF4">
      <w:pPr>
        <w:pStyle w:val="Paragraphedeliste"/>
        <w:numPr>
          <w:ilvl w:val="0"/>
          <w:numId w:val="25"/>
        </w:numPr>
        <w:bidi/>
        <w:spacing w:after="0"/>
        <w:rPr>
          <w:rFonts w:ascii="Traditional Arabic" w:eastAsiaTheme="minorEastAsia" w:hAnsi="Traditional Arabic" w:cs="Traditional Arabic"/>
          <w:sz w:val="34"/>
          <w:szCs w:val="34"/>
          <w:lang w:bidi="ar-DZ"/>
        </w:rPr>
      </w:pP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احسب بالتدوير إلى </w:t>
      </w:r>
      <w:r w:rsidR="006E36EE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الدرجة</w:t>
      </w: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قيس الزاوية </w:t>
      </w:r>
      <m:oMath>
        <m:acc>
          <m:accPr>
            <m:ctrl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</m:ctrlPr>
          </m:acc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T</m:t>
            </m:r>
          </m:e>
        </m:acc>
      </m:oMath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 w:rsidR="00865207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.</w:t>
      </w:r>
    </w:p>
    <w:p w:rsidR="00392D28" w:rsidRPr="00516F52" w:rsidRDefault="006E36EE" w:rsidP="00AB2EF4">
      <w:pPr>
        <w:pStyle w:val="Paragraphedeliste"/>
        <w:numPr>
          <w:ilvl w:val="0"/>
          <w:numId w:val="25"/>
        </w:numPr>
        <w:bidi/>
        <w:spacing w:after="0"/>
        <w:rPr>
          <w:rFonts w:ascii="Traditional Arabic" w:eastAsiaTheme="minorEastAsia" w:hAnsi="Traditional Arabic" w:cs="Traditional Arabic"/>
          <w:sz w:val="34"/>
          <w:szCs w:val="34"/>
          <w:lang w:bidi="ar-DZ"/>
        </w:rPr>
      </w:pP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M</m:t>
        </m:r>
      </m:oMath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 w:rsidR="00A743D0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نقطة من القطعة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raditional Arabic"/>
                <w:i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S</m:t>
            </m:r>
          </m:e>
        </m:d>
      </m:oMath>
      <w:r w:rsidR="00A743D0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بحيث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MR=7.5</m:t>
        </m:r>
      </m:oMath>
      <w:r w:rsidR="00A743D0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، ما</w:t>
      </w:r>
      <w:r w:rsidR="00C81EB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 w:rsidR="00A743D0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هو قيس الزاوية</w:t>
      </w:r>
      <w:r w:rsidR="00870929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 w:rsidR="00A743D0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R</m:t>
        </m:r>
        <m:acc>
          <m:accPr>
            <m:ctrl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</m:ctrlPr>
          </m:acc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M</m:t>
            </m:r>
          </m:e>
        </m:acc>
        <m:r>
          <m:rPr>
            <m:sty m:val="p"/>
          </m:rP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S</m:t>
        </m:r>
      </m:oMath>
      <w:r w:rsidR="008B7866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 w:rsidR="00C81EB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؟- مع التعليل-</w:t>
      </w:r>
    </w:p>
    <w:p w:rsidR="0097315D" w:rsidRDefault="0097315D" w:rsidP="00AB2EF4">
      <w:pPr>
        <w:bidi/>
        <w:spacing w:after="0"/>
        <w:rPr>
          <w:rFonts w:ascii="Traditional Arabic" w:hAnsi="Traditional Arabic" w:cs="Traditional Arabic"/>
          <w:sz w:val="34"/>
          <w:szCs w:val="34"/>
          <w:rtl/>
          <w:lang w:bidi="ar-DZ"/>
        </w:rPr>
      </w:pPr>
      <w:r w:rsidRPr="00A115F2">
        <w:rPr>
          <w:rFonts w:ascii="Traditional Arabic" w:hAnsi="Traditional Arabic" w:cs="Traditional Arabic"/>
          <w:b/>
          <w:bCs/>
          <w:sz w:val="34"/>
          <w:szCs w:val="34"/>
          <w:u w:val="single"/>
          <w:rtl/>
          <w:lang w:bidi="ar-DZ"/>
        </w:rPr>
        <w:t>التمرين الرابع:</w:t>
      </w:r>
      <w:r w:rsidRPr="0041070A">
        <w:rPr>
          <w:rFonts w:ascii="Traditional Arabic" w:hAnsi="Traditional Arabic" w:cs="Traditional Arabic"/>
          <w:sz w:val="34"/>
          <w:szCs w:val="34"/>
          <w:rtl/>
          <w:lang w:bidi="ar-DZ"/>
        </w:rPr>
        <w:t>(</w:t>
      </w:r>
      <w:r w:rsidR="00BE6B74" w:rsidRPr="0041070A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</w:t>
      </w:r>
      <w:r w:rsidR="002933F0">
        <w:rPr>
          <w:rFonts w:ascii="Traditional Arabic" w:hAnsi="Traditional Arabic" w:cs="Traditional Arabic"/>
          <w:sz w:val="34"/>
          <w:szCs w:val="34"/>
          <w:lang w:bidi="ar-DZ"/>
        </w:rPr>
        <w:t xml:space="preserve"> </w:t>
      </w:r>
      <w:r w:rsidR="00BE6B74" w:rsidRPr="00213F25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0</w:t>
      </w:r>
      <w:r w:rsidR="00CA6BB5" w:rsidRPr="00213F25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3</w:t>
      </w:r>
      <w:r w:rsidR="00BE6B74" w:rsidRPr="00213F25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,5</w:t>
      </w:r>
      <w:r w:rsidR="002933F0" w:rsidRPr="00213F25">
        <w:rPr>
          <w:rFonts w:ascii="Traditional Arabic" w:hAnsi="Traditional Arabic" w:cs="Traditional Arabic"/>
          <w:b/>
          <w:bCs/>
          <w:sz w:val="34"/>
          <w:szCs w:val="34"/>
          <w:lang w:bidi="ar-DZ"/>
        </w:rPr>
        <w:t xml:space="preserve"> </w:t>
      </w:r>
      <w:r w:rsidRPr="00213F25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نقاط</w:t>
      </w:r>
      <w:r w:rsidRPr="00926DD5">
        <w:rPr>
          <w:rFonts w:ascii="Traditional Arabic" w:hAnsi="Traditional Arabic" w:cs="Traditional Arabic"/>
          <w:sz w:val="34"/>
          <w:szCs w:val="34"/>
          <w:rtl/>
          <w:lang w:bidi="ar-DZ"/>
        </w:rPr>
        <w:t>)</w:t>
      </w:r>
    </w:p>
    <w:p w:rsidR="00865207" w:rsidRPr="00926DD5" w:rsidRDefault="00865207" w:rsidP="00AB2EF4">
      <w:pPr>
        <w:bidi/>
        <w:spacing w:after="0"/>
        <w:rPr>
          <w:rFonts w:ascii="Traditional Arabic" w:hAnsi="Traditional Arabic" w:cs="Traditional Arabic"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المستوي منسوب </w:t>
      </w:r>
      <w:r w:rsidR="00D57C61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إلى معلم. م. م </w:t>
      </w:r>
      <m:oMath>
        <m:d>
          <m:dPr>
            <m:ctrl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raditional Arabic"/>
                <w:sz w:val="34"/>
                <w:szCs w:val="34"/>
                <w:lang w:val="en-US" w:bidi="ar-DZ"/>
              </w:rPr>
              <m:t xml:space="preserve">O </m:t>
            </m:r>
            <m:r>
              <m:rPr>
                <m:sty m:val="p"/>
              </m:r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Traditional Arabic"/>
                    <w:iCs/>
                    <w:sz w:val="34"/>
                    <w:szCs w:val="34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raditional Arabic"/>
                    <w:sz w:val="34"/>
                    <w:szCs w:val="34"/>
                    <w:lang w:bidi="ar-DZ"/>
                  </w:rPr>
                  <m:t>OI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Traditional Arabic"/>
                    <w:iCs/>
                    <w:sz w:val="34"/>
                    <w:szCs w:val="34"/>
                    <w:lang w:bidi="ar-DZ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raditional Arabic"/>
                    <w:sz w:val="34"/>
                    <w:szCs w:val="34"/>
                    <w:lang w:bidi="ar-DZ"/>
                  </w:rPr>
                  <m:t>OJ</m:t>
                </m:r>
              </m:e>
            </m:acc>
          </m:e>
        </m:d>
      </m:oMath>
      <w:r w:rsidR="00D57C61" w:rsidRPr="00926DD5"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  <w:t>.</w:t>
      </w:r>
    </w:p>
    <w:p w:rsidR="0097315D" w:rsidRPr="00926DD5" w:rsidRDefault="0097315D" w:rsidP="007D0FBD">
      <w:pPr>
        <w:pStyle w:val="Paragraphedeliste"/>
        <w:numPr>
          <w:ilvl w:val="0"/>
          <w:numId w:val="16"/>
        </w:numPr>
        <w:bidi/>
        <w:spacing w:after="0"/>
        <w:rPr>
          <w:rFonts w:ascii="Traditional Arabic" w:eastAsiaTheme="minorEastAsia" w:hAnsi="Traditional Arabic" w:cs="Traditional Arabic"/>
          <w:sz w:val="34"/>
          <w:szCs w:val="34"/>
          <w:lang w:bidi="ar-DZ"/>
        </w:rPr>
      </w:pPr>
      <w:r w:rsidRPr="00926DD5"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  <w:t xml:space="preserve">علِّم </w:t>
      </w:r>
      <w:r w:rsidR="004A4FC8" w:rsidRPr="00926DD5"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  <w:t>النقط</w:t>
      </w:r>
      <w:r w:rsidR="00C81EB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A</m:t>
        </m:r>
        <m:d>
          <m:dPr>
            <m:ctrl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val="en-US" w:bidi="ar-DZ"/>
              </w:rPr>
              <m:t xml:space="preserve">0 </m:t>
            </m:r>
            <m:r>
              <m:rPr>
                <m:sty m:val="p"/>
              </m:rPr>
              <w:rPr>
                <w:rFonts w:ascii="Cambria Math" w:eastAsiaTheme="minorEastAsia" w:hAnsi="Cambria Math" w:cs="Traditional Arabic"/>
                <w:sz w:val="34"/>
                <w:szCs w:val="34"/>
                <w:rtl/>
                <w:lang w:val="en-US" w:bidi="ar-DZ"/>
              </w:rPr>
              <m:t>،</m:t>
            </m:r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4</m:t>
            </m:r>
          </m:e>
        </m:d>
      </m:oMath>
      <w:r w:rsidR="00C81EB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 w:rsidRPr="00926DD5"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  <w:t xml:space="preserve">،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B</m:t>
        </m:r>
        <m:d>
          <m:dPr>
            <m:ctrl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val="en-US" w:bidi="ar-DZ"/>
              </w:rPr>
              <m:t xml:space="preserve">5 </m:t>
            </m:r>
            <m:r>
              <w:rPr>
                <w:rFonts w:ascii="Cambria Math" w:eastAsiaTheme="minorEastAsia" w:hAnsi="Cambria Math" w:cs="Traditional Arabic"/>
                <w:sz w:val="34"/>
                <w:szCs w:val="34"/>
                <w:rtl/>
                <w:lang w:bidi="ar-DZ"/>
              </w:rPr>
              <m:t>،</m:t>
            </m:r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2</m:t>
            </m:r>
          </m:e>
        </m:d>
      </m:oMath>
      <w:r w:rsidR="00567DE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،</w:t>
      </w:r>
      <w:r w:rsidRPr="00926DD5"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 xml:space="preserve"> C</m:t>
        </m:r>
        <m:d>
          <m:dPr>
            <m:ctrl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val="en-US" w:bidi="ar-DZ"/>
              </w:rPr>
              <m:t xml:space="preserve">2 </m:t>
            </m:r>
            <m:r>
              <w:rPr>
                <w:rFonts w:ascii="Cambria Math" w:eastAsiaTheme="minorEastAsia" w:hAnsi="Cambria Math" w:cs="Traditional Arabic"/>
                <w:sz w:val="34"/>
                <w:szCs w:val="34"/>
                <w:rtl/>
                <w:lang w:bidi="ar-DZ"/>
              </w:rPr>
              <m:t>،</m:t>
            </m:r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-1</m:t>
            </m:r>
          </m:e>
        </m:d>
      </m:oMath>
      <w:r w:rsidR="00567DE2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و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 xml:space="preserve"> D</m:t>
        </m:r>
        <m:d>
          <m:dPr>
            <m:ctrl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</m:ctrlPr>
          </m:d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val="en-US" w:bidi="ar-DZ"/>
              </w:rPr>
              <m:t xml:space="preserve">-3 </m:t>
            </m:r>
            <m:r>
              <w:rPr>
                <w:rFonts w:ascii="Cambria Math" w:eastAsiaTheme="minorEastAsia" w:hAnsi="Cambria Math" w:cs="Traditional Arabic"/>
                <w:sz w:val="34"/>
                <w:szCs w:val="34"/>
                <w:rtl/>
                <w:lang w:bidi="ar-DZ"/>
              </w:rPr>
              <m:t>،</m:t>
            </m:r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1</m:t>
            </m:r>
          </m:e>
        </m:d>
      </m:oMath>
      <w:r w:rsidR="00032389" w:rsidRPr="00926DD5">
        <w:rPr>
          <w:rFonts w:ascii="Traditional Arabic" w:eastAsiaTheme="minorEastAsia" w:hAnsi="Traditional Arabic" w:cs="Traditional Arabic"/>
          <w:sz w:val="34"/>
          <w:szCs w:val="34"/>
          <w:rtl/>
          <w:lang w:bidi="ar-DZ"/>
        </w:rPr>
        <w:t>.</w:t>
      </w:r>
    </w:p>
    <w:p w:rsidR="00032389" w:rsidRDefault="00CC132F" w:rsidP="00AB2EF4">
      <w:pPr>
        <w:pStyle w:val="Paragraphedeliste"/>
        <w:numPr>
          <w:ilvl w:val="0"/>
          <w:numId w:val="16"/>
        </w:numPr>
        <w:bidi/>
        <w:spacing w:after="0"/>
        <w:rPr>
          <w:rFonts w:ascii="Traditional Arabic" w:eastAsiaTheme="minorEastAsia" w:hAnsi="Traditional Arabic" w:cs="Traditional Arabic"/>
          <w:sz w:val="34"/>
          <w:szCs w:val="34"/>
          <w:lang w:bidi="ar-DZ"/>
        </w:rPr>
      </w:pP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احسب مركِّبتي كل من </w:t>
      </w:r>
      <m:oMath>
        <m:acc>
          <m:accPr>
            <m:chr m:val="⃗"/>
            <m:ctrlPr>
              <w:rPr>
                <w:rFonts w:ascii="Cambria Math" w:eastAsiaTheme="minorEastAsia" w:hAnsi="Cambria Math" w:cs="Traditional Arabic"/>
                <w:i/>
                <w:sz w:val="34"/>
                <w:szCs w:val="34"/>
                <w:lang w:bidi="ar-DZ"/>
              </w:rPr>
            </m:ctrlPr>
          </m:acc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AB</m:t>
            </m:r>
          </m:e>
        </m:acc>
      </m:oMath>
      <w:r w:rsidR="00576097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و</w:t>
      </w:r>
      <m:oMath>
        <m:acc>
          <m:accPr>
            <m:chr m:val="⃗"/>
            <m:ctrlPr>
              <w:rPr>
                <w:rFonts w:ascii="Cambria Math" w:eastAsiaTheme="minorEastAsia" w:hAnsi="Cambria Math" w:cs="Traditional Arabic"/>
                <w:i/>
                <w:sz w:val="34"/>
                <w:szCs w:val="34"/>
                <w:lang w:bidi="ar-DZ"/>
              </w:rPr>
            </m:ctrlPr>
          </m:accPr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DC</m:t>
            </m:r>
          </m:e>
        </m:acc>
      </m:oMath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 w:rsidR="00576097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.</w:t>
      </w:r>
    </w:p>
    <w:p w:rsidR="00CC132F" w:rsidRDefault="00CC132F" w:rsidP="00AB2EF4">
      <w:pPr>
        <w:pStyle w:val="Paragraphedeliste"/>
        <w:numPr>
          <w:ilvl w:val="0"/>
          <w:numId w:val="16"/>
        </w:numPr>
        <w:bidi/>
        <w:spacing w:after="0"/>
        <w:rPr>
          <w:rFonts w:ascii="Traditional Arabic" w:eastAsiaTheme="minorEastAsia" w:hAnsi="Traditional Arabic" w:cs="Traditional Arabic"/>
          <w:sz w:val="34"/>
          <w:szCs w:val="34"/>
          <w:lang w:bidi="ar-DZ"/>
        </w:rPr>
      </w:pP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ما نوع الرباعي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ABCD</m:t>
        </m:r>
      </m:oMath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؟- </w:t>
      </w:r>
      <w:r w:rsidRPr="00CC132F">
        <w:rPr>
          <w:rFonts w:ascii="Traditional Arabic" w:eastAsiaTheme="minorEastAsia" w:hAnsi="Traditional Arabic" w:cs="Traditional Arabic" w:hint="cs"/>
          <w:b/>
          <w:bCs/>
          <w:sz w:val="34"/>
          <w:szCs w:val="34"/>
          <w:rtl/>
          <w:lang w:bidi="ar-DZ"/>
        </w:rPr>
        <w:t>علّل</w:t>
      </w: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-</w:t>
      </w:r>
    </w:p>
    <w:p w:rsidR="00CC132F" w:rsidRPr="00926DD5" w:rsidRDefault="00CC132F" w:rsidP="00AB2EF4">
      <w:pPr>
        <w:pStyle w:val="Paragraphedeliste"/>
        <w:numPr>
          <w:ilvl w:val="0"/>
          <w:numId w:val="16"/>
        </w:numPr>
        <w:bidi/>
        <w:spacing w:after="0"/>
        <w:rPr>
          <w:rFonts w:ascii="Traditional Arabic" w:eastAsiaTheme="minorEastAsia" w:hAnsi="Traditional Arabic" w:cs="Traditional Arabic"/>
          <w:sz w:val="34"/>
          <w:szCs w:val="34"/>
          <w:lang w:bidi="ar-DZ"/>
        </w:rPr>
      </w:pP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>بيّن بحساب مناسب أنّ</w:t>
      </w:r>
      <w:r w:rsidR="00F66879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w:r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BD=</m:t>
        </m:r>
        <m:rad>
          <m:radPr>
            <m:degHide m:val="on"/>
            <m:ctrlPr>
              <w:rPr>
                <w:rFonts w:ascii="Cambria Math" w:eastAsiaTheme="minorEastAsia" w:hAnsi="Cambria Math" w:cs="Traditional Arabic"/>
                <w:i/>
                <w:sz w:val="34"/>
                <w:szCs w:val="3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65</m:t>
            </m:r>
          </m:e>
        </m:rad>
      </m:oMath>
      <w:r w:rsidR="00F66879">
        <w:rPr>
          <w:rFonts w:ascii="Traditional Arabic" w:eastAsiaTheme="minorEastAsia" w:hAnsi="Traditional Arabic" w:cs="Traditional Arabic" w:hint="cs"/>
          <w:sz w:val="34"/>
          <w:szCs w:val="34"/>
          <w:rtl/>
          <w:lang w:bidi="ar-DZ"/>
        </w:rPr>
        <w:t xml:space="preserve"> .</w:t>
      </w:r>
    </w:p>
    <w:p w:rsidR="00C72216" w:rsidRPr="00593B8D" w:rsidRDefault="003C0C26" w:rsidP="00AB2EF4">
      <w:pPr>
        <w:pStyle w:val="Paragraphedeliste"/>
        <w:bidi/>
        <w:spacing w:after="0"/>
        <w:jc w:val="center"/>
        <w:rPr>
          <w:rFonts w:ascii="Traditional Arabic" w:eastAsiaTheme="minorEastAsia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eastAsiaTheme="minorEastAsia" w:hAnsi="Traditional Arabic" w:cs="Traditional Arabic" w:hint="cs"/>
          <w:b/>
          <w:bCs/>
          <w:sz w:val="34"/>
          <w:szCs w:val="34"/>
          <w:rtl/>
          <w:lang w:bidi="ar-DZ"/>
        </w:rPr>
        <w:t>الصفحة 1 من 2</w:t>
      </w:r>
    </w:p>
    <w:p w:rsidR="00E1306E" w:rsidRDefault="00E1306E" w:rsidP="00E6377D">
      <w:pPr>
        <w:bidi/>
        <w:spacing w:line="240" w:lineRule="auto"/>
        <w:rPr>
          <w:rFonts w:eastAsiaTheme="minorEastAsia" w:cs="Traditional Arabic"/>
          <w:b/>
          <w:bCs/>
          <w:sz w:val="34"/>
          <w:szCs w:val="34"/>
          <w:u w:val="single"/>
          <w:rtl/>
          <w:lang w:bidi="ar-DZ"/>
        </w:rPr>
      </w:pPr>
    </w:p>
    <w:p w:rsidR="00593B8D" w:rsidRDefault="00706973" w:rsidP="00891A4B">
      <w:pPr>
        <w:bidi/>
        <w:spacing w:line="240" w:lineRule="auto"/>
        <w:rPr>
          <w:rFonts w:eastAsiaTheme="minorEastAsia" w:cs="Traditional Arabic"/>
          <w:sz w:val="34"/>
          <w:szCs w:val="34"/>
          <w:rtl/>
          <w:lang w:bidi="ar-DZ"/>
        </w:rPr>
      </w:pPr>
      <w:r w:rsidRPr="00A115F2">
        <w:rPr>
          <w:rFonts w:eastAsiaTheme="minorEastAsia" w:cs="Traditional Arabic" w:hint="cs"/>
          <w:b/>
          <w:bCs/>
          <w:sz w:val="34"/>
          <w:szCs w:val="34"/>
          <w:u w:val="single"/>
          <w:rtl/>
          <w:lang w:bidi="ar-DZ"/>
        </w:rPr>
        <w:t>المسألة:</w:t>
      </w:r>
      <w:r>
        <w:rPr>
          <w:rFonts w:eastAsiaTheme="minorEastAsia" w:cs="Traditional Arabic" w:hint="cs"/>
          <w:b/>
          <w:bCs/>
          <w:sz w:val="34"/>
          <w:szCs w:val="34"/>
          <w:rtl/>
          <w:lang w:bidi="ar-DZ"/>
        </w:rPr>
        <w:t xml:space="preserve"> (</w:t>
      </w:r>
      <w:r w:rsidRPr="00706973">
        <w:rPr>
          <w:rFonts w:eastAsiaTheme="minorEastAsia" w:cs="Traditional Arabic" w:hint="cs"/>
          <w:sz w:val="34"/>
          <w:szCs w:val="34"/>
          <w:rtl/>
          <w:lang w:bidi="ar-DZ"/>
        </w:rPr>
        <w:t>0</w:t>
      </w:r>
      <w:r w:rsidR="00891A4B">
        <w:rPr>
          <w:rFonts w:eastAsiaTheme="minorEastAsia" w:cs="Traditional Arabic" w:hint="cs"/>
          <w:sz w:val="34"/>
          <w:szCs w:val="34"/>
          <w:rtl/>
          <w:lang w:bidi="ar-DZ"/>
        </w:rPr>
        <w:t>7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>نقاط)</w:t>
      </w:r>
    </w:p>
    <w:p w:rsidR="00404633" w:rsidRDefault="005503D8" w:rsidP="00C710E8">
      <w:pPr>
        <w:bidi/>
        <w:spacing w:after="0" w:line="240" w:lineRule="auto"/>
        <w:rPr>
          <w:rFonts w:eastAsiaTheme="minorEastAsia" w:cs="Traditional Arabic"/>
          <w:sz w:val="34"/>
          <w:szCs w:val="34"/>
          <w:rtl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    </w:t>
      </w:r>
      <w:r w:rsidR="002529B4"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 دخل أبو أحمد </w:t>
      </w:r>
      <w:r w:rsidR="006D579F">
        <w:rPr>
          <w:rFonts w:eastAsiaTheme="minorEastAsia" w:cs="Traditional Arabic" w:hint="cs"/>
          <w:sz w:val="34"/>
          <w:szCs w:val="34"/>
          <w:rtl/>
          <w:lang w:bidi="ar-DZ"/>
        </w:rPr>
        <w:t xml:space="preserve">إلى 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بيته </w:t>
      </w:r>
      <w:r w:rsidR="006946EB">
        <w:rPr>
          <w:rFonts w:eastAsiaTheme="minorEastAsia" w:cs="Traditional Arabic" w:hint="cs"/>
          <w:sz w:val="34"/>
          <w:szCs w:val="34"/>
          <w:rtl/>
          <w:lang w:bidi="ar-DZ"/>
        </w:rPr>
        <w:t>حاملاً كشف</w:t>
      </w:r>
      <w:r w:rsidR="0045051E">
        <w:rPr>
          <w:rFonts w:eastAsiaTheme="minorEastAsia" w:cs="Traditional Arabic" w:hint="cs"/>
          <w:sz w:val="34"/>
          <w:szCs w:val="34"/>
          <w:rtl/>
          <w:lang w:bidi="ar-DZ"/>
        </w:rPr>
        <w:t>َ</w:t>
      </w:r>
      <w:r w:rsidR="006946EB">
        <w:rPr>
          <w:rFonts w:eastAsiaTheme="minorEastAsia" w:cs="Traditional Arabic" w:hint="cs"/>
          <w:sz w:val="34"/>
          <w:szCs w:val="34"/>
          <w:rtl/>
          <w:lang w:bidi="ar-DZ"/>
        </w:rPr>
        <w:t xml:space="preserve"> نقاط</w:t>
      </w:r>
      <w:r w:rsidR="0045051E">
        <w:rPr>
          <w:rFonts w:eastAsiaTheme="minorEastAsia" w:cs="Traditional Arabic" w:hint="cs"/>
          <w:sz w:val="34"/>
          <w:szCs w:val="34"/>
          <w:rtl/>
          <w:lang w:bidi="ar-DZ"/>
        </w:rPr>
        <w:t>ِ</w:t>
      </w:r>
      <w:r w:rsidR="006946EB">
        <w:rPr>
          <w:rFonts w:eastAsiaTheme="minorEastAsia" w:cs="Traditional Arabic" w:hint="cs"/>
          <w:sz w:val="34"/>
          <w:szCs w:val="34"/>
          <w:rtl/>
          <w:lang w:bidi="ar-DZ"/>
        </w:rPr>
        <w:t xml:space="preserve"> اب</w:t>
      </w:r>
      <w:r w:rsidR="0045051E">
        <w:rPr>
          <w:rFonts w:eastAsiaTheme="minorEastAsia" w:cs="Traditional Arabic" w:hint="cs"/>
          <w:sz w:val="34"/>
          <w:szCs w:val="34"/>
          <w:rtl/>
          <w:lang w:bidi="ar-DZ"/>
        </w:rPr>
        <w:t>ــْـــ</w:t>
      </w:r>
      <w:r w:rsidR="006946EB">
        <w:rPr>
          <w:rFonts w:eastAsiaTheme="minorEastAsia" w:cs="Traditional Arabic" w:hint="cs"/>
          <w:sz w:val="34"/>
          <w:szCs w:val="34"/>
          <w:rtl/>
          <w:lang w:bidi="ar-DZ"/>
        </w:rPr>
        <w:t xml:space="preserve">نه والفرحُ </w:t>
      </w:r>
      <w:r w:rsidR="0045051E">
        <w:rPr>
          <w:rFonts w:eastAsiaTheme="minorEastAsia" w:cs="Traditional Arabic" w:hint="cs"/>
          <w:sz w:val="34"/>
          <w:szCs w:val="34"/>
          <w:rtl/>
          <w:lang w:bidi="ar-DZ"/>
        </w:rPr>
        <w:t xml:space="preserve">يعلو وجهه 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>و ظرف</w:t>
      </w:r>
      <w:r w:rsidR="0045051E">
        <w:rPr>
          <w:rFonts w:eastAsiaTheme="minorEastAsia" w:cs="Traditional Arabic" w:hint="cs"/>
          <w:sz w:val="34"/>
          <w:szCs w:val="34"/>
          <w:rtl/>
          <w:lang w:bidi="ar-DZ"/>
        </w:rPr>
        <w:t>ً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>ا</w:t>
      </w:r>
      <w:r w:rsidR="002529B4"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>بريدي</w:t>
      </w:r>
      <w:r w:rsidR="0045051E">
        <w:rPr>
          <w:rFonts w:eastAsiaTheme="minorEastAsia" w:cs="Traditional Arabic" w:hint="cs"/>
          <w:sz w:val="34"/>
          <w:szCs w:val="34"/>
          <w:rtl/>
          <w:lang w:bidi="ar-DZ"/>
        </w:rPr>
        <w:t>ًّ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>ا فيه مبلغ</w:t>
      </w:r>
      <w:r w:rsidR="0045051E">
        <w:rPr>
          <w:rFonts w:eastAsiaTheme="minorEastAsia" w:cs="Traditional Arabic" w:hint="cs"/>
          <w:sz w:val="34"/>
          <w:szCs w:val="34"/>
          <w:rtl/>
          <w:lang w:bidi="ar-DZ"/>
        </w:rPr>
        <w:t>ٌ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م</w:t>
      </w:r>
      <w:r w:rsidR="00404633">
        <w:rPr>
          <w:rFonts w:eastAsiaTheme="minorEastAsia" w:cs="Traditional Arabic" w:hint="cs"/>
          <w:sz w:val="34"/>
          <w:szCs w:val="34"/>
          <w:rtl/>
          <w:lang w:bidi="ar-DZ"/>
        </w:rPr>
        <w:t>ُ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>عتبر من المال</w:t>
      </w:r>
      <w:r w:rsidR="0045051E">
        <w:rPr>
          <w:rFonts w:eastAsiaTheme="minorEastAsia" w:cs="Traditional Arabic" w:hint="cs"/>
          <w:sz w:val="34"/>
          <w:szCs w:val="34"/>
          <w:rtl/>
          <w:lang w:bidi="ar-DZ"/>
        </w:rPr>
        <w:t>،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404633">
        <w:rPr>
          <w:rFonts w:eastAsiaTheme="minorEastAsia" w:cs="Traditional Arabic" w:hint="cs"/>
          <w:sz w:val="34"/>
          <w:szCs w:val="34"/>
          <w:rtl/>
          <w:lang w:bidi="ar-DZ"/>
        </w:rPr>
        <w:t>ف</w:t>
      </w:r>
      <w:r w:rsidR="00C710E8">
        <w:rPr>
          <w:rFonts w:eastAsiaTheme="minorEastAsia" w:cs="Traditional Arabic" w:hint="cs"/>
          <w:sz w:val="34"/>
          <w:szCs w:val="34"/>
          <w:rtl/>
          <w:lang w:bidi="ar-DZ"/>
        </w:rPr>
        <w:t>أعطاه        ل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>أحمد كمكافأة على تفوُّقه في الدراسة</w:t>
      </w:r>
      <w:r w:rsidR="0045051E">
        <w:rPr>
          <w:rFonts w:eastAsiaTheme="minorEastAsia" w:cs="Traditional Arabic" w:hint="cs"/>
          <w:sz w:val="34"/>
          <w:szCs w:val="34"/>
          <w:rtl/>
          <w:lang w:bidi="ar-DZ"/>
        </w:rPr>
        <w:t>،</w:t>
      </w:r>
      <w:r w:rsidR="00C710E8"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45051E">
        <w:rPr>
          <w:rFonts w:eastAsiaTheme="minorEastAsia" w:cs="Traditional Arabic" w:hint="cs"/>
          <w:sz w:val="34"/>
          <w:szCs w:val="34"/>
          <w:rtl/>
          <w:lang w:bidi="ar-DZ"/>
        </w:rPr>
        <w:t>وتشجيعا له على مواصلة جدّه واجتهاده وهو مقبل على امتحان شهادة التعليم المتوسّط.</w:t>
      </w:r>
    </w:p>
    <w:p w:rsidR="005503D8" w:rsidRDefault="0045051E" w:rsidP="005F7363">
      <w:pPr>
        <w:bidi/>
        <w:spacing w:after="0" w:line="240" w:lineRule="auto"/>
        <w:rPr>
          <w:rFonts w:eastAsiaTheme="minorEastAsia" w:cs="Traditional Arabic"/>
          <w:sz w:val="34"/>
          <w:szCs w:val="34"/>
          <w:rtl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    </w:t>
      </w:r>
      <w:r w:rsidR="003C3C4D"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62581D">
        <w:rPr>
          <w:rFonts w:eastAsiaTheme="minorEastAsia" w:cs="Traditional Arabic" w:hint="cs"/>
          <w:sz w:val="34"/>
          <w:szCs w:val="34"/>
          <w:rtl/>
          <w:lang w:bidi="ar-DZ"/>
        </w:rPr>
        <w:t xml:space="preserve"> في </w:t>
      </w:r>
      <w:r w:rsidR="005503D8">
        <w:rPr>
          <w:rFonts w:eastAsiaTheme="minorEastAsia" w:cs="Traditional Arabic" w:hint="cs"/>
          <w:sz w:val="34"/>
          <w:szCs w:val="34"/>
          <w:rtl/>
          <w:lang w:bidi="ar-DZ"/>
        </w:rPr>
        <w:t xml:space="preserve">الصباح الباكر من يوم الغد اشترى أحمد دراجة بــــ  </w:t>
      </w:r>
      <m:oMath>
        <m:f>
          <m:fPr>
            <m:ctrlPr>
              <w:rPr>
                <w:rFonts w:ascii="Cambria Math" w:eastAsiaTheme="minorEastAsia" w:hAnsi="Cambria Math" w:cs="Traditional Arabic"/>
                <w:b/>
                <w:bCs/>
                <w:i/>
                <w:sz w:val="34"/>
                <w:szCs w:val="3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raditional Arabic"/>
                <w:sz w:val="34"/>
                <w:szCs w:val="34"/>
                <w:lang w:bidi="ar-DZ"/>
              </w:rPr>
              <m:t>8</m:t>
            </m:r>
          </m:den>
        </m:f>
      </m:oMath>
      <w:r w:rsidR="005503D8">
        <w:rPr>
          <w:rFonts w:eastAsiaTheme="minorEastAsia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404633">
        <w:rPr>
          <w:rFonts w:eastAsiaTheme="minorEastAsia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5503D8">
        <w:rPr>
          <w:rFonts w:eastAsiaTheme="minorEastAsia" w:cs="Traditional Arabic" w:hint="cs"/>
          <w:sz w:val="34"/>
          <w:szCs w:val="34"/>
          <w:rtl/>
          <w:lang w:bidi="ar-DZ"/>
        </w:rPr>
        <w:t>من مبلغ المكافأة أما الباقي فأهداه لأمّه</w:t>
      </w:r>
      <w:r w:rsidR="00D24CA8">
        <w:rPr>
          <w:rFonts w:eastAsiaTheme="minorEastAsia" w:cs="Traditional Arabic" w:hint="cs"/>
          <w:sz w:val="34"/>
          <w:szCs w:val="34"/>
          <w:rtl/>
          <w:lang w:bidi="ar-DZ"/>
        </w:rPr>
        <w:t>.</w:t>
      </w:r>
    </w:p>
    <w:p w:rsidR="007771B3" w:rsidRDefault="00D24CA8" w:rsidP="005F7363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eastAsiaTheme="minorEastAsia" w:cs="Traditional Arabic"/>
          <w:sz w:val="34"/>
          <w:szCs w:val="34"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نرمز بـــــ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n</m:t>
        </m:r>
      </m:oMath>
      <w:r>
        <w:rPr>
          <w:rFonts w:eastAsiaTheme="minorEastAsia" w:cs="Traditional Arabic" w:hint="cs"/>
          <w:b/>
          <w:bCs/>
          <w:sz w:val="34"/>
          <w:szCs w:val="34"/>
          <w:rtl/>
          <w:lang w:bidi="ar-DZ"/>
        </w:rPr>
        <w:t xml:space="preserve"> 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لمبلغ المكافأة، إذا علمت أنّ ثمن الدراجة هو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5500 DA</m:t>
        </m:r>
      </m:oMath>
      <w:r w:rsidR="00133E3E">
        <w:rPr>
          <w:rFonts w:eastAsiaTheme="minorEastAsia" w:cs="Traditional Arabic" w:hint="cs"/>
          <w:b/>
          <w:bCs/>
          <w:sz w:val="34"/>
          <w:szCs w:val="34"/>
          <w:rtl/>
          <w:lang w:bidi="ar-DZ"/>
        </w:rPr>
        <w:t xml:space="preserve"> ،</w:t>
      </w:r>
      <w:r w:rsidR="00DB35CC">
        <w:rPr>
          <w:rFonts w:eastAsiaTheme="minorEastAsia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133E3E">
        <w:rPr>
          <w:rFonts w:eastAsiaTheme="minorEastAsia" w:cs="Traditional Arabic" w:hint="cs"/>
          <w:sz w:val="34"/>
          <w:szCs w:val="34"/>
          <w:rtl/>
          <w:lang w:bidi="ar-DZ"/>
        </w:rPr>
        <w:t>اُ</w:t>
      </w:r>
      <w:r w:rsidR="00133E3E" w:rsidRPr="0062581D">
        <w:rPr>
          <w:rFonts w:eastAsiaTheme="minorEastAsia" w:cs="Traditional Arabic" w:hint="cs"/>
          <w:sz w:val="34"/>
          <w:szCs w:val="34"/>
          <w:rtl/>
          <w:lang w:bidi="ar-DZ"/>
        </w:rPr>
        <w:t>كتب معادلة</w:t>
      </w:r>
    </w:p>
    <w:p w:rsidR="0062581D" w:rsidRPr="00133E3E" w:rsidRDefault="007771B3" w:rsidP="007771B3">
      <w:pPr>
        <w:bidi/>
        <w:spacing w:after="0" w:line="240" w:lineRule="auto"/>
        <w:ind w:left="360"/>
        <w:rPr>
          <w:rFonts w:eastAsiaTheme="minorEastAsia" w:cs="Traditional Arabic"/>
          <w:sz w:val="34"/>
          <w:szCs w:val="34"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  </w:t>
      </w:r>
      <w:r w:rsidR="00133E3E" w:rsidRPr="007771B3">
        <w:rPr>
          <w:rFonts w:eastAsiaTheme="minorEastAsia" w:cs="Traditional Arabic" w:hint="cs"/>
          <w:sz w:val="34"/>
          <w:szCs w:val="34"/>
          <w:rtl/>
          <w:lang w:bidi="ar-DZ"/>
        </w:rPr>
        <w:t xml:space="preserve"> و حُلّها لتجِد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133E3E" w:rsidRPr="00133E3E">
        <w:rPr>
          <w:rFonts w:eastAsiaTheme="minorEastAsia" w:cs="Traditional Arabic" w:hint="cs"/>
          <w:sz w:val="34"/>
          <w:szCs w:val="34"/>
          <w:rtl/>
          <w:lang w:bidi="ar-DZ"/>
        </w:rPr>
        <w:t xml:space="preserve">العدد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 xml:space="preserve"> </m:t>
        </m:r>
      </m:oMath>
      <w:r w:rsidR="00133E3E" w:rsidRPr="00133E3E">
        <w:rPr>
          <w:rFonts w:eastAsiaTheme="minorEastAsia" w:cs="Traditional Arabic" w:hint="cs"/>
          <w:sz w:val="34"/>
          <w:szCs w:val="34"/>
          <w:rtl/>
          <w:lang w:bidi="ar-DZ"/>
        </w:rPr>
        <w:t>.</w:t>
      </w:r>
    </w:p>
    <w:p w:rsidR="00416D8E" w:rsidRDefault="00416D8E" w:rsidP="005F7363">
      <w:pPr>
        <w:pStyle w:val="Paragraphedeliste"/>
        <w:numPr>
          <w:ilvl w:val="0"/>
          <w:numId w:val="32"/>
        </w:numPr>
        <w:bidi/>
        <w:spacing w:after="0"/>
        <w:rPr>
          <w:rFonts w:eastAsiaTheme="minorEastAsia" w:cs="Traditional Arabic"/>
          <w:sz w:val="34"/>
          <w:szCs w:val="34"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>بمناسبة حلول شهر رمضان المبارك طلبت أم أحمد</w:t>
      </w:r>
      <w:r w:rsidR="0062581D">
        <w:rPr>
          <w:rFonts w:eastAsiaTheme="minorEastAsia" w:cs="Traditional Arabic" w:hint="cs"/>
          <w:sz w:val="34"/>
          <w:szCs w:val="34"/>
          <w:rtl/>
          <w:lang w:bidi="ar-DZ"/>
        </w:rPr>
        <w:t xml:space="preserve"> من ابنها شراء صحون</w:t>
      </w:r>
      <w:r w:rsidR="00E71DFD">
        <w:rPr>
          <w:rFonts w:eastAsiaTheme="minorEastAsia" w:cs="Traditional Arabic" w:hint="cs"/>
          <w:sz w:val="34"/>
          <w:szCs w:val="34"/>
          <w:rtl/>
          <w:lang w:bidi="ar-DZ"/>
        </w:rPr>
        <w:t xml:space="preserve"> و فناجين قهوة</w:t>
      </w:r>
      <w:r w:rsidR="00D64515">
        <w:rPr>
          <w:rFonts w:eastAsiaTheme="minorEastAsia" w:cs="Traditional Arabic" w:hint="cs"/>
          <w:sz w:val="34"/>
          <w:szCs w:val="34"/>
          <w:rtl/>
          <w:lang w:bidi="ar-DZ"/>
        </w:rPr>
        <w:t>،</w:t>
      </w:r>
      <w:r w:rsidR="00D64515" w:rsidRPr="00D64515"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D64515">
        <w:rPr>
          <w:rFonts w:eastAsiaTheme="minorEastAsia" w:cs="Traditional Arabic" w:hint="cs"/>
          <w:sz w:val="34"/>
          <w:szCs w:val="34"/>
          <w:rtl/>
          <w:lang w:bidi="ar-DZ"/>
        </w:rPr>
        <w:t>توجه أحمد</w:t>
      </w:r>
    </w:p>
    <w:p w:rsidR="00133E3E" w:rsidRPr="0000664D" w:rsidRDefault="00133E3E" w:rsidP="005F7363">
      <w:pPr>
        <w:pStyle w:val="Paragraphedeliste"/>
        <w:bidi/>
        <w:spacing w:after="0"/>
        <w:rPr>
          <w:rFonts w:eastAsiaTheme="minorEastAsia" w:cs="Traditional Arabic"/>
          <w:sz w:val="34"/>
          <w:szCs w:val="34"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>إلى محلّ الأواني المنزلية تلبية لطلب أمِّه حيث قام بتدوين كلّ المعلومات</w:t>
      </w:r>
      <w:r w:rsidR="00D64515">
        <w:rPr>
          <w:rFonts w:eastAsiaTheme="minorEastAsia" w:cs="Traditional Arabic" w:hint="cs"/>
          <w:sz w:val="34"/>
          <w:szCs w:val="34"/>
          <w:rtl/>
          <w:lang w:bidi="ar-DZ"/>
        </w:rPr>
        <w:t xml:space="preserve"> حول عملية الشراء.</w:t>
      </w:r>
    </w:p>
    <w:tbl>
      <w:tblPr>
        <w:tblStyle w:val="Grilledutableau"/>
        <w:tblpPr w:leftFromText="141" w:rightFromText="141" w:vertAnchor="text" w:horzAnchor="page" w:tblpX="1400" w:tblpY="113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4"/>
      </w:tblGrid>
      <w:tr w:rsidR="004E2934" w:rsidTr="00B410F1">
        <w:trPr>
          <w:trHeight w:val="3089"/>
        </w:trPr>
        <w:tc>
          <w:tcPr>
            <w:tcW w:w="4604" w:type="dxa"/>
          </w:tcPr>
          <w:p w:rsidR="004E2934" w:rsidRPr="00ED0854" w:rsidRDefault="004E2934" w:rsidP="004E2934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eastAsiaTheme="minorEastAsia" w:cs="Traditional Arabic"/>
                <w:sz w:val="30"/>
                <w:szCs w:val="30"/>
                <w:lang w:bidi="ar-DZ"/>
              </w:rPr>
            </w:pPr>
            <w:r w:rsidRPr="00ED0854">
              <w:rPr>
                <w:rFonts w:eastAsiaTheme="minorEastAsia" w:cs="Traditional Arabic" w:hint="cs"/>
                <w:sz w:val="30"/>
                <w:szCs w:val="30"/>
                <w:rtl/>
                <w:lang w:bidi="ar-DZ"/>
              </w:rPr>
              <w:t xml:space="preserve">سعر الصّحن الواحد هو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30"/>
                  <w:szCs w:val="30"/>
                  <w:lang w:bidi="ar-DZ"/>
                </w:rPr>
                <m:t>80 DA</m:t>
              </m:r>
            </m:oMath>
            <w:r w:rsidRPr="00ED0854">
              <w:rPr>
                <w:rFonts w:eastAsiaTheme="minorEastAsia" w:cs="Traditional Arabic" w:hint="cs"/>
                <w:b/>
                <w:bCs/>
                <w:sz w:val="30"/>
                <w:szCs w:val="30"/>
                <w:rtl/>
                <w:lang w:bidi="ar-DZ"/>
              </w:rPr>
              <w:t>.</w:t>
            </w:r>
          </w:p>
          <w:p w:rsidR="004E2934" w:rsidRPr="00ED0854" w:rsidRDefault="004E2934" w:rsidP="004E2934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eastAsiaTheme="minorEastAsia" w:cs="Traditional Arabic"/>
                <w:sz w:val="30"/>
                <w:szCs w:val="30"/>
                <w:lang w:bidi="ar-DZ"/>
              </w:rPr>
            </w:pPr>
            <w:r w:rsidRPr="00ED0854">
              <w:rPr>
                <w:rFonts w:eastAsiaTheme="minorEastAsia" w:cs="Traditional Arabic" w:hint="cs"/>
                <w:sz w:val="30"/>
                <w:szCs w:val="30"/>
                <w:rtl/>
                <w:lang w:bidi="ar-DZ"/>
              </w:rPr>
              <w:t xml:space="preserve">سعر الفنجان الواحد هو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30"/>
                  <w:szCs w:val="30"/>
                  <w:lang w:bidi="ar-DZ"/>
                </w:rPr>
                <m:t>35 DA</m:t>
              </m:r>
            </m:oMath>
            <w:r w:rsidRPr="00ED0854">
              <w:rPr>
                <w:rFonts w:eastAsiaTheme="minorEastAsia" w:cs="Traditional Arabic" w:hint="cs"/>
                <w:b/>
                <w:bCs/>
                <w:sz w:val="30"/>
                <w:szCs w:val="30"/>
                <w:rtl/>
                <w:lang w:bidi="ar-DZ"/>
              </w:rPr>
              <w:t>.</w:t>
            </w:r>
          </w:p>
          <w:p w:rsidR="004E2934" w:rsidRPr="00ED0854" w:rsidRDefault="004E2934" w:rsidP="004E2934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eastAsiaTheme="minorEastAsia" w:cs="Traditional Arabic"/>
                <w:sz w:val="30"/>
                <w:szCs w:val="30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30"/>
                  <w:szCs w:val="30"/>
                  <w:lang w:bidi="ar-DZ"/>
                </w:rPr>
                <m:t>x</m:t>
              </m:r>
            </m:oMath>
            <w:r w:rsidRPr="00ED0854">
              <w:rPr>
                <w:rFonts w:eastAsiaTheme="minorEastAsia" w:cs="Traditional Arabic" w:hint="cs"/>
                <w:b/>
                <w:bCs/>
                <w:sz w:val="30"/>
                <w:szCs w:val="30"/>
                <w:rtl/>
                <w:lang w:bidi="ar-DZ"/>
              </w:rPr>
              <w:t xml:space="preserve"> </w:t>
            </w:r>
            <w:r w:rsidRPr="00ED0854">
              <w:rPr>
                <w:rFonts w:eastAsiaTheme="minorEastAsia" w:cs="Traditional Arabic" w:hint="cs"/>
                <w:sz w:val="30"/>
                <w:szCs w:val="30"/>
                <w:rtl/>
                <w:lang w:bidi="ar-DZ"/>
              </w:rPr>
              <w:t xml:space="preserve">عدد الصّحون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30"/>
                  <w:szCs w:val="30"/>
                  <w:lang w:bidi="ar-DZ"/>
                </w:rPr>
                <m:t>y</m:t>
              </m:r>
            </m:oMath>
            <w:r w:rsidRPr="00ED0854">
              <w:rPr>
                <w:rFonts w:eastAsiaTheme="minorEastAsia" w:cs="Traditional Arabic" w:hint="cs"/>
                <w:sz w:val="30"/>
                <w:szCs w:val="30"/>
                <w:rtl/>
                <w:lang w:bidi="ar-DZ"/>
              </w:rPr>
              <w:t xml:space="preserve"> عدد الفناجين.</w:t>
            </w:r>
          </w:p>
          <w:p w:rsidR="004E2934" w:rsidRPr="00ED0854" w:rsidRDefault="004E2934" w:rsidP="004E2934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eastAsiaTheme="minorEastAsia" w:cs="Traditional Arabic"/>
                <w:sz w:val="30"/>
                <w:szCs w:val="30"/>
                <w:lang w:bidi="ar-DZ"/>
              </w:rPr>
            </w:pPr>
            <w:r w:rsidRPr="00ED0854">
              <w:rPr>
                <w:rFonts w:eastAsiaTheme="minorEastAsia" w:cs="Traditional Arabic" w:hint="cs"/>
                <w:sz w:val="30"/>
                <w:szCs w:val="30"/>
                <w:rtl/>
                <w:lang w:bidi="ar-DZ"/>
              </w:rPr>
              <w:t xml:space="preserve">العدد الإجمالي للصّحون و الفناجين هو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30"/>
                  <w:szCs w:val="30"/>
                  <w:lang w:bidi="ar-DZ"/>
                </w:rPr>
                <m:t>23</m:t>
              </m:r>
            </m:oMath>
            <w:r w:rsidRPr="00ED0854">
              <w:rPr>
                <w:rFonts w:eastAsiaTheme="minorEastAsia" w:cs="Traditional Arabic" w:hint="cs"/>
                <w:b/>
                <w:bCs/>
                <w:sz w:val="30"/>
                <w:szCs w:val="30"/>
                <w:rtl/>
                <w:lang w:bidi="ar-DZ"/>
              </w:rPr>
              <w:t>.</w:t>
            </w:r>
          </w:p>
          <w:p w:rsidR="004E2934" w:rsidRPr="00ED0854" w:rsidRDefault="004E2934" w:rsidP="004E2934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eastAsiaTheme="minorEastAsia" w:cs="Traditional Arabic"/>
                <w:sz w:val="30"/>
                <w:szCs w:val="30"/>
                <w:lang w:bidi="ar-DZ"/>
              </w:rPr>
            </w:pPr>
            <w:r w:rsidRPr="00ED0854">
              <w:rPr>
                <w:rFonts w:eastAsiaTheme="minorEastAsia" w:cs="Traditional Arabic" w:hint="cs"/>
                <w:sz w:val="30"/>
                <w:szCs w:val="30"/>
                <w:rtl/>
                <w:lang w:bidi="ar-DZ"/>
              </w:rPr>
              <w:t xml:space="preserve">الثمنٍ الإجمالي للصّحون و الفناجين هو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raditional Arabic"/>
                  <w:sz w:val="30"/>
                  <w:szCs w:val="30"/>
                  <w:lang w:bidi="ar-DZ"/>
                </w:rPr>
                <m:t xml:space="preserve"> 1030 DA</m:t>
              </m:r>
            </m:oMath>
          </w:p>
          <w:p w:rsidR="004E2934" w:rsidRPr="0062581D" w:rsidRDefault="004E2934" w:rsidP="004E2934">
            <w:pPr>
              <w:pStyle w:val="Paragraphedeliste"/>
              <w:bidi/>
              <w:spacing w:line="276" w:lineRule="auto"/>
              <w:rPr>
                <w:rFonts w:eastAsiaTheme="minorEastAsia" w:cs="Traditional Arabic"/>
                <w:sz w:val="20"/>
                <w:szCs w:val="20"/>
                <w:rtl/>
                <w:lang w:bidi="ar-DZ"/>
              </w:rPr>
            </w:pPr>
          </w:p>
        </w:tc>
      </w:tr>
    </w:tbl>
    <w:p w:rsidR="00133E3E" w:rsidRDefault="00133E3E" w:rsidP="005F7363">
      <w:pPr>
        <w:bidi/>
        <w:rPr>
          <w:rFonts w:eastAsiaTheme="minorEastAsia" w:cs="Traditional Arabic"/>
          <w:sz w:val="34"/>
          <w:szCs w:val="34"/>
          <w:rtl/>
          <w:lang w:bidi="ar-DZ"/>
        </w:rPr>
      </w:pPr>
    </w:p>
    <w:p w:rsidR="004E2934" w:rsidRDefault="00D64515" w:rsidP="004E2934">
      <w:pPr>
        <w:bidi/>
        <w:rPr>
          <w:rFonts w:eastAsiaTheme="minorEastAsia" w:cs="Traditional Arabic"/>
          <w:sz w:val="34"/>
          <w:szCs w:val="34"/>
          <w:rtl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    </w:t>
      </w:r>
      <w:r w:rsidR="0016586E" w:rsidRPr="00133E3E">
        <w:rPr>
          <w:rFonts w:eastAsiaTheme="minorEastAsia" w:cs="Traditional Arabic" w:hint="cs"/>
          <w:sz w:val="34"/>
          <w:szCs w:val="34"/>
          <w:rtl/>
          <w:lang w:bidi="ar-DZ"/>
        </w:rPr>
        <w:t xml:space="preserve">أ- </w:t>
      </w:r>
      <w:r w:rsidR="00E71DFD" w:rsidRPr="00133E3E">
        <w:rPr>
          <w:rFonts w:eastAsiaTheme="minorEastAsia" w:cs="Traditional Arabic" w:hint="cs"/>
          <w:sz w:val="34"/>
          <w:szCs w:val="34"/>
          <w:rtl/>
          <w:lang w:bidi="ar-DZ"/>
        </w:rPr>
        <w:t xml:space="preserve">اُكتب جملة معادلتين بالمجهولين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x</m:t>
        </m:r>
      </m:oMath>
      <w:r w:rsidR="00E71DFD" w:rsidRPr="00133E3E">
        <w:rPr>
          <w:rFonts w:eastAsiaTheme="minorEastAsia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E71DFD" w:rsidRPr="00133E3E">
        <w:rPr>
          <w:rFonts w:eastAsiaTheme="minorEastAsia" w:cs="Traditional Arabic" w:hint="cs"/>
          <w:sz w:val="34"/>
          <w:szCs w:val="34"/>
          <w:rtl/>
          <w:lang w:bidi="ar-DZ"/>
        </w:rPr>
        <w:t xml:space="preserve">و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y</m:t>
        </m:r>
      </m:oMath>
      <w:r w:rsidR="00E71DFD" w:rsidRPr="00133E3E"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E53A07"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993C5D">
        <w:rPr>
          <w:rFonts w:eastAsiaTheme="minorEastAsia" w:cs="Traditional Arabic" w:hint="cs"/>
          <w:sz w:val="34"/>
          <w:szCs w:val="34"/>
          <w:rtl/>
          <w:lang w:bidi="ar-DZ"/>
        </w:rPr>
        <w:t>ت</w:t>
      </w:r>
      <w:r w:rsidR="007771B3">
        <w:rPr>
          <w:rFonts w:eastAsiaTheme="minorEastAsia" w:cs="Traditional Arabic" w:hint="cs"/>
          <w:sz w:val="34"/>
          <w:szCs w:val="34"/>
          <w:rtl/>
          <w:lang w:bidi="ar-DZ"/>
        </w:rPr>
        <w:t>ُ</w:t>
      </w:r>
      <w:r w:rsidR="00993C5D">
        <w:rPr>
          <w:rFonts w:eastAsiaTheme="minorEastAsia" w:cs="Traditional Arabic" w:hint="cs"/>
          <w:sz w:val="34"/>
          <w:szCs w:val="34"/>
          <w:rtl/>
          <w:lang w:bidi="ar-DZ"/>
        </w:rPr>
        <w:t>ترج</w:t>
      </w:r>
      <w:r w:rsidR="007771B3">
        <w:rPr>
          <w:rFonts w:eastAsiaTheme="minorEastAsia" w:cs="Traditional Arabic" w:hint="cs"/>
          <w:sz w:val="34"/>
          <w:szCs w:val="34"/>
          <w:rtl/>
          <w:lang w:bidi="ar-DZ"/>
        </w:rPr>
        <w:t>ِ</w:t>
      </w:r>
      <w:r w:rsidR="00993C5D">
        <w:rPr>
          <w:rFonts w:eastAsiaTheme="minorEastAsia" w:cs="Traditional Arabic" w:hint="cs"/>
          <w:sz w:val="34"/>
          <w:szCs w:val="34"/>
          <w:rtl/>
          <w:lang w:bidi="ar-DZ"/>
        </w:rPr>
        <w:t xml:space="preserve">م  </w:t>
      </w:r>
    </w:p>
    <w:p w:rsidR="0062581D" w:rsidRDefault="00993C5D" w:rsidP="004E2934">
      <w:pPr>
        <w:bidi/>
        <w:rPr>
          <w:rFonts w:eastAsiaTheme="minorEastAsia" w:cs="Traditional Arabic"/>
          <w:sz w:val="34"/>
          <w:szCs w:val="34"/>
          <w:rtl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 </w:t>
      </w:r>
      <w:r w:rsidR="004E2934">
        <w:rPr>
          <w:rFonts w:eastAsiaTheme="minorEastAsia" w:cs="Traditional Arabic" w:hint="cs"/>
          <w:sz w:val="34"/>
          <w:szCs w:val="34"/>
          <w:rtl/>
          <w:lang w:bidi="ar-DZ"/>
        </w:rPr>
        <w:t xml:space="preserve">    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4E2934">
        <w:rPr>
          <w:rFonts w:eastAsiaTheme="minorEastAsia" w:cs="Traditional Arabic" w:hint="cs"/>
          <w:sz w:val="34"/>
          <w:szCs w:val="34"/>
          <w:rtl/>
          <w:lang w:bidi="ar-DZ"/>
        </w:rPr>
        <w:t>فيها ا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لمعطيات </w:t>
      </w:r>
      <w:r w:rsidR="00E71DFD" w:rsidRPr="00133E3E">
        <w:rPr>
          <w:rFonts w:eastAsiaTheme="minorEastAsia" w:cs="Traditional Arabic" w:hint="cs"/>
          <w:sz w:val="34"/>
          <w:szCs w:val="34"/>
          <w:rtl/>
          <w:lang w:bidi="ar-DZ"/>
        </w:rPr>
        <w:t>ال</w:t>
      </w:r>
      <w:r w:rsidR="00133E3E" w:rsidRPr="00133E3E">
        <w:rPr>
          <w:rFonts w:eastAsiaTheme="minorEastAsia" w:cs="Traditional Arabic" w:hint="cs"/>
          <w:sz w:val="34"/>
          <w:szCs w:val="34"/>
          <w:rtl/>
          <w:lang w:bidi="ar-DZ"/>
        </w:rPr>
        <w:t>واردة في السند المقابل</w:t>
      </w:r>
      <w:r w:rsidR="00E71DFD" w:rsidRPr="00133E3E">
        <w:rPr>
          <w:rFonts w:eastAsiaTheme="minorEastAsia" w:cs="Traditional Arabic" w:hint="cs"/>
          <w:sz w:val="34"/>
          <w:szCs w:val="34"/>
          <w:rtl/>
          <w:lang w:bidi="ar-DZ"/>
        </w:rPr>
        <w:t>.</w:t>
      </w:r>
    </w:p>
    <w:p w:rsidR="00133E3E" w:rsidRPr="00133E3E" w:rsidRDefault="00133E3E" w:rsidP="005F7363">
      <w:pPr>
        <w:bidi/>
        <w:rPr>
          <w:rFonts w:eastAsiaTheme="minorEastAsia" w:cs="Traditional Arabic"/>
          <w:sz w:val="34"/>
          <w:szCs w:val="34"/>
          <w:rtl/>
          <w:lang w:bidi="ar-DZ"/>
        </w:rPr>
      </w:pPr>
    </w:p>
    <w:p w:rsidR="00ED0854" w:rsidRDefault="00ED0854" w:rsidP="005F7363">
      <w:pPr>
        <w:bidi/>
        <w:spacing w:after="0"/>
        <w:rPr>
          <w:rFonts w:eastAsiaTheme="minorEastAsia" w:cs="Traditional Arabic"/>
          <w:b/>
          <w:bCs/>
          <w:sz w:val="34"/>
          <w:szCs w:val="34"/>
          <w:rtl/>
          <w:lang w:bidi="ar-DZ"/>
        </w:rPr>
      </w:pPr>
    </w:p>
    <w:p w:rsidR="007771B3" w:rsidRPr="00D64515" w:rsidRDefault="004E2934" w:rsidP="00ED0854">
      <w:pPr>
        <w:bidi/>
        <w:spacing w:after="0" w:line="360" w:lineRule="auto"/>
        <w:rPr>
          <w:rFonts w:eastAsiaTheme="minorEastAsia" w:cs="Traditional Arabic"/>
          <w:sz w:val="34"/>
          <w:szCs w:val="34"/>
          <w:rtl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  </w:t>
      </w:r>
      <w:r w:rsidR="0016586E" w:rsidRPr="00D64515">
        <w:rPr>
          <w:rFonts w:eastAsiaTheme="minorEastAsia" w:cs="Traditional Arabic" w:hint="cs"/>
          <w:sz w:val="34"/>
          <w:szCs w:val="34"/>
          <w:rtl/>
          <w:lang w:bidi="ar-DZ"/>
        </w:rPr>
        <w:t>ب-</w:t>
      </w:r>
      <w:r w:rsidR="002529B4" w:rsidRPr="00D64515"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0B3B6A" w:rsidRPr="00D64515">
        <w:rPr>
          <w:rFonts w:eastAsiaTheme="minorEastAsia" w:cs="Traditional Arabic" w:hint="cs"/>
          <w:sz w:val="34"/>
          <w:szCs w:val="34"/>
          <w:rtl/>
          <w:lang w:bidi="ar-DZ"/>
        </w:rPr>
        <w:t>اعتمادًا على طريقة التعويض اُحسب عدد كل من الصّحون و الفناجين.</w:t>
      </w:r>
      <w:r w:rsidR="007771B3">
        <w:rPr>
          <w:rFonts w:eastAsiaTheme="minorEastAsia" w:cs="Traditional Arabic" w:hint="cs"/>
          <w:sz w:val="34"/>
          <w:szCs w:val="34"/>
          <w:rtl/>
          <w:lang w:bidi="ar-DZ"/>
        </w:rPr>
        <w:t>( كتابة الطريقة مطلوب)</w:t>
      </w:r>
    </w:p>
    <w:p w:rsidR="00E53A07" w:rsidRDefault="00266020" w:rsidP="00ED0854">
      <w:pPr>
        <w:pStyle w:val="Paragraphedeliste"/>
        <w:numPr>
          <w:ilvl w:val="0"/>
          <w:numId w:val="32"/>
        </w:numPr>
        <w:bidi/>
        <w:spacing w:after="0"/>
        <w:rPr>
          <w:rFonts w:eastAsiaTheme="minorEastAsia" w:cs="Traditional Arabic"/>
          <w:sz w:val="34"/>
          <w:szCs w:val="34"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كلَّف رئيس بلدية سيدي خالد أبا أحمد بتوزيع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154</m:t>
        </m:r>
      </m:oMath>
      <w:r>
        <w:rPr>
          <w:rFonts w:eastAsiaTheme="minorEastAsia" w:cs="Traditional Arabic" w:hint="cs"/>
          <w:b/>
          <w:bCs/>
          <w:sz w:val="34"/>
          <w:szCs w:val="34"/>
          <w:rtl/>
          <w:lang w:bidi="ar-DZ"/>
        </w:rPr>
        <w:t xml:space="preserve"> 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شجرة صنوبر و </w:t>
      </w:r>
      <m:oMath>
        <m:r>
          <m:rPr>
            <m:sty m:val="bi"/>
          </m:rPr>
          <w:rPr>
            <w:rFonts w:ascii="Cambria Math" w:eastAsiaTheme="minorEastAsia" w:hAnsi="Cambria Math" w:cs="Traditional Arabic"/>
            <w:sz w:val="34"/>
            <w:szCs w:val="34"/>
            <w:lang w:bidi="ar-DZ"/>
          </w:rPr>
          <m:t>220</m:t>
        </m:r>
      </m:oMath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شجرة زيتون</w:t>
      </w:r>
      <w:r w:rsidR="00E53A07">
        <w:rPr>
          <w:rFonts w:eastAsiaTheme="minorEastAsia" w:cs="Traditional Arabic" w:hint="cs"/>
          <w:sz w:val="34"/>
          <w:szCs w:val="34"/>
          <w:rtl/>
          <w:lang w:bidi="ar-DZ"/>
        </w:rPr>
        <w:t xml:space="preserve"> بالتساوي</w:t>
      </w:r>
    </w:p>
    <w:p w:rsidR="00266020" w:rsidRPr="00993C5D" w:rsidRDefault="00E53A07" w:rsidP="00ED0854">
      <w:pPr>
        <w:bidi/>
        <w:spacing w:after="0"/>
        <w:ind w:left="360"/>
        <w:rPr>
          <w:rFonts w:eastAsiaTheme="minorEastAsia" w:cs="Traditional Arabic"/>
          <w:sz w:val="34"/>
          <w:szCs w:val="34"/>
          <w:rtl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B410F1">
        <w:rPr>
          <w:rFonts w:eastAsiaTheme="minorEastAsia" w:cs="Traditional Arabic" w:hint="cs"/>
          <w:sz w:val="34"/>
          <w:szCs w:val="34"/>
          <w:rtl/>
          <w:lang w:bidi="ar-DZ"/>
        </w:rPr>
        <w:t xml:space="preserve">   </w:t>
      </w:r>
      <w:r w:rsidR="00266020" w:rsidRPr="00E53A07">
        <w:rPr>
          <w:rFonts w:eastAsiaTheme="minorEastAsia" w:cs="Traditional Arabic" w:hint="cs"/>
          <w:sz w:val="34"/>
          <w:szCs w:val="34"/>
          <w:rtl/>
          <w:lang w:bidi="ar-DZ"/>
        </w:rPr>
        <w:t xml:space="preserve"> على</w:t>
      </w:r>
      <w:r w:rsidR="00266020" w:rsidRPr="00993C5D">
        <w:rPr>
          <w:rFonts w:eastAsiaTheme="minorEastAsia" w:cs="Traditional Arabic" w:hint="cs"/>
          <w:sz w:val="34"/>
          <w:szCs w:val="34"/>
          <w:rtl/>
          <w:lang w:bidi="ar-DZ"/>
        </w:rPr>
        <w:t xml:space="preserve"> أكبر عدد ممكن من المؤسسات التربوية، </w:t>
      </w:r>
      <w:r w:rsidRPr="00993C5D">
        <w:rPr>
          <w:rFonts w:eastAsiaTheme="minorEastAsia" w:cs="Traditional Arabic" w:hint="cs"/>
          <w:sz w:val="34"/>
          <w:szCs w:val="34"/>
          <w:rtl/>
          <w:lang w:bidi="ar-DZ"/>
        </w:rPr>
        <w:t>لإنجاح هذه المهم</w:t>
      </w:r>
      <w:r w:rsidR="006C5FA5">
        <w:rPr>
          <w:rFonts w:eastAsiaTheme="minorEastAsia" w:cs="Traditional Arabic" w:hint="cs"/>
          <w:sz w:val="34"/>
          <w:szCs w:val="34"/>
          <w:rtl/>
          <w:lang w:bidi="ar-DZ"/>
        </w:rPr>
        <w:t>ّ</w:t>
      </w:r>
      <w:r w:rsidRPr="00993C5D">
        <w:rPr>
          <w:rFonts w:eastAsiaTheme="minorEastAsia" w:cs="Traditional Arabic" w:hint="cs"/>
          <w:sz w:val="34"/>
          <w:szCs w:val="34"/>
          <w:rtl/>
          <w:lang w:bidi="ar-DZ"/>
        </w:rPr>
        <w:t xml:space="preserve">ة </w:t>
      </w:r>
      <w:r w:rsidR="00266020" w:rsidRPr="00993C5D">
        <w:rPr>
          <w:rFonts w:eastAsiaTheme="minorEastAsia" w:cs="Traditional Arabic" w:hint="cs"/>
          <w:sz w:val="34"/>
          <w:szCs w:val="34"/>
          <w:rtl/>
          <w:lang w:bidi="ar-DZ"/>
        </w:rPr>
        <w:t>طلب الأب من ابنه مساعدته.</w:t>
      </w:r>
    </w:p>
    <w:p w:rsidR="00266020" w:rsidRDefault="00266020" w:rsidP="005F7363">
      <w:pPr>
        <w:pStyle w:val="Paragraphedeliste"/>
        <w:bidi/>
        <w:spacing w:after="0"/>
        <w:rPr>
          <w:rFonts w:eastAsiaTheme="minorEastAsia" w:cs="Traditional Arabic"/>
          <w:sz w:val="34"/>
          <w:szCs w:val="34"/>
          <w:rtl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>أ- ا</w:t>
      </w:r>
      <w:r w:rsidR="00E53A07">
        <w:rPr>
          <w:rFonts w:eastAsiaTheme="minorEastAsia" w:cs="Traditional Arabic" w:hint="cs"/>
          <w:sz w:val="34"/>
          <w:szCs w:val="34"/>
          <w:rtl/>
          <w:lang w:bidi="ar-DZ"/>
        </w:rPr>
        <w:t>ُ</w:t>
      </w:r>
      <w:r>
        <w:rPr>
          <w:rFonts w:eastAsiaTheme="minorEastAsia" w:cs="Traditional Arabic" w:hint="cs"/>
          <w:sz w:val="34"/>
          <w:szCs w:val="34"/>
          <w:rtl/>
          <w:lang w:bidi="ar-DZ"/>
        </w:rPr>
        <w:t>كتب الحسابات التي أنجزها أحمد ليعرف عدد هذه المؤسسات المستفيدة</w:t>
      </w:r>
      <w:r w:rsidR="00C15EA6">
        <w:rPr>
          <w:rFonts w:eastAsiaTheme="minorEastAsia" w:cs="Traditional Arabic" w:hint="cs"/>
          <w:sz w:val="34"/>
          <w:szCs w:val="34"/>
          <w:rtl/>
          <w:lang w:bidi="ar-DZ"/>
        </w:rPr>
        <w:t xml:space="preserve"> </w:t>
      </w:r>
      <w:r w:rsidR="00E53A07">
        <w:rPr>
          <w:rFonts w:eastAsiaTheme="minorEastAsia" w:cs="Traditional Arabic" w:hint="cs"/>
          <w:sz w:val="34"/>
          <w:szCs w:val="34"/>
          <w:rtl/>
          <w:lang w:bidi="ar-DZ"/>
        </w:rPr>
        <w:t>مع ذِ</w:t>
      </w:r>
      <w:r w:rsidR="00C15EA6">
        <w:rPr>
          <w:rFonts w:eastAsiaTheme="minorEastAsia" w:cs="Traditional Arabic" w:hint="cs"/>
          <w:sz w:val="34"/>
          <w:szCs w:val="34"/>
          <w:rtl/>
          <w:lang w:bidi="ar-DZ"/>
        </w:rPr>
        <w:t>كر</w:t>
      </w:r>
      <w:r w:rsidR="00E53A07">
        <w:rPr>
          <w:rFonts w:eastAsiaTheme="minorEastAsia" w:cs="Traditional Arabic" w:hint="cs"/>
          <w:sz w:val="34"/>
          <w:szCs w:val="34"/>
          <w:rtl/>
          <w:lang w:bidi="ar-DZ"/>
        </w:rPr>
        <w:t>ِ</w:t>
      </w:r>
      <w:r w:rsidR="00C15EA6">
        <w:rPr>
          <w:rFonts w:eastAsiaTheme="minorEastAsia" w:cs="Traditional Arabic" w:hint="cs"/>
          <w:sz w:val="34"/>
          <w:szCs w:val="34"/>
          <w:rtl/>
          <w:lang w:bidi="ar-DZ"/>
        </w:rPr>
        <w:t xml:space="preserve"> عددها.</w:t>
      </w:r>
    </w:p>
    <w:p w:rsidR="00C15EA6" w:rsidRDefault="00C15EA6" w:rsidP="005F7363">
      <w:pPr>
        <w:pStyle w:val="Paragraphedeliste"/>
        <w:bidi/>
        <w:spacing w:after="0"/>
        <w:rPr>
          <w:rFonts w:eastAsiaTheme="minorEastAsia" w:cs="Traditional Arabic"/>
          <w:sz w:val="34"/>
          <w:szCs w:val="34"/>
          <w:rtl/>
          <w:lang w:bidi="ar-DZ"/>
        </w:rPr>
      </w:pPr>
      <w:r>
        <w:rPr>
          <w:rFonts w:eastAsiaTheme="minorEastAsia" w:cs="Traditional Arabic" w:hint="cs"/>
          <w:sz w:val="34"/>
          <w:szCs w:val="34"/>
          <w:rtl/>
          <w:lang w:bidi="ar-DZ"/>
        </w:rPr>
        <w:t xml:space="preserve">ب- </w:t>
      </w:r>
      <w:r w:rsidR="00E53A07">
        <w:rPr>
          <w:rFonts w:eastAsiaTheme="minorEastAsia" w:cs="Traditional Arabic" w:hint="cs"/>
          <w:sz w:val="34"/>
          <w:szCs w:val="34"/>
          <w:rtl/>
          <w:lang w:bidi="ar-DZ"/>
        </w:rPr>
        <w:t>ما هو عدد ما حصلت عليه</w:t>
      </w:r>
      <w:r w:rsidR="00654647">
        <w:rPr>
          <w:rFonts w:eastAsiaTheme="minorEastAsia" w:cs="Traditional Arabic" w:hint="cs"/>
          <w:sz w:val="34"/>
          <w:szCs w:val="34"/>
          <w:rtl/>
          <w:lang w:bidi="ar-DZ"/>
        </w:rPr>
        <w:t xml:space="preserve"> كلُّ مؤسسة من كلّ نوع؟ - مع التوضيح-</w:t>
      </w:r>
    </w:p>
    <w:p w:rsidR="000B3B6A" w:rsidRPr="0016586E" w:rsidRDefault="000B3B6A" w:rsidP="005F7363">
      <w:pPr>
        <w:pStyle w:val="Paragraphedeliste"/>
        <w:bidi/>
        <w:spacing w:after="0"/>
        <w:rPr>
          <w:rFonts w:eastAsiaTheme="minorEastAsia" w:cs="Traditional Arabic"/>
          <w:i/>
          <w:sz w:val="34"/>
          <w:szCs w:val="34"/>
          <w:rtl/>
          <w:lang w:bidi="ar-DZ"/>
        </w:rPr>
      </w:pPr>
    </w:p>
    <w:p w:rsidR="00593B8D" w:rsidRDefault="00593B8D" w:rsidP="005F7363">
      <w:pPr>
        <w:bidi/>
        <w:spacing w:after="0"/>
        <w:jc w:val="center"/>
        <w:rPr>
          <w:rFonts w:ascii="Traditional Arabic" w:eastAsiaTheme="minorEastAsia" w:hAnsi="Traditional Arabic" w:cs="Traditional Arabic"/>
          <w:b/>
          <w:bCs/>
          <w:sz w:val="34"/>
          <w:szCs w:val="34"/>
          <w:rtl/>
          <w:lang w:bidi="ar-DZ"/>
        </w:rPr>
      </w:pPr>
    </w:p>
    <w:p w:rsidR="00CA6BB5" w:rsidRDefault="00654647" w:rsidP="005F7363">
      <w:pPr>
        <w:bidi/>
        <w:spacing w:after="0"/>
        <w:jc w:val="center"/>
        <w:rPr>
          <w:rFonts w:ascii="Traditional Arabic" w:eastAsiaTheme="minorEastAsia" w:hAnsi="Traditional Arabic" w:cs="Traditional Arabic"/>
          <w:b/>
          <w:bCs/>
          <w:sz w:val="34"/>
          <w:szCs w:val="34"/>
          <w:rtl/>
          <w:lang w:bidi="ar-DZ"/>
        </w:rPr>
      </w:pPr>
      <w:r w:rsidRPr="0081458D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ملاحظة: </w:t>
      </w:r>
      <w:r w:rsidRPr="0081458D">
        <w:rPr>
          <w:rFonts w:cs="Traditional Arabic" w:hint="cs"/>
          <w:sz w:val="32"/>
          <w:szCs w:val="32"/>
          <w:rtl/>
          <w:lang w:bidi="ar-DZ"/>
        </w:rPr>
        <w:t xml:space="preserve">يؤخذ بعين الاعتبار نظافة الورقة، التنظيم والوضوح.                     </w:t>
      </w:r>
      <w:r w:rsidRPr="0081458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-مع تحيات أستاذ المادة-</w:t>
      </w:r>
    </w:p>
    <w:p w:rsidR="005E63A1" w:rsidRPr="007054B4" w:rsidRDefault="005E63A1" w:rsidP="005F7363">
      <w:pPr>
        <w:bidi/>
        <w:spacing w:after="0"/>
        <w:jc w:val="center"/>
        <w:rPr>
          <w:rFonts w:ascii="Traditional Arabic" w:eastAsiaTheme="minorEastAsia" w:hAnsi="Traditional Arabic" w:cs="Traditional Arabic"/>
          <w:b/>
          <w:bCs/>
          <w:sz w:val="34"/>
          <w:szCs w:val="34"/>
          <w:rtl/>
          <w:lang w:bidi="ar-DZ"/>
        </w:rPr>
      </w:pPr>
      <w:r w:rsidRPr="007054B4">
        <w:rPr>
          <w:rFonts w:ascii="Traditional Arabic" w:eastAsiaTheme="minorEastAsia" w:hAnsi="Traditional Arabic" w:cs="Traditional Arabic" w:hint="cs"/>
          <w:b/>
          <w:bCs/>
          <w:sz w:val="34"/>
          <w:szCs w:val="34"/>
          <w:rtl/>
          <w:lang w:bidi="ar-DZ"/>
        </w:rPr>
        <w:t xml:space="preserve">الصفحة </w:t>
      </w:r>
      <w:r w:rsidR="003A2829" w:rsidRPr="007054B4">
        <w:rPr>
          <w:rFonts w:ascii="Traditional Arabic" w:eastAsiaTheme="minorEastAsia" w:hAnsi="Traditional Arabic" w:cs="Traditional Arabic"/>
          <w:b/>
          <w:bCs/>
          <w:sz w:val="34"/>
          <w:szCs w:val="34"/>
          <w:lang w:bidi="ar-DZ"/>
        </w:rPr>
        <w:t>2</w:t>
      </w:r>
      <w:r w:rsidRPr="007054B4">
        <w:rPr>
          <w:rFonts w:ascii="Traditional Arabic" w:eastAsiaTheme="minorEastAsia" w:hAnsi="Traditional Arabic" w:cs="Traditional Arabic" w:hint="cs"/>
          <w:b/>
          <w:bCs/>
          <w:sz w:val="34"/>
          <w:szCs w:val="34"/>
          <w:rtl/>
          <w:lang w:bidi="ar-DZ"/>
        </w:rPr>
        <w:t xml:space="preserve">من 2                     </w:t>
      </w:r>
    </w:p>
    <w:sectPr w:rsidR="005E63A1" w:rsidRPr="007054B4" w:rsidSect="00C710E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740" w:rsidRDefault="00E61740" w:rsidP="00C87881">
      <w:pPr>
        <w:spacing w:after="0" w:line="240" w:lineRule="auto"/>
      </w:pPr>
      <w:r>
        <w:separator/>
      </w:r>
    </w:p>
  </w:endnote>
  <w:endnote w:type="continuationSeparator" w:id="1">
    <w:p w:rsidR="00E61740" w:rsidRDefault="00E61740" w:rsidP="00C8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740" w:rsidRDefault="00E61740" w:rsidP="00C87881">
      <w:pPr>
        <w:spacing w:after="0" w:line="240" w:lineRule="auto"/>
      </w:pPr>
      <w:r>
        <w:separator/>
      </w:r>
    </w:p>
  </w:footnote>
  <w:footnote w:type="continuationSeparator" w:id="1">
    <w:p w:rsidR="00E61740" w:rsidRDefault="00E61740" w:rsidP="00C8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36D"/>
    <w:multiLevelType w:val="hybridMultilevel"/>
    <w:tmpl w:val="7F323ADA"/>
    <w:lvl w:ilvl="0" w:tplc="040C0011">
      <w:start w:val="1"/>
      <w:numFmt w:val="decimal"/>
      <w:lvlText w:val="%1)"/>
      <w:lvlJc w:val="left"/>
      <w:pPr>
        <w:ind w:left="5651" w:hanging="360"/>
      </w:pPr>
    </w:lvl>
    <w:lvl w:ilvl="1" w:tplc="040C0019" w:tentative="1">
      <w:start w:val="1"/>
      <w:numFmt w:val="lowerLetter"/>
      <w:lvlText w:val="%2."/>
      <w:lvlJc w:val="left"/>
      <w:pPr>
        <w:ind w:left="6371" w:hanging="360"/>
      </w:pPr>
    </w:lvl>
    <w:lvl w:ilvl="2" w:tplc="040C001B" w:tentative="1">
      <w:start w:val="1"/>
      <w:numFmt w:val="lowerRoman"/>
      <w:lvlText w:val="%3."/>
      <w:lvlJc w:val="right"/>
      <w:pPr>
        <w:ind w:left="7091" w:hanging="180"/>
      </w:pPr>
    </w:lvl>
    <w:lvl w:ilvl="3" w:tplc="040C000F" w:tentative="1">
      <w:start w:val="1"/>
      <w:numFmt w:val="decimal"/>
      <w:lvlText w:val="%4."/>
      <w:lvlJc w:val="left"/>
      <w:pPr>
        <w:ind w:left="7811" w:hanging="360"/>
      </w:pPr>
    </w:lvl>
    <w:lvl w:ilvl="4" w:tplc="040C0019" w:tentative="1">
      <w:start w:val="1"/>
      <w:numFmt w:val="lowerLetter"/>
      <w:lvlText w:val="%5."/>
      <w:lvlJc w:val="left"/>
      <w:pPr>
        <w:ind w:left="8531" w:hanging="360"/>
      </w:pPr>
    </w:lvl>
    <w:lvl w:ilvl="5" w:tplc="040C001B" w:tentative="1">
      <w:start w:val="1"/>
      <w:numFmt w:val="lowerRoman"/>
      <w:lvlText w:val="%6."/>
      <w:lvlJc w:val="right"/>
      <w:pPr>
        <w:ind w:left="9251" w:hanging="180"/>
      </w:pPr>
    </w:lvl>
    <w:lvl w:ilvl="6" w:tplc="040C000F" w:tentative="1">
      <w:start w:val="1"/>
      <w:numFmt w:val="decimal"/>
      <w:lvlText w:val="%7."/>
      <w:lvlJc w:val="left"/>
      <w:pPr>
        <w:ind w:left="9971" w:hanging="360"/>
      </w:pPr>
    </w:lvl>
    <w:lvl w:ilvl="7" w:tplc="040C0019" w:tentative="1">
      <w:start w:val="1"/>
      <w:numFmt w:val="lowerLetter"/>
      <w:lvlText w:val="%8."/>
      <w:lvlJc w:val="left"/>
      <w:pPr>
        <w:ind w:left="10691" w:hanging="360"/>
      </w:pPr>
    </w:lvl>
    <w:lvl w:ilvl="8" w:tplc="040C001B" w:tentative="1">
      <w:start w:val="1"/>
      <w:numFmt w:val="lowerRoman"/>
      <w:lvlText w:val="%9."/>
      <w:lvlJc w:val="right"/>
      <w:pPr>
        <w:ind w:left="11411" w:hanging="180"/>
      </w:pPr>
    </w:lvl>
  </w:abstractNum>
  <w:abstractNum w:abstractNumId="1">
    <w:nsid w:val="043B7A4D"/>
    <w:multiLevelType w:val="hybridMultilevel"/>
    <w:tmpl w:val="3A924F2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4161A"/>
    <w:multiLevelType w:val="hybridMultilevel"/>
    <w:tmpl w:val="5C3024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F338B"/>
    <w:multiLevelType w:val="hybridMultilevel"/>
    <w:tmpl w:val="3C96CEE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F781F"/>
    <w:multiLevelType w:val="hybridMultilevel"/>
    <w:tmpl w:val="FB269E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E5C5A"/>
    <w:multiLevelType w:val="hybridMultilevel"/>
    <w:tmpl w:val="5CDE4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34589"/>
    <w:multiLevelType w:val="hybridMultilevel"/>
    <w:tmpl w:val="D6DA049E"/>
    <w:lvl w:ilvl="0" w:tplc="6F18451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225F19"/>
    <w:multiLevelType w:val="hybridMultilevel"/>
    <w:tmpl w:val="E2C67B24"/>
    <w:lvl w:ilvl="0" w:tplc="8758C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65492"/>
    <w:multiLevelType w:val="hybridMultilevel"/>
    <w:tmpl w:val="5C3024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067CF"/>
    <w:multiLevelType w:val="hybridMultilevel"/>
    <w:tmpl w:val="56A2F052"/>
    <w:lvl w:ilvl="0" w:tplc="092C1942">
      <w:numFmt w:val="bullet"/>
      <w:lvlText w:val="-"/>
      <w:lvlJc w:val="left"/>
      <w:pPr>
        <w:ind w:left="720" w:hanging="360"/>
      </w:pPr>
      <w:rPr>
        <w:rFonts w:ascii="Traditional Arabic" w:eastAsiaTheme="minorEastAsia" w:hAnsi="Traditional Arabic" w:cs="Traditional Arabic" w:hint="default"/>
        <w:b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C6B8C"/>
    <w:multiLevelType w:val="hybridMultilevel"/>
    <w:tmpl w:val="F41089B6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21DD6359"/>
    <w:multiLevelType w:val="hybridMultilevel"/>
    <w:tmpl w:val="319EC6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86F35"/>
    <w:multiLevelType w:val="hybridMultilevel"/>
    <w:tmpl w:val="1382AE80"/>
    <w:lvl w:ilvl="0" w:tplc="2334C904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C026E"/>
    <w:multiLevelType w:val="hybridMultilevel"/>
    <w:tmpl w:val="E904CF9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012A5"/>
    <w:multiLevelType w:val="hybridMultilevel"/>
    <w:tmpl w:val="674EBD0A"/>
    <w:lvl w:ilvl="0" w:tplc="040C0011">
      <w:start w:val="1"/>
      <w:numFmt w:val="decimal"/>
      <w:lvlText w:val="%1)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2D4611"/>
    <w:multiLevelType w:val="hybridMultilevel"/>
    <w:tmpl w:val="E592CCD0"/>
    <w:lvl w:ilvl="0" w:tplc="271259A0">
      <w:start w:val="1"/>
      <w:numFmt w:val="arabicAlpha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3585627B"/>
    <w:multiLevelType w:val="hybridMultilevel"/>
    <w:tmpl w:val="2A56AC90"/>
    <w:lvl w:ilvl="0" w:tplc="7F705254">
      <w:start w:val="1"/>
      <w:numFmt w:val="bullet"/>
      <w:lvlText w:val="-"/>
      <w:lvlJc w:val="left"/>
      <w:pPr>
        <w:ind w:left="1170" w:hanging="360"/>
      </w:pPr>
      <w:rPr>
        <w:rFonts w:ascii="Traditional Arabic" w:eastAsiaTheme="minorEastAsia" w:hAnsi="Traditional Arabic" w:cs="Traditional Arabic" w:hint="default"/>
        <w:b w:val="0"/>
        <w:lang w:bidi="ar-DZ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3B0A21F2"/>
    <w:multiLevelType w:val="hybridMultilevel"/>
    <w:tmpl w:val="EDA43DD8"/>
    <w:lvl w:ilvl="0" w:tplc="01CC3D46">
      <w:start w:val="1"/>
      <w:numFmt w:val="decimal"/>
      <w:lvlText w:val="%1)"/>
      <w:lvlJc w:val="left"/>
      <w:pPr>
        <w:ind w:left="720" w:hanging="360"/>
      </w:pPr>
      <w:rPr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E3FDA"/>
    <w:multiLevelType w:val="hybridMultilevel"/>
    <w:tmpl w:val="92D20E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21013A"/>
    <w:multiLevelType w:val="hybridMultilevel"/>
    <w:tmpl w:val="B09A8B9E"/>
    <w:lvl w:ilvl="0" w:tplc="8758C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F5704B"/>
    <w:multiLevelType w:val="hybridMultilevel"/>
    <w:tmpl w:val="892A80E8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4C3E3CAF"/>
    <w:multiLevelType w:val="hybridMultilevel"/>
    <w:tmpl w:val="797600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F0691"/>
    <w:multiLevelType w:val="hybridMultilevel"/>
    <w:tmpl w:val="F5F0C0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84665"/>
    <w:multiLevelType w:val="hybridMultilevel"/>
    <w:tmpl w:val="C61EF6FC"/>
    <w:lvl w:ilvl="0" w:tplc="8758C650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34" w:hanging="360"/>
      </w:pPr>
    </w:lvl>
    <w:lvl w:ilvl="2" w:tplc="040C001B" w:tentative="1">
      <w:start w:val="1"/>
      <w:numFmt w:val="lowerRoman"/>
      <w:lvlText w:val="%3."/>
      <w:lvlJc w:val="right"/>
      <w:pPr>
        <w:ind w:left="3654" w:hanging="180"/>
      </w:pPr>
    </w:lvl>
    <w:lvl w:ilvl="3" w:tplc="040C000F" w:tentative="1">
      <w:start w:val="1"/>
      <w:numFmt w:val="decimal"/>
      <w:lvlText w:val="%4."/>
      <w:lvlJc w:val="left"/>
      <w:pPr>
        <w:ind w:left="4374" w:hanging="360"/>
      </w:pPr>
    </w:lvl>
    <w:lvl w:ilvl="4" w:tplc="040C0019" w:tentative="1">
      <w:start w:val="1"/>
      <w:numFmt w:val="lowerLetter"/>
      <w:lvlText w:val="%5."/>
      <w:lvlJc w:val="left"/>
      <w:pPr>
        <w:ind w:left="5094" w:hanging="360"/>
      </w:pPr>
    </w:lvl>
    <w:lvl w:ilvl="5" w:tplc="040C001B" w:tentative="1">
      <w:start w:val="1"/>
      <w:numFmt w:val="lowerRoman"/>
      <w:lvlText w:val="%6."/>
      <w:lvlJc w:val="right"/>
      <w:pPr>
        <w:ind w:left="5814" w:hanging="180"/>
      </w:pPr>
    </w:lvl>
    <w:lvl w:ilvl="6" w:tplc="040C000F" w:tentative="1">
      <w:start w:val="1"/>
      <w:numFmt w:val="decimal"/>
      <w:lvlText w:val="%7."/>
      <w:lvlJc w:val="left"/>
      <w:pPr>
        <w:ind w:left="6534" w:hanging="360"/>
      </w:pPr>
    </w:lvl>
    <w:lvl w:ilvl="7" w:tplc="040C0019" w:tentative="1">
      <w:start w:val="1"/>
      <w:numFmt w:val="lowerLetter"/>
      <w:lvlText w:val="%8."/>
      <w:lvlJc w:val="left"/>
      <w:pPr>
        <w:ind w:left="7254" w:hanging="360"/>
      </w:pPr>
    </w:lvl>
    <w:lvl w:ilvl="8" w:tplc="040C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4">
    <w:nsid w:val="5A313FF5"/>
    <w:multiLevelType w:val="hybridMultilevel"/>
    <w:tmpl w:val="CFCC510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E07F9"/>
    <w:multiLevelType w:val="hybridMultilevel"/>
    <w:tmpl w:val="A336CB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DC7C79"/>
    <w:multiLevelType w:val="hybridMultilevel"/>
    <w:tmpl w:val="F9860C2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29005D"/>
    <w:multiLevelType w:val="hybridMultilevel"/>
    <w:tmpl w:val="35DA638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236AB7"/>
    <w:multiLevelType w:val="hybridMultilevel"/>
    <w:tmpl w:val="9D86AF8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DE4AB3"/>
    <w:multiLevelType w:val="hybridMultilevel"/>
    <w:tmpl w:val="AAE83778"/>
    <w:lvl w:ilvl="0" w:tplc="6CCC4AC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4C7160"/>
    <w:multiLevelType w:val="hybridMultilevel"/>
    <w:tmpl w:val="0024A5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FC2CFB"/>
    <w:multiLevelType w:val="hybridMultilevel"/>
    <w:tmpl w:val="8A3450EC"/>
    <w:lvl w:ilvl="0" w:tplc="A3220274">
      <w:start w:val="2"/>
      <w:numFmt w:val="bullet"/>
      <w:lvlText w:val="-"/>
      <w:lvlJc w:val="left"/>
      <w:pPr>
        <w:ind w:left="1155" w:hanging="360"/>
      </w:pPr>
      <w:rPr>
        <w:rFonts w:ascii="Traditional Arabic" w:eastAsiaTheme="minorEastAsia" w:hAnsi="Traditional Arabic" w:cs="Traditional Arabic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2">
    <w:nsid w:val="79B60184"/>
    <w:multiLevelType w:val="hybridMultilevel"/>
    <w:tmpl w:val="A5F6823A"/>
    <w:lvl w:ilvl="0" w:tplc="C7442B8C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94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30E43"/>
    <w:multiLevelType w:val="hybridMultilevel"/>
    <w:tmpl w:val="9CCEFAF0"/>
    <w:lvl w:ilvl="0" w:tplc="040C0011">
      <w:start w:val="1"/>
      <w:numFmt w:val="decimal"/>
      <w:lvlText w:val="%1)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0"/>
  </w:num>
  <w:num w:numId="2">
    <w:abstractNumId w:val="33"/>
  </w:num>
  <w:num w:numId="3">
    <w:abstractNumId w:val="17"/>
  </w:num>
  <w:num w:numId="4">
    <w:abstractNumId w:val="10"/>
  </w:num>
  <w:num w:numId="5">
    <w:abstractNumId w:val="18"/>
  </w:num>
  <w:num w:numId="6">
    <w:abstractNumId w:val="4"/>
  </w:num>
  <w:num w:numId="7">
    <w:abstractNumId w:val="6"/>
  </w:num>
  <w:num w:numId="8">
    <w:abstractNumId w:val="14"/>
  </w:num>
  <w:num w:numId="9">
    <w:abstractNumId w:val="29"/>
  </w:num>
  <w:num w:numId="10">
    <w:abstractNumId w:val="3"/>
  </w:num>
  <w:num w:numId="11">
    <w:abstractNumId w:val="22"/>
  </w:num>
  <w:num w:numId="12">
    <w:abstractNumId w:val="1"/>
  </w:num>
  <w:num w:numId="13">
    <w:abstractNumId w:val="0"/>
  </w:num>
  <w:num w:numId="14">
    <w:abstractNumId w:val="2"/>
  </w:num>
  <w:num w:numId="15">
    <w:abstractNumId w:val="27"/>
  </w:num>
  <w:num w:numId="16">
    <w:abstractNumId w:val="11"/>
  </w:num>
  <w:num w:numId="17">
    <w:abstractNumId w:val="25"/>
  </w:num>
  <w:num w:numId="18">
    <w:abstractNumId w:val="19"/>
  </w:num>
  <w:num w:numId="19">
    <w:abstractNumId w:val="32"/>
  </w:num>
  <w:num w:numId="20">
    <w:abstractNumId w:val="15"/>
  </w:num>
  <w:num w:numId="21">
    <w:abstractNumId w:val="23"/>
  </w:num>
  <w:num w:numId="22">
    <w:abstractNumId w:val="7"/>
  </w:num>
  <w:num w:numId="23">
    <w:abstractNumId w:val="12"/>
  </w:num>
  <w:num w:numId="24">
    <w:abstractNumId w:val="26"/>
  </w:num>
  <w:num w:numId="25">
    <w:abstractNumId w:val="13"/>
  </w:num>
  <w:num w:numId="26">
    <w:abstractNumId w:val="31"/>
  </w:num>
  <w:num w:numId="27">
    <w:abstractNumId w:val="21"/>
  </w:num>
  <w:num w:numId="28">
    <w:abstractNumId w:val="28"/>
  </w:num>
  <w:num w:numId="29">
    <w:abstractNumId w:val="8"/>
  </w:num>
  <w:num w:numId="30">
    <w:abstractNumId w:val="30"/>
  </w:num>
  <w:num w:numId="31">
    <w:abstractNumId w:val="9"/>
  </w:num>
  <w:num w:numId="32">
    <w:abstractNumId w:val="24"/>
  </w:num>
  <w:num w:numId="33">
    <w:abstractNumId w:val="16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11F8"/>
    <w:rsid w:val="0000664D"/>
    <w:rsid w:val="00024A6B"/>
    <w:rsid w:val="0003189F"/>
    <w:rsid w:val="00032389"/>
    <w:rsid w:val="00042D79"/>
    <w:rsid w:val="00046755"/>
    <w:rsid w:val="00071E45"/>
    <w:rsid w:val="00093B15"/>
    <w:rsid w:val="000A3449"/>
    <w:rsid w:val="000B3B6A"/>
    <w:rsid w:val="000B56B7"/>
    <w:rsid w:val="0010575F"/>
    <w:rsid w:val="00133E3E"/>
    <w:rsid w:val="00137EF1"/>
    <w:rsid w:val="00143C43"/>
    <w:rsid w:val="00160DAB"/>
    <w:rsid w:val="00164A58"/>
    <w:rsid w:val="0016586E"/>
    <w:rsid w:val="00191E90"/>
    <w:rsid w:val="001A5A14"/>
    <w:rsid w:val="001B0982"/>
    <w:rsid w:val="001F1C72"/>
    <w:rsid w:val="001F6AE9"/>
    <w:rsid w:val="00201E5C"/>
    <w:rsid w:val="00213F25"/>
    <w:rsid w:val="00230567"/>
    <w:rsid w:val="00246CDA"/>
    <w:rsid w:val="002529B4"/>
    <w:rsid w:val="002556E4"/>
    <w:rsid w:val="002625A7"/>
    <w:rsid w:val="00266020"/>
    <w:rsid w:val="00280599"/>
    <w:rsid w:val="00282483"/>
    <w:rsid w:val="002837A1"/>
    <w:rsid w:val="00286E42"/>
    <w:rsid w:val="002933F0"/>
    <w:rsid w:val="002C2A3B"/>
    <w:rsid w:val="002D3BBD"/>
    <w:rsid w:val="002D60B7"/>
    <w:rsid w:val="002D7BD9"/>
    <w:rsid w:val="00315724"/>
    <w:rsid w:val="0032060F"/>
    <w:rsid w:val="00323E09"/>
    <w:rsid w:val="00344EE6"/>
    <w:rsid w:val="00367619"/>
    <w:rsid w:val="00372956"/>
    <w:rsid w:val="00380182"/>
    <w:rsid w:val="00392D28"/>
    <w:rsid w:val="003A2829"/>
    <w:rsid w:val="003A441D"/>
    <w:rsid w:val="003C0C26"/>
    <w:rsid w:val="003C3C4D"/>
    <w:rsid w:val="003C577A"/>
    <w:rsid w:val="003D1C68"/>
    <w:rsid w:val="003F75EB"/>
    <w:rsid w:val="00404633"/>
    <w:rsid w:val="0041070A"/>
    <w:rsid w:val="00416D8E"/>
    <w:rsid w:val="00447B2A"/>
    <w:rsid w:val="0045051E"/>
    <w:rsid w:val="0048247E"/>
    <w:rsid w:val="00497CD4"/>
    <w:rsid w:val="004A2383"/>
    <w:rsid w:val="004A4FC8"/>
    <w:rsid w:val="004B3591"/>
    <w:rsid w:val="004C6194"/>
    <w:rsid w:val="004D396B"/>
    <w:rsid w:val="004E2934"/>
    <w:rsid w:val="00505088"/>
    <w:rsid w:val="00506565"/>
    <w:rsid w:val="00516F52"/>
    <w:rsid w:val="00520625"/>
    <w:rsid w:val="00525CBD"/>
    <w:rsid w:val="005477C8"/>
    <w:rsid w:val="005503D8"/>
    <w:rsid w:val="00564013"/>
    <w:rsid w:val="00567DE2"/>
    <w:rsid w:val="0057532C"/>
    <w:rsid w:val="00576097"/>
    <w:rsid w:val="00583CAB"/>
    <w:rsid w:val="00584E29"/>
    <w:rsid w:val="00593B8D"/>
    <w:rsid w:val="005A15A6"/>
    <w:rsid w:val="005E05D4"/>
    <w:rsid w:val="005E63A1"/>
    <w:rsid w:val="005F7146"/>
    <w:rsid w:val="005F7363"/>
    <w:rsid w:val="00605C56"/>
    <w:rsid w:val="00610B7E"/>
    <w:rsid w:val="00617A7D"/>
    <w:rsid w:val="0062581D"/>
    <w:rsid w:val="006302F9"/>
    <w:rsid w:val="0063242B"/>
    <w:rsid w:val="00654647"/>
    <w:rsid w:val="006734C9"/>
    <w:rsid w:val="006946EB"/>
    <w:rsid w:val="006A2699"/>
    <w:rsid w:val="006C5FA5"/>
    <w:rsid w:val="006D1063"/>
    <w:rsid w:val="006D579F"/>
    <w:rsid w:val="006E36EE"/>
    <w:rsid w:val="006E61B9"/>
    <w:rsid w:val="006E7F86"/>
    <w:rsid w:val="007054B4"/>
    <w:rsid w:val="00706973"/>
    <w:rsid w:val="00722651"/>
    <w:rsid w:val="00732C31"/>
    <w:rsid w:val="00741A60"/>
    <w:rsid w:val="00754D83"/>
    <w:rsid w:val="007558CB"/>
    <w:rsid w:val="00756644"/>
    <w:rsid w:val="007730DD"/>
    <w:rsid w:val="007771B3"/>
    <w:rsid w:val="007D0FBD"/>
    <w:rsid w:val="007D6C44"/>
    <w:rsid w:val="007D783E"/>
    <w:rsid w:val="007E3AF4"/>
    <w:rsid w:val="007E6A38"/>
    <w:rsid w:val="007F0CC4"/>
    <w:rsid w:val="007F29B7"/>
    <w:rsid w:val="00800565"/>
    <w:rsid w:val="00800B2A"/>
    <w:rsid w:val="00816AF0"/>
    <w:rsid w:val="00827200"/>
    <w:rsid w:val="00837710"/>
    <w:rsid w:val="00865207"/>
    <w:rsid w:val="00870929"/>
    <w:rsid w:val="0087546C"/>
    <w:rsid w:val="00875D1C"/>
    <w:rsid w:val="00891A4B"/>
    <w:rsid w:val="008B7866"/>
    <w:rsid w:val="008C2C27"/>
    <w:rsid w:val="009017AC"/>
    <w:rsid w:val="00911482"/>
    <w:rsid w:val="00920A9D"/>
    <w:rsid w:val="0092110B"/>
    <w:rsid w:val="00924F66"/>
    <w:rsid w:val="00926DD5"/>
    <w:rsid w:val="0095488B"/>
    <w:rsid w:val="0097315D"/>
    <w:rsid w:val="00981D83"/>
    <w:rsid w:val="00993C5D"/>
    <w:rsid w:val="009A3621"/>
    <w:rsid w:val="009B7486"/>
    <w:rsid w:val="009C49FE"/>
    <w:rsid w:val="009E3405"/>
    <w:rsid w:val="009E715C"/>
    <w:rsid w:val="00A115F2"/>
    <w:rsid w:val="00A511F8"/>
    <w:rsid w:val="00A72CA9"/>
    <w:rsid w:val="00A743D0"/>
    <w:rsid w:val="00A81A7B"/>
    <w:rsid w:val="00A946AF"/>
    <w:rsid w:val="00AB2EF4"/>
    <w:rsid w:val="00AD3B65"/>
    <w:rsid w:val="00AE4AC2"/>
    <w:rsid w:val="00AE62B9"/>
    <w:rsid w:val="00B11290"/>
    <w:rsid w:val="00B30F55"/>
    <w:rsid w:val="00B410F1"/>
    <w:rsid w:val="00B5331A"/>
    <w:rsid w:val="00B65234"/>
    <w:rsid w:val="00B7724B"/>
    <w:rsid w:val="00B802F5"/>
    <w:rsid w:val="00B90449"/>
    <w:rsid w:val="00B96618"/>
    <w:rsid w:val="00BC0CE4"/>
    <w:rsid w:val="00BE00AE"/>
    <w:rsid w:val="00BE1AB1"/>
    <w:rsid w:val="00BE6164"/>
    <w:rsid w:val="00BE6B74"/>
    <w:rsid w:val="00C07213"/>
    <w:rsid w:val="00C15EA6"/>
    <w:rsid w:val="00C32AE1"/>
    <w:rsid w:val="00C345AB"/>
    <w:rsid w:val="00C5772E"/>
    <w:rsid w:val="00C6228B"/>
    <w:rsid w:val="00C710E8"/>
    <w:rsid w:val="00C71E0E"/>
    <w:rsid w:val="00C72216"/>
    <w:rsid w:val="00C81EB2"/>
    <w:rsid w:val="00C87881"/>
    <w:rsid w:val="00CA0455"/>
    <w:rsid w:val="00CA6BB5"/>
    <w:rsid w:val="00CB3128"/>
    <w:rsid w:val="00CB3291"/>
    <w:rsid w:val="00CB378E"/>
    <w:rsid w:val="00CC132F"/>
    <w:rsid w:val="00CC6E19"/>
    <w:rsid w:val="00CC72CD"/>
    <w:rsid w:val="00CF64E4"/>
    <w:rsid w:val="00D23EE7"/>
    <w:rsid w:val="00D24CA8"/>
    <w:rsid w:val="00D273F0"/>
    <w:rsid w:val="00D4754E"/>
    <w:rsid w:val="00D57C61"/>
    <w:rsid w:val="00D64515"/>
    <w:rsid w:val="00D73533"/>
    <w:rsid w:val="00D75499"/>
    <w:rsid w:val="00D754D5"/>
    <w:rsid w:val="00D8540F"/>
    <w:rsid w:val="00D93A0A"/>
    <w:rsid w:val="00DB35CC"/>
    <w:rsid w:val="00DE7DFE"/>
    <w:rsid w:val="00E04A91"/>
    <w:rsid w:val="00E1306E"/>
    <w:rsid w:val="00E21434"/>
    <w:rsid w:val="00E27434"/>
    <w:rsid w:val="00E3605C"/>
    <w:rsid w:val="00E451F2"/>
    <w:rsid w:val="00E53A07"/>
    <w:rsid w:val="00E61740"/>
    <w:rsid w:val="00E6262A"/>
    <w:rsid w:val="00E63199"/>
    <w:rsid w:val="00E6377D"/>
    <w:rsid w:val="00E71DFD"/>
    <w:rsid w:val="00E7538B"/>
    <w:rsid w:val="00EC5387"/>
    <w:rsid w:val="00ED0854"/>
    <w:rsid w:val="00F20A2E"/>
    <w:rsid w:val="00F5678D"/>
    <w:rsid w:val="00F66879"/>
    <w:rsid w:val="00F74A57"/>
    <w:rsid w:val="00F96E44"/>
    <w:rsid w:val="00FB38CE"/>
    <w:rsid w:val="00FB50AB"/>
    <w:rsid w:val="00FC2639"/>
    <w:rsid w:val="00FD0521"/>
    <w:rsid w:val="00FD382B"/>
    <w:rsid w:val="00FD741B"/>
    <w:rsid w:val="00FE0D31"/>
    <w:rsid w:val="00FE4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8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1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E7F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7549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549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7881"/>
  </w:style>
  <w:style w:type="paragraph" w:styleId="Pieddepage">
    <w:name w:val="footer"/>
    <w:basedOn w:val="Normal"/>
    <w:link w:val="PieddepageCar"/>
    <w:uiPriority w:val="99"/>
    <w:unhideWhenUsed/>
    <w:rsid w:val="00C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7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7F8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75499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D7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D7549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C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C87881"/>
  </w:style>
  <w:style w:type="paragraph" w:styleId="a8">
    <w:name w:val="footer"/>
    <w:basedOn w:val="a"/>
    <w:link w:val="Char1"/>
    <w:uiPriority w:val="99"/>
    <w:unhideWhenUsed/>
    <w:rsid w:val="00C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C87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Ariche_H</cp:lastModifiedBy>
  <cp:revision>3</cp:revision>
  <cp:lastPrinted>2019-03-03T08:58:00Z</cp:lastPrinted>
  <dcterms:created xsi:type="dcterms:W3CDTF">2019-03-03T09:22:00Z</dcterms:created>
  <dcterms:modified xsi:type="dcterms:W3CDTF">2019-03-08T18:20:00Z</dcterms:modified>
</cp:coreProperties>
</file>