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Y="113"/>
        <w:bidiVisual/>
        <w:tblW w:w="110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1057"/>
      </w:tblGrid>
      <w:tr w:rsidR="00CB6E96" w:rsidRPr="004A060F" w:rsidTr="000072F1">
        <w:trPr>
          <w:trHeight w:val="437"/>
        </w:trPr>
        <w:tc>
          <w:tcPr>
            <w:tcW w:w="110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B6E96" w:rsidRPr="004A060F" w:rsidRDefault="00CB6E96" w:rsidP="000072F1">
            <w:pPr>
              <w:widowControl w:val="0"/>
              <w:spacing w:after="0" w:line="240" w:lineRule="auto"/>
              <w:ind w:left="283" w:hanging="141"/>
              <w:jc w:val="center"/>
              <w:rPr>
                <w:rFonts w:eastAsia="Times New Roman" w:cs="MCS Taybah S_U slit."/>
                <w:sz w:val="28"/>
                <w:szCs w:val="28"/>
                <w:rtl/>
              </w:rPr>
            </w:pPr>
            <w:r w:rsidRPr="004A060F">
              <w:rPr>
                <w:rFonts w:eastAsia="Times New Roman" w:cs="MCS Taybah S_U slit." w:hint="cs"/>
                <w:sz w:val="28"/>
                <w:szCs w:val="28"/>
                <w:rtl/>
              </w:rPr>
              <w:t>ا</w:t>
            </w:r>
            <w:r w:rsidRPr="004A060F">
              <w:rPr>
                <w:rFonts w:eastAsia="Times New Roman" w:cs="MCS Taybah S_U slit."/>
                <w:sz w:val="28"/>
                <w:szCs w:val="28"/>
                <w:rtl/>
              </w:rPr>
              <w:t>لجمهـورية الجـزائرية الديمقراطية الشعبية</w:t>
            </w:r>
          </w:p>
          <w:p w:rsidR="00CB6E96" w:rsidRPr="007309C6" w:rsidRDefault="00CB6E96" w:rsidP="001045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A060F">
              <w:rPr>
                <w:rFonts w:eastAsia="Times New Roman" w:cs="MCS mamloky E_U normal." w:hint="cs"/>
                <w:sz w:val="40"/>
                <w:szCs w:val="40"/>
                <w:rtl/>
              </w:rPr>
              <w:t>متوسطة دار يغمرا س</w:t>
            </w:r>
            <w:r w:rsidRPr="004A060F">
              <w:rPr>
                <w:rFonts w:eastAsia="Times New Roman" w:cs="MCS mamloky E_U normal." w:hint="eastAsia"/>
                <w:sz w:val="40"/>
                <w:szCs w:val="40"/>
                <w:rtl/>
              </w:rPr>
              <w:t>ن</w:t>
            </w:r>
            <w:r w:rsidRPr="004A060F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 </w:t>
            </w:r>
            <w:proofErr w:type="gramStart"/>
            <w:r w:rsidRPr="004A060F">
              <w:rPr>
                <w:rFonts w:eastAsia="Times New Roman" w:cs="MCS mamloky E_U normal." w:hint="cs"/>
                <w:sz w:val="40"/>
                <w:szCs w:val="40"/>
                <w:rtl/>
              </w:rPr>
              <w:t>البور  ـ</w:t>
            </w:r>
            <w:proofErr w:type="gramEnd"/>
            <w:r w:rsidRPr="004A060F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 الغزوات ـ</w:t>
            </w:r>
            <w:r w:rsidRPr="004A060F">
              <w:rPr>
                <w:rFonts w:eastAsia="Times New Roman" w:hint="cs"/>
                <w:sz w:val="26"/>
                <w:szCs w:val="26"/>
                <w:rtl/>
              </w:rPr>
              <w:t xml:space="preserve"> </w:t>
            </w:r>
          </w:p>
        </w:tc>
      </w:tr>
      <w:tr w:rsidR="00CB6E96" w:rsidRPr="004A060F" w:rsidTr="000072F1">
        <w:trPr>
          <w:trHeight w:val="995"/>
        </w:trPr>
        <w:tc>
          <w:tcPr>
            <w:tcW w:w="110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B6E96" w:rsidRPr="007309C6" w:rsidRDefault="001D3A41" w:rsidP="000072F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4A060F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2118360</wp:posOffset>
                      </wp:positionH>
                      <wp:positionV relativeFrom="paragraph">
                        <wp:posOffset>80645</wp:posOffset>
                      </wp:positionV>
                      <wp:extent cx="3011170" cy="389890"/>
                      <wp:effectExtent l="5080" t="10160" r="12700" b="9525"/>
                      <wp:wrapNone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1170" cy="389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6E96" w:rsidRPr="00FD60F2" w:rsidRDefault="00CB6E96" w:rsidP="00CB6E96">
                                  <w:pPr>
                                    <w:jc w:val="center"/>
                                    <w:rPr>
                                      <w:rFonts w:cs="MCS Taybah E_I normal.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MCS Taybah E_I normal.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الفرض المحروس رقم 6 في مادة الرياضيات</w:t>
                                  </w:r>
                                </w:p>
                                <w:p w:rsidR="00CB6E96" w:rsidRPr="008176A4" w:rsidRDefault="00CB6E96" w:rsidP="00CB6E96">
                                  <w:pPr>
                                    <w:rPr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66.8pt;margin-top:6.35pt;width:237.1pt;height:30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" strokecolor="white">
                      <v:textbox>
                        <w:txbxContent>
                          <w:p w:rsidR="00CB6E96" w:rsidRPr="00FD60F2" w:rsidRDefault="00CB6E96" w:rsidP="00CB6E96">
                            <w:pPr>
                              <w:jc w:val="center"/>
                              <w:rPr>
                                <w:rFonts w:cs="MCS Taybah E_I normal.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MCS Taybah E_I normal.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الفرض المحروس رقم 6 في مادة الرياضيات</w:t>
                            </w:r>
                          </w:p>
                          <w:p w:rsidR="00CB6E96" w:rsidRPr="008176A4" w:rsidRDefault="00CB6E96" w:rsidP="00CB6E96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A060F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-15875</wp:posOffset>
                      </wp:positionV>
                      <wp:extent cx="3289300" cy="614045"/>
                      <wp:effectExtent l="33655" t="37465" r="39370" b="3429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0" cy="6140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6E96" w:rsidRDefault="00CB6E96" w:rsidP="00CB6E96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" o:spid="_x0000_s1027" style="position:absolute;left:0;text-align:left;margin-left:152.55pt;margin-top:-1.25pt;width:259pt;height:48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CB6E96" w:rsidRDefault="00CB6E96" w:rsidP="00CB6E96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A060F">
              <w:rPr>
                <w:rFonts w:ascii="Times New Roman" w:eastAsia="Times New Roman" w:hAnsi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5363845</wp:posOffset>
                      </wp:positionH>
                      <wp:positionV relativeFrom="paragraph">
                        <wp:posOffset>24765</wp:posOffset>
                      </wp:positionV>
                      <wp:extent cx="1485265" cy="573405"/>
                      <wp:effectExtent l="40640" t="40005" r="36195" b="3429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265" cy="573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6E96" w:rsidRPr="0085042D" w:rsidRDefault="00CB6E96" w:rsidP="00CB6E96">
                                  <w:pPr>
                                    <w:tabs>
                                      <w:tab w:val="right" w:pos="0"/>
                                    </w:tabs>
                                    <w:spacing w:after="0" w:line="240" w:lineRule="auto"/>
                                    <w:rPr>
                                      <w:rFonts w:cs="MCS Taybah E_I 3d." w:hint="cs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</w:t>
                                  </w:r>
                                  <w:r w:rsidRPr="0085042D">
                                    <w:rPr>
                                      <w:rFonts w:cs="MCS Taybah E_I 3d.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المستوى </w:t>
                                  </w:r>
                                  <w:proofErr w:type="gramStart"/>
                                  <w:r w:rsidRPr="0085042D">
                                    <w:rPr>
                                      <w:rFonts w:cs="MCS Taybah E_I 3d.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:</w:t>
                                  </w:r>
                                  <w:proofErr w:type="gramEnd"/>
                                  <w:r w:rsidRPr="0085042D">
                                    <w:rPr>
                                      <w:rFonts w:cs="MCS Taybah E_I 3d.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MCS Taybah E_I 3d." w:hint="cs"/>
                                      <w:sz w:val="24"/>
                                      <w:szCs w:val="24"/>
                                      <w:rtl/>
                                    </w:rPr>
                                    <w:t>4</w:t>
                                  </w:r>
                                  <w:r w:rsidRPr="0085042D">
                                    <w:rPr>
                                      <w:rFonts w:cs="MCS Taybah E_I 3d.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متوسط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" o:spid="_x0000_s1028" style="position:absolute;left:0;text-align:left;margin-left:422.35pt;margin-top:1.95pt;width:116.95pt;height:4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CB6E96" w:rsidRPr="0085042D" w:rsidRDefault="00CB6E96" w:rsidP="00CB6E96">
                            <w:pPr>
                              <w:tabs>
                                <w:tab w:val="right" w:pos="0"/>
                              </w:tabs>
                              <w:spacing w:after="0" w:line="240" w:lineRule="auto"/>
                              <w:rPr>
                                <w:rFonts w:cs="MCS Taybah E_I 3d."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Pr="0085042D">
                              <w:rPr>
                                <w:rFonts w:cs="MCS Taybah E_I 3d." w:hint="cs"/>
                                <w:sz w:val="24"/>
                                <w:szCs w:val="24"/>
                                <w:rtl/>
                              </w:rPr>
                              <w:t xml:space="preserve">المستوى </w:t>
                            </w:r>
                            <w:proofErr w:type="gramStart"/>
                            <w:r w:rsidRPr="0085042D">
                              <w:rPr>
                                <w:rFonts w:cs="MCS Taybah E_I 3d." w:hint="cs"/>
                                <w:sz w:val="24"/>
                                <w:szCs w:val="24"/>
                                <w:rtl/>
                              </w:rPr>
                              <w:t xml:space="preserve">  :</w:t>
                            </w:r>
                            <w:proofErr w:type="gramEnd"/>
                            <w:r w:rsidRPr="0085042D">
                              <w:rPr>
                                <w:rFonts w:cs="MCS Taybah E_I 3d.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MCS Taybah E_I 3d.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85042D">
                              <w:rPr>
                                <w:rFonts w:cs="MCS Taybah E_I 3d." w:hint="cs"/>
                                <w:sz w:val="24"/>
                                <w:szCs w:val="24"/>
                                <w:rtl/>
                              </w:rPr>
                              <w:t xml:space="preserve"> متوسط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A060F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24765</wp:posOffset>
                      </wp:positionV>
                      <wp:extent cx="1623695" cy="573405"/>
                      <wp:effectExtent l="40005" t="40005" r="31750" b="3429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573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6E96" w:rsidRDefault="00CB6E96" w:rsidP="00CB6E96">
                                  <w:pPr>
                                    <w:spacing w:after="0" w:line="24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6" o:spid="_x0000_s1029" style="position:absolute;left:0;text-align:left;margin-left:9.8pt;margin-top:1.95pt;width:127.85pt;height:45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CB6E96" w:rsidRDefault="00CB6E96" w:rsidP="00CB6E96">
                            <w:pPr>
                              <w:spacing w:after="0"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638810</wp:posOffset>
                  </wp:positionV>
                  <wp:extent cx="831850" cy="812800"/>
                  <wp:effectExtent l="0" t="0" r="0" b="0"/>
                  <wp:wrapNone/>
                  <wp:docPr id="12" name="Image 1" descr="http://www.parcours.qc.ca/imaths/compass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http://www.parcours.qc.ca/imaths/compass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6E96">
              <w:rPr>
                <w:rFonts w:ascii="Times New Roman" w:eastAsia="Times New Roman" w:hAnsi="Times New Roman" w:cs="Times New Roman" w:hint="cs"/>
                <w:b/>
                <w:bCs/>
                <w:sz w:val="4"/>
                <w:szCs w:val="8"/>
                <w:rtl/>
              </w:rPr>
              <w:t>&gt;</w:t>
            </w:r>
          </w:p>
        </w:tc>
      </w:tr>
      <w:tr w:rsidR="00CB6E96" w:rsidRPr="004A060F" w:rsidTr="000072F1">
        <w:trPr>
          <w:trHeight w:val="11587"/>
        </w:trPr>
        <w:tc>
          <w:tcPr>
            <w:tcW w:w="110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B6E96" w:rsidRPr="004A060F" w:rsidRDefault="00CB6E96" w:rsidP="000072F1">
            <w:pPr>
              <w:spacing w:after="0" w:line="240" w:lineRule="auto"/>
              <w:rPr>
                <w:rFonts w:ascii="Tahoma" w:hAnsi="Tahoma" w:cs="MCS Taybah S_U heart." w:hint="cs"/>
                <w:sz w:val="28"/>
                <w:szCs w:val="28"/>
                <w:rtl/>
                <w:lang w:bidi="ar-DZ"/>
              </w:rPr>
            </w:pPr>
          </w:p>
          <w:p w:rsidR="00CB6E96" w:rsidRPr="004A060F" w:rsidRDefault="00CB6E96" w:rsidP="000072F1">
            <w:pPr>
              <w:spacing w:after="0" w:line="240" w:lineRule="auto"/>
              <w:rPr>
                <w:rFonts w:ascii="Tahoma" w:hAnsi="Tahoma" w:cs="MCS Taybah S_U heart.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B6E96" w:rsidRPr="004A060F" w:rsidRDefault="00CB6E96" w:rsidP="000072F1">
            <w:pPr>
              <w:spacing w:after="0" w:line="240" w:lineRule="auto"/>
              <w:rPr>
                <w:rFonts w:ascii="Tahoma" w:hAnsi="Tahoma" w:cs="MCS Taybah S_U heart.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CB6E96" w:rsidRPr="004A060F" w:rsidRDefault="00CB6E96" w:rsidP="000072F1">
            <w:pPr>
              <w:spacing w:after="0" w:line="240" w:lineRule="auto"/>
              <w:rPr>
                <w:rFonts w:ascii="Tahoma" w:hAnsi="Tahoma" w:cs="MCS Taybah S_U heart.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A060F">
              <w:rPr>
                <w:rFonts w:ascii="Tahoma" w:hAnsi="Tahoma" w:cs="MCS Taybah S_U heart.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الأول</w:t>
            </w:r>
            <w:r w:rsidRPr="004A060F">
              <w:rPr>
                <w:rFonts w:ascii="Tahoma" w:hAnsi="Tahoma" w:cs="MCS Taybah S_U heart.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  <w:p w:rsidR="00CB6E96" w:rsidRPr="004A060F" w:rsidRDefault="00CB6E96" w:rsidP="000072F1">
            <w:pPr>
              <w:spacing w:after="0" w:line="240" w:lineRule="auto"/>
              <w:rPr>
                <w:rFonts w:ascii="Tahoma" w:hAnsi="Tahoma" w:cs="Tahoma" w:hint="cs"/>
                <w:b/>
                <w:bCs/>
                <w:i/>
                <w:iCs/>
                <w:u w:val="single"/>
                <w:rtl/>
                <w:lang w:bidi="ar-DZ"/>
              </w:rPr>
            </w:pPr>
          </w:p>
          <w:p w:rsidR="00CB6E96" w:rsidRPr="00CB6E96" w:rsidRDefault="00CB6E96" w:rsidP="00CB6E96">
            <w:pPr>
              <w:ind w:left="360"/>
              <w:rPr>
                <w:rFonts w:hint="cs"/>
                <w:rtl/>
                <w:lang w:bidi="ar-DZ"/>
              </w:rPr>
            </w:pPr>
            <w:r w:rsidRPr="00CB6E96">
              <w:rPr>
                <w:rFonts w:hint="cs"/>
                <w:rtl/>
                <w:lang w:bidi="ar-DZ"/>
              </w:rPr>
              <w:t>في مسابقة لصيد السمك، تمّ وزن سمك كلّ صيّاد ثمّ وُزعت النتائج كما في الجدول الآتي:</w:t>
            </w:r>
          </w:p>
          <w:p w:rsidR="00CB6E96" w:rsidRPr="00CB6E96" w:rsidRDefault="00CB6E96" w:rsidP="00CB6E96">
            <w:pPr>
              <w:ind w:left="360"/>
              <w:rPr>
                <w:rFonts w:hint="cs"/>
                <w:rtl/>
                <w:lang w:bidi="ar-DZ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36"/>
              <w:gridCol w:w="1616"/>
              <w:gridCol w:w="1596"/>
              <w:gridCol w:w="1535"/>
              <w:gridCol w:w="1536"/>
              <w:gridCol w:w="1536"/>
            </w:tblGrid>
            <w:tr w:rsidR="00CB6E96" w:rsidRPr="00CB6E96" w:rsidTr="00CB6E96">
              <w:tc>
                <w:tcPr>
                  <w:tcW w:w="1535" w:type="dxa"/>
                  <w:vAlign w:val="center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/>
                      <w:position w:val="-14"/>
                      <w:sz w:val="20"/>
                      <w:szCs w:val="20"/>
                      <w:lang w:bidi="ar-DZ"/>
                    </w:rPr>
                    <w:object w:dxaOrig="1420" w:dyaOrig="4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0.8pt;height:19.95pt" o:ole="">
                        <v:imagedata r:id="rId6" o:title=""/>
                      </v:shape>
                      <o:OLEObject Type="Embed" ProgID="Equation.DSMT4" ShapeID="_x0000_i1025" DrawAspect="Content" ObjectID="_1614622727" r:id="rId7"/>
                    </w:object>
                  </w:r>
                </w:p>
              </w:tc>
              <w:tc>
                <w:tcPr>
                  <w:tcW w:w="1535" w:type="dxa"/>
                  <w:vAlign w:val="center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/>
                      <w:position w:val="-14"/>
                      <w:sz w:val="20"/>
                      <w:szCs w:val="20"/>
                      <w:lang w:bidi="ar-DZ"/>
                    </w:rPr>
                    <w:object w:dxaOrig="1400" w:dyaOrig="400">
                      <v:shape id="_x0000_i1026" type="#_x0000_t75" style="width:70.2pt;height:19.95pt" o:ole="">
                        <v:imagedata r:id="rId8" o:title=""/>
                      </v:shape>
                      <o:OLEObject Type="Embed" ProgID="Equation.DSMT4" ShapeID="_x0000_i1026" DrawAspect="Content" ObjectID="_1614622728" r:id="rId9"/>
                    </w:object>
                  </w:r>
                </w:p>
              </w:tc>
              <w:tc>
                <w:tcPr>
                  <w:tcW w:w="1535" w:type="dxa"/>
                  <w:vAlign w:val="center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/>
                      <w:position w:val="-14"/>
                      <w:sz w:val="20"/>
                      <w:szCs w:val="20"/>
                      <w:lang w:bidi="ar-DZ"/>
                    </w:rPr>
                    <w:object w:dxaOrig="1380" w:dyaOrig="400">
                      <v:shape id="_x0000_i1027" type="#_x0000_t75" style="width:68.95pt;height:19.95pt" o:ole="">
                        <v:imagedata r:id="rId10" o:title=""/>
                      </v:shape>
                      <o:OLEObject Type="Embed" ProgID="Equation.DSMT4" ShapeID="_x0000_i1027" DrawAspect="Content" ObjectID="_1614622729" r:id="rId11"/>
                    </w:object>
                  </w:r>
                </w:p>
              </w:tc>
              <w:tc>
                <w:tcPr>
                  <w:tcW w:w="1535" w:type="dxa"/>
                  <w:vAlign w:val="center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/>
                      <w:position w:val="-14"/>
                      <w:sz w:val="20"/>
                      <w:szCs w:val="20"/>
                      <w:lang w:bidi="ar-DZ"/>
                    </w:rPr>
                    <w:object w:dxaOrig="1260" w:dyaOrig="400">
                      <v:shape id="_x0000_i1028" type="#_x0000_t75" style="width:62.9pt;height:19.95pt" o:ole="">
                        <v:imagedata r:id="rId12" o:title=""/>
                      </v:shape>
                      <o:OLEObject Type="Embed" ProgID="Equation.DSMT4" ShapeID="_x0000_i1028" DrawAspect="Content" ObjectID="_1614622730" r:id="rId13"/>
                    </w:object>
                  </w:r>
                </w:p>
              </w:tc>
              <w:tc>
                <w:tcPr>
                  <w:tcW w:w="1536" w:type="dxa"/>
                  <w:vAlign w:val="center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/>
                      <w:position w:val="-14"/>
                      <w:sz w:val="20"/>
                      <w:szCs w:val="20"/>
                      <w:lang w:bidi="ar-DZ"/>
                    </w:rPr>
                    <w:object w:dxaOrig="900" w:dyaOrig="400">
                      <v:shape id="_x0000_i1029" type="#_x0000_t75" style="width:44.75pt;height:19.95pt" o:ole="">
                        <v:imagedata r:id="rId14" o:title=""/>
                      </v:shape>
                      <o:OLEObject Type="Embed" ProgID="Equation.DSMT4" ShapeID="_x0000_i1029" DrawAspect="Content" ObjectID="_1614622731" r:id="rId15"/>
                    </w:object>
                  </w:r>
                </w:p>
              </w:tc>
              <w:tc>
                <w:tcPr>
                  <w:tcW w:w="1536" w:type="dxa"/>
                  <w:vAlign w:val="center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  <w:t>الكتلة</w:t>
                  </w:r>
                  <w:r w:rsidRPr="00CB6E96">
                    <w:rPr>
                      <w:rFonts w:ascii="Times New Roman" w:eastAsia="Times New Roman" w:hAnsi="Times New Roman" w:cs="Times New Roman"/>
                      <w:position w:val="-4"/>
                      <w:sz w:val="20"/>
                      <w:szCs w:val="20"/>
                      <w:lang w:bidi="ar-DZ"/>
                    </w:rPr>
                    <w:object w:dxaOrig="220" w:dyaOrig="200">
                      <v:shape id="_x0000_i1030" type="#_x0000_t75" style="width:10.9pt;height:10.3pt" o:ole="">
                        <v:imagedata r:id="rId16" o:title=""/>
                      </v:shape>
                      <o:OLEObject Type="Embed" ProgID="Equation.DSMT4" ShapeID="_x0000_i1030" DrawAspect="Content" ObjectID="_1614622732" r:id="rId17"/>
                    </w:object>
                  </w:r>
                </w:p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/>
                      <w:position w:val="-14"/>
                      <w:sz w:val="20"/>
                      <w:szCs w:val="20"/>
                      <w:lang w:bidi="ar-DZ"/>
                    </w:rPr>
                    <w:object w:dxaOrig="440" w:dyaOrig="400">
                      <v:shape id="_x0000_i1031" type="#_x0000_t75" style="width:21.8pt;height:19.95pt" o:ole="">
                        <v:imagedata r:id="rId18" o:title=""/>
                      </v:shape>
                      <o:OLEObject Type="Embed" ProgID="Equation.DSMT4" ShapeID="_x0000_i1031" DrawAspect="Content" ObjectID="_1614622733" r:id="rId19"/>
                    </w:object>
                  </w:r>
                </w:p>
              </w:tc>
            </w:tr>
            <w:tr w:rsidR="00CB6E96" w:rsidRPr="00CB6E96" w:rsidTr="00CB6E96">
              <w:tc>
                <w:tcPr>
                  <w:tcW w:w="1535" w:type="dxa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535" w:type="dxa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535" w:type="dxa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1535" w:type="dxa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1536" w:type="dxa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1536" w:type="dxa"/>
                </w:tcPr>
                <w:p w:rsidR="00CB6E96" w:rsidRPr="00CB6E96" w:rsidRDefault="00CB6E96" w:rsidP="00CB6E96">
                  <w:pPr>
                    <w:framePr w:hSpace="181" w:wrap="around" w:vAnchor="text" w:hAnchor="margin" w:y="113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</w:pPr>
                  <w:r w:rsidRPr="00CB6E96">
                    <w:rPr>
                      <w:rFonts w:ascii="Times New Roman" w:eastAsia="Times New Roman" w:hAnsi="Times New Roman" w:cs="Times New Roman" w:hint="cs"/>
                      <w:sz w:val="20"/>
                      <w:szCs w:val="20"/>
                      <w:rtl/>
                      <w:lang w:bidi="ar-DZ"/>
                    </w:rPr>
                    <w:t>عدد الصيادين</w:t>
                  </w:r>
                </w:p>
              </w:tc>
            </w:tr>
          </w:tbl>
          <w:p w:rsidR="00CB6E96" w:rsidRPr="00CB6E96" w:rsidRDefault="00CB6E96" w:rsidP="00CB6E96">
            <w:pPr>
              <w:ind w:left="360"/>
              <w:rPr>
                <w:rFonts w:hint="cs"/>
                <w:lang w:bidi="ar-DZ"/>
              </w:rPr>
            </w:pPr>
          </w:p>
          <w:p w:rsidR="00CB6E96" w:rsidRPr="00CB6E96" w:rsidRDefault="00CB6E96" w:rsidP="00CB6E96">
            <w:pPr>
              <w:numPr>
                <w:ilvl w:val="0"/>
                <w:numId w:val="4"/>
              </w:numPr>
              <w:spacing w:after="0" w:line="240" w:lineRule="auto"/>
              <w:rPr>
                <w:rFonts w:hint="cs"/>
                <w:rtl/>
                <w:lang w:bidi="ar-DZ"/>
              </w:rPr>
            </w:pPr>
            <w:r w:rsidRPr="00CB6E96">
              <w:rPr>
                <w:rFonts w:hint="cs"/>
                <w:rtl/>
                <w:lang w:bidi="ar-DZ"/>
              </w:rPr>
              <w:t xml:space="preserve">ما هو عدد الصيادين المشاركين في </w:t>
            </w:r>
            <w:proofErr w:type="gramStart"/>
            <w:r w:rsidRPr="00CB6E96">
              <w:rPr>
                <w:rFonts w:hint="cs"/>
                <w:rtl/>
                <w:lang w:bidi="ar-DZ"/>
              </w:rPr>
              <w:t>المسابقة ؟</w:t>
            </w:r>
            <w:proofErr w:type="gramEnd"/>
          </w:p>
          <w:p w:rsidR="00CB6E96" w:rsidRPr="00CB6E96" w:rsidRDefault="00CB6E96" w:rsidP="00CB6E96">
            <w:pPr>
              <w:numPr>
                <w:ilvl w:val="0"/>
                <w:numId w:val="4"/>
              </w:numPr>
              <w:spacing w:after="0" w:line="240" w:lineRule="auto"/>
              <w:rPr>
                <w:rFonts w:hint="cs"/>
                <w:lang w:bidi="ar-DZ"/>
              </w:rPr>
            </w:pPr>
            <w:r w:rsidRPr="00CB6E96">
              <w:rPr>
                <w:rFonts w:hint="cs"/>
                <w:rtl/>
                <w:lang w:bidi="ar-DZ"/>
              </w:rPr>
              <w:t xml:space="preserve">ما هو عدد الصيادين الذين اصطادوا أكثر من </w:t>
            </w:r>
            <w:r w:rsidRPr="00CB6E96">
              <w:rPr>
                <w:position w:val="-10"/>
                <w:lang w:bidi="ar-DZ"/>
              </w:rPr>
              <w:object w:dxaOrig="780" w:dyaOrig="320">
                <v:shape id="_x0000_i1032" type="#_x0000_t75" style="width:38.7pt;height:15.75pt" o:ole="">
                  <v:imagedata r:id="rId20" o:title=""/>
                </v:shape>
                <o:OLEObject Type="Embed" ProgID="Equation.DSMT4" ShapeID="_x0000_i1032" DrawAspect="Content" ObjectID="_1614622734" r:id="rId21"/>
              </w:object>
            </w:r>
            <w:r w:rsidRPr="00CB6E96">
              <w:rPr>
                <w:rFonts w:hint="cs"/>
                <w:rtl/>
                <w:lang w:bidi="ar-DZ"/>
              </w:rPr>
              <w:t>؟</w:t>
            </w:r>
          </w:p>
          <w:p w:rsidR="00CB6E96" w:rsidRPr="00CB6E96" w:rsidRDefault="00CB6E96" w:rsidP="00CB6E96">
            <w:pPr>
              <w:numPr>
                <w:ilvl w:val="0"/>
                <w:numId w:val="4"/>
              </w:numPr>
              <w:spacing w:after="0" w:line="240" w:lineRule="auto"/>
              <w:rPr>
                <w:rtl/>
                <w:lang w:bidi="ar-DZ"/>
              </w:rPr>
            </w:pPr>
            <w:r w:rsidRPr="00CB6E96">
              <w:rPr>
                <w:rFonts w:hint="cs"/>
                <w:rtl/>
                <w:lang w:bidi="ar-DZ"/>
              </w:rPr>
              <w:t xml:space="preserve">احسب النسبة المئوية للصيادين الذين اصطادوا كمية من السمك كتلتها </w:t>
            </w:r>
            <w:r w:rsidRPr="00CB6E96">
              <w:rPr>
                <w:position w:val="-4"/>
                <w:lang w:bidi="ar-DZ"/>
              </w:rPr>
              <w:object w:dxaOrig="220" w:dyaOrig="200">
                <v:shape id="_x0000_i1033" type="#_x0000_t75" style="width:10.9pt;height:10.3pt" o:ole="">
                  <v:imagedata r:id="rId22" o:title=""/>
                </v:shape>
                <o:OLEObject Type="Embed" ProgID="Equation.DSMT4" ShapeID="_x0000_i1033" DrawAspect="Content" ObjectID="_1614622735" r:id="rId23"/>
              </w:object>
            </w:r>
            <w:r w:rsidRPr="00CB6E96">
              <w:rPr>
                <w:rFonts w:hint="cs"/>
                <w:rtl/>
                <w:lang w:bidi="ar-DZ"/>
              </w:rPr>
              <w:t xml:space="preserve"> حيث</w:t>
            </w:r>
            <w:r w:rsidRPr="00CB6E96">
              <w:rPr>
                <w:position w:val="-6"/>
                <w:lang w:bidi="ar-DZ"/>
              </w:rPr>
              <w:object w:dxaOrig="580" w:dyaOrig="279">
                <v:shape id="_x0000_i1034" type="#_x0000_t75" style="width:29.05pt;height:13.9pt" o:ole="">
                  <v:imagedata r:id="rId24" o:title=""/>
                </v:shape>
                <o:OLEObject Type="Embed" ProgID="Equation.DSMT4" ShapeID="_x0000_i1034" DrawAspect="Content" ObjectID="_1614622736" r:id="rId25"/>
              </w:object>
            </w:r>
            <w:r w:rsidRPr="00CB6E96">
              <w:rPr>
                <w:rFonts w:hint="cs"/>
                <w:rtl/>
                <w:lang w:bidi="ar-DZ"/>
              </w:rPr>
              <w:t xml:space="preserve"> </w:t>
            </w:r>
            <w:r w:rsidRPr="00CB6E96">
              <w:rPr>
                <w:lang w:bidi="ar-DZ"/>
              </w:rPr>
              <w:sym w:font="Symbol" w:char="F03E"/>
            </w:r>
            <w:r w:rsidRPr="00CB6E96">
              <w:rPr>
                <w:rFonts w:hint="cs"/>
                <w:rtl/>
                <w:lang w:bidi="ar-DZ"/>
              </w:rPr>
              <w:t xml:space="preserve"> </w:t>
            </w:r>
            <w:r w:rsidRPr="00CB6E96">
              <w:rPr>
                <w:position w:val="-6"/>
                <w:lang w:bidi="ar-DZ"/>
              </w:rPr>
              <w:object w:dxaOrig="980" w:dyaOrig="279">
                <v:shape id="_x0000_i1035" type="#_x0000_t75" style="width:49pt;height:13.9pt" o:ole="">
                  <v:imagedata r:id="rId26" o:title=""/>
                </v:shape>
                <o:OLEObject Type="Embed" ProgID="Equation.DSMT4" ShapeID="_x0000_i1035" DrawAspect="Content" ObjectID="_1614622737" r:id="rId27"/>
              </w:object>
            </w:r>
            <w:r w:rsidRPr="00CB6E96">
              <w:rPr>
                <w:rFonts w:hint="cs"/>
                <w:rtl/>
                <w:lang w:bidi="ar-DZ"/>
              </w:rPr>
              <w:t>.</w:t>
            </w:r>
          </w:p>
          <w:p w:rsidR="00CB6E96" w:rsidRPr="004A060F" w:rsidRDefault="00CB6E96" w:rsidP="000072F1">
            <w:pPr>
              <w:spacing w:after="0" w:line="240" w:lineRule="auto"/>
              <w:rPr>
                <w:rFonts w:ascii="Tahoma" w:hAnsi="Tahoma" w:cs="MCS Taybah S_U heart." w:hint="cs"/>
                <w:b/>
                <w:bCs/>
                <w:sz w:val="28"/>
                <w:szCs w:val="28"/>
                <w:rtl/>
                <w:lang w:bidi="ar-DZ"/>
              </w:rPr>
            </w:pPr>
            <w:r w:rsidRPr="004A060F">
              <w:rPr>
                <w:rFonts w:ascii="Tahoma" w:hAnsi="Tahoma" w:cs="MCS Taybah S_U heart."/>
                <w:b/>
                <w:bCs/>
                <w:sz w:val="28"/>
                <w:szCs w:val="28"/>
                <w:rtl/>
                <w:lang w:bidi="ar-DZ"/>
              </w:rPr>
              <w:t xml:space="preserve">التمرين </w:t>
            </w:r>
            <w:r w:rsidRPr="004A060F">
              <w:rPr>
                <w:rFonts w:ascii="Tahoma" w:hAnsi="Tahoma" w:cs="MCS Taybah S_U heart." w:hint="cs"/>
                <w:b/>
                <w:bCs/>
                <w:sz w:val="28"/>
                <w:szCs w:val="28"/>
                <w:rtl/>
                <w:lang w:bidi="ar-DZ"/>
              </w:rPr>
              <w:t xml:space="preserve">الثاني </w:t>
            </w:r>
            <w:r w:rsidR="001D3A41">
              <w:rPr>
                <w:rFonts w:hint="cs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210820</wp:posOffset>
                  </wp:positionV>
                  <wp:extent cx="1862455" cy="1738630"/>
                  <wp:effectExtent l="0" t="0" r="0" b="0"/>
                  <wp:wrapNone/>
                  <wp:docPr id="11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455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3A41">
              <w:rPr>
                <w:rFonts w:hint="cs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210820</wp:posOffset>
                  </wp:positionV>
                  <wp:extent cx="1862455" cy="1738630"/>
                  <wp:effectExtent l="0" t="0" r="0" b="0"/>
                  <wp:wrapNone/>
                  <wp:docPr id="1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455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060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A060F">
              <w:rPr>
                <w:b/>
                <w:bCs/>
                <w:position w:val="-10"/>
                <w:sz w:val="28"/>
                <w:szCs w:val="28"/>
                <w:lang w:bidi="ar-DZ"/>
              </w:rPr>
              <w:object w:dxaOrig="180" w:dyaOrig="340">
                <v:shape id="_x0000_i1036" type="#_x0000_t75" style="width:9.1pt;height:16.95pt" o:ole="">
                  <v:imagedata r:id="rId29" o:title=""/>
                </v:shape>
                <o:OLEObject Type="Embed" ProgID="Equation.3" ShapeID="_x0000_i1036" DrawAspect="Content" ObjectID="_1614622738" r:id="rId30"/>
              </w:object>
            </w:r>
          </w:p>
          <w:p w:rsidR="00CB6E96" w:rsidRPr="00C64FD9" w:rsidRDefault="00CB6E96" w:rsidP="000072F1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spacing w:after="0"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  <w:r w:rsidRPr="004A060F">
              <w:rPr>
                <w:rFonts w:ascii="Tahoma" w:hAnsi="Tahoma" w:cs="Tahoma"/>
                <w:sz w:val="24"/>
                <w:szCs w:val="24"/>
                <w:rtl/>
              </w:rPr>
              <w:t xml:space="preserve"> الشكل المقابل يمثل هرما </w:t>
            </w:r>
            <m:oMath>
              <m:r>
                <w:rPr>
                  <w:rFonts w:ascii="Cambria Math" w:hAnsi="Cambria Math" w:cs="Tahoma"/>
                  <w:sz w:val="24"/>
                  <w:szCs w:val="24"/>
                  <w:lang w:val="fr-FR"/>
                </w:rPr>
                <m:t>SABCD</m:t>
              </m:r>
            </m:oMath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رأسه </w:t>
            </w:r>
            <m:oMath>
              <m:r>
                <w:rPr>
                  <w:rFonts w:ascii="Cambria Math" w:eastAsia="Times New Roman" w:hAnsi="Cambria Math" w:cs="Tahoma"/>
                  <w:sz w:val="24"/>
                  <w:szCs w:val="24"/>
                  <w:lang w:val="fr-FR"/>
                </w:rPr>
                <m:t>S</m:t>
              </m:r>
            </m:oMath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، قاعدته المربع </w:t>
            </w:r>
            <m:oMath>
              <m:r>
                <w:rPr>
                  <w:rFonts w:ascii="Cambria Math" w:eastAsia="Times New Roman" w:hAnsi="Cambria Math" w:cs="Tahoma"/>
                  <w:sz w:val="24"/>
                  <w:szCs w:val="24"/>
                  <w:lang w:val="fr-FR"/>
                </w:rPr>
                <m:t>ABCD</m:t>
              </m:r>
            </m:oMath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  </w:t>
            </w:r>
          </w:p>
          <w:p w:rsidR="00CB6E96" w:rsidRPr="00C64FD9" w:rsidRDefault="00CB6E96" w:rsidP="000072F1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spacing w:after="0"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              الذي طول ضلعه</w:t>
            </w:r>
            <w:r w:rsidRPr="00C64FD9">
              <w:rPr>
                <w:rFonts w:ascii="Tahoma" w:eastAsia="Times New Roman" w:hAnsi="Tahoma" w:cs="Tahoma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Times New Roman" w:hAnsi="Cambria Math" w:cs="Tahoma"/>
                  <w:sz w:val="24"/>
                  <w:szCs w:val="24"/>
                  <w:lang w:val="fr-FR"/>
                </w:rPr>
                <m:t>AB</m:t>
              </m:r>
              <m:r>
                <w:rPr>
                  <w:rFonts w:ascii="Cambria Math" w:eastAsia="Times New Roman" w:hAnsi="Tahoma" w:cs="Tahoma"/>
                  <w:sz w:val="24"/>
                  <w:szCs w:val="24"/>
                  <w:lang w:val="fr-FR"/>
                </w:rPr>
                <m:t>=</m:t>
              </m:r>
              <m:r>
                <w:rPr>
                  <w:rFonts w:ascii="Cambria Math" w:eastAsia="Times New Roman" w:hAnsi="Cambria Math" w:cs="Tahoma"/>
                  <w:sz w:val="24"/>
                  <w:szCs w:val="24"/>
                  <w:lang w:val="fr-FR"/>
                </w:rPr>
                <m:t>6cm</m:t>
              </m:r>
              <m:r>
                <w:rPr>
                  <w:rFonts w:ascii="Cambria Math" w:eastAsia="Times New Roman" w:hAnsi="Tahoma" w:cs="Tahoma"/>
                  <w:sz w:val="24"/>
                  <w:szCs w:val="24"/>
                  <w:lang w:val="fr-FR"/>
                </w:rPr>
                <m:t xml:space="preserve"> </m:t>
              </m:r>
            </m:oMath>
            <w:r w:rsidRPr="00C64FD9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</w:t>
            </w:r>
            <w:r w:rsidRPr="00C64FD9"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  <w:t xml:space="preserve"> و  </w:t>
            </w:r>
            <m:oMath>
              <m:r>
                <w:rPr>
                  <w:rFonts w:ascii="Cambria Math" w:eastAsia="Times New Roman" w:hAnsi="Cambria Math" w:cs="Tahoma"/>
                  <w:sz w:val="24"/>
                  <w:szCs w:val="24"/>
                  <w:lang w:val="fr-FR"/>
                </w:rPr>
                <m:t>SA</m:t>
              </m:r>
              <m:r>
                <w:rPr>
                  <w:rFonts w:ascii="Cambria Math" w:eastAsia="Times New Roman" w:hAnsi="Tahoma" w:cs="Tahoma"/>
                  <w:sz w:val="24"/>
                  <w:szCs w:val="24"/>
                  <w:lang w:val="fr-FR"/>
                </w:rPr>
                <m:t>=</m:t>
              </m:r>
              <m:r>
                <w:rPr>
                  <w:rFonts w:ascii="Cambria Math" w:eastAsia="Times New Roman" w:hAnsi="Cambria Math" w:cs="Tahoma"/>
                  <w:sz w:val="24"/>
                  <w:szCs w:val="24"/>
                  <w:lang w:val="fr-FR"/>
                </w:rPr>
                <m:t>9cm</m:t>
              </m:r>
            </m:oMath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،</w:t>
            </w:r>
            <w:r w:rsidRPr="00C64FD9">
              <w:rPr>
                <w:rFonts w:ascii="Tahoma" w:eastAsia="Times New Roman" w:hAnsi="Tahoma" w:cs="Tahoma"/>
                <w:sz w:val="24"/>
                <w:szCs w:val="24"/>
              </w:rPr>
              <w:t xml:space="preserve">  </w:t>
            </w:r>
            <w:proofErr w:type="gramStart"/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>وارتفاعه</w:t>
            </w:r>
            <w:r w:rsidRPr="00C64FD9"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Pr="00C64FD9">
              <w:rPr>
                <w:rFonts w:ascii="Tahoma" w:eastAsia="Times New Roman" w:hAnsi="Tahoma" w:cs="Tahoma"/>
                <w:sz w:val="24"/>
                <w:szCs w:val="24"/>
                <w:lang w:bidi="ar-DZ"/>
              </w:rPr>
              <w:t>cm</w:t>
            </w:r>
            <w:proofErr w:type="gramEnd"/>
            <w:r w:rsidRPr="00C64FD9"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  <w:t xml:space="preserve"> 8</w:t>
            </w:r>
          </w:p>
          <w:p w:rsidR="00CB6E96" w:rsidRPr="00C64FD9" w:rsidRDefault="00CB6E96" w:rsidP="000072F1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spacing w:after="0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                 1 ـ احسب حجم هذا </w:t>
            </w:r>
            <w:proofErr w:type="gramStart"/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>الهرم .</w:t>
            </w:r>
            <w:proofErr w:type="gramEnd"/>
          </w:p>
          <w:p w:rsidR="00CB6E96" w:rsidRPr="00C64FD9" w:rsidRDefault="00CB6E96" w:rsidP="000072F1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spacing w:after="0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لتكن النقطة </w:t>
            </w:r>
            <m:oMath>
              <m:r>
                <w:rPr>
                  <w:rFonts w:ascii="Cambria Math" w:eastAsia="Times New Roman" w:hAnsi="Cambria Math" w:cs="Tahoma"/>
                  <w:sz w:val="24"/>
                  <w:szCs w:val="24"/>
                  <w:lang w:val="fr-FR"/>
                </w:rPr>
                <m:t>E</m:t>
              </m:r>
            </m:oMath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من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Tahoma" w:cs="Tahoma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  <w:lang w:val="fr-FR"/>
                    </w:rPr>
                    <m:t>SA</m:t>
                  </m:r>
                </m:e>
              </m:d>
            </m:oMath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حيث </w:t>
            </w:r>
            <m:oMath>
              <m:r>
                <w:rPr>
                  <w:rFonts w:ascii="Cambria Math" w:eastAsia="Times New Roman" w:hAnsi="Cambria Math" w:cs="Tahoma"/>
                  <w:sz w:val="24"/>
                  <w:szCs w:val="24"/>
                  <w:lang w:val="fr-FR"/>
                </w:rPr>
                <m:t>SE</m:t>
              </m:r>
              <m:r>
                <w:rPr>
                  <w:rFonts w:ascii="Cambria Math" w:eastAsia="Times New Roman" w:hAnsi="Tahoma" w:cs="Tahoma"/>
                  <w:sz w:val="24"/>
                  <w:szCs w:val="24"/>
                  <w:lang w:val="fr-FR"/>
                </w:rPr>
                <m:t>=</m:t>
              </m:r>
              <m:r>
                <w:rPr>
                  <w:rFonts w:ascii="Cambria Math" w:eastAsia="Times New Roman" w:hAnsi="Cambria Math" w:cs="Tahoma"/>
                  <w:sz w:val="24"/>
                  <w:szCs w:val="24"/>
                  <w:lang w:val="fr-FR"/>
                </w:rPr>
                <m:t>6cm</m:t>
              </m:r>
            </m:oMath>
          </w:p>
          <w:p w:rsidR="00CB6E96" w:rsidRPr="004A060F" w:rsidRDefault="00CB6E96" w:rsidP="000072F1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tabs>
                <w:tab w:val="left" w:pos="176"/>
              </w:tabs>
              <w:spacing w:after="0"/>
              <w:rPr>
                <w:rFonts w:ascii="Tahoma" w:hAnsi="Tahoma" w:cs="Tahoma"/>
                <w:sz w:val="24"/>
                <w:szCs w:val="24"/>
                <w:rtl/>
                <w:lang w:val="fr-FR"/>
              </w:rPr>
            </w:pPr>
            <w:r w:rsidRPr="004A060F">
              <w:rPr>
                <w:rFonts w:ascii="Tahoma" w:hAnsi="Tahoma" w:cs="Tahoma"/>
                <w:sz w:val="24"/>
                <w:szCs w:val="24"/>
                <w:rtl/>
              </w:rPr>
              <w:tab/>
              <w:t xml:space="preserve">نقطع هذا الهرم بالمستوي الذي يوازي قاعدته فنحصل على هرم مصغر </w:t>
            </w:r>
            <m:oMath>
              <m:r>
                <w:rPr>
                  <w:rFonts w:ascii="Cambria Math" w:hAnsi="Cambria Math" w:cs="Tahoma"/>
                  <w:sz w:val="24"/>
                  <w:szCs w:val="24"/>
                  <w:lang w:val="fr-FR"/>
                </w:rPr>
                <m:t>SEFGH</m:t>
              </m:r>
            </m:oMath>
          </w:p>
          <w:p w:rsidR="00CB6E96" w:rsidRPr="004A060F" w:rsidRDefault="00CB6E96" w:rsidP="000072F1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tabs>
                <w:tab w:val="left" w:pos="1633"/>
              </w:tabs>
              <w:spacing w:after="0"/>
              <w:rPr>
                <w:rFonts w:ascii="Tahoma" w:hAnsi="Tahoma" w:cs="Tahoma"/>
                <w:sz w:val="24"/>
                <w:szCs w:val="24"/>
                <w:rtl/>
              </w:rPr>
            </w:pPr>
            <w:r w:rsidRPr="004A060F">
              <w:rPr>
                <w:rFonts w:ascii="Tahoma" w:hAnsi="Tahoma" w:cs="Tahoma"/>
                <w:sz w:val="24"/>
                <w:szCs w:val="24"/>
                <w:rtl/>
              </w:rPr>
              <w:t xml:space="preserve">             </w:t>
            </w:r>
            <w:r w:rsidRPr="004A060F">
              <w:rPr>
                <w:rFonts w:ascii="Tahoma" w:hAnsi="Tahoma" w:cs="Tahoma" w:hint="cs"/>
                <w:sz w:val="24"/>
                <w:szCs w:val="24"/>
                <w:rtl/>
              </w:rPr>
              <w:t xml:space="preserve">   </w:t>
            </w:r>
            <w:r w:rsidRPr="004A060F">
              <w:rPr>
                <w:rFonts w:ascii="Tahoma" w:hAnsi="Tahoma" w:cs="Tahoma" w:hint="cs"/>
                <w:sz w:val="24"/>
                <w:szCs w:val="24"/>
              </w:rPr>
              <w:sym w:font="Wingdings 2" w:char="F075"/>
            </w:r>
            <w:r w:rsidRPr="004A060F">
              <w:rPr>
                <w:rFonts w:ascii="Tahoma" w:hAnsi="Tahoma" w:cs="Tahoma" w:hint="cs"/>
                <w:sz w:val="24"/>
                <w:szCs w:val="24"/>
                <w:rtl/>
              </w:rPr>
              <w:t xml:space="preserve"> ما طبيعة </w:t>
            </w:r>
            <w:proofErr w:type="gramStart"/>
            <w:r w:rsidRPr="004A060F">
              <w:rPr>
                <w:rFonts w:ascii="Tahoma" w:hAnsi="Tahoma" w:cs="Tahoma" w:hint="cs"/>
                <w:sz w:val="24"/>
                <w:szCs w:val="24"/>
                <w:rtl/>
              </w:rPr>
              <w:t>المقطع .</w:t>
            </w:r>
            <w:proofErr w:type="gramEnd"/>
            <w:r w:rsidRPr="004A060F">
              <w:rPr>
                <w:rFonts w:ascii="Tahoma" w:hAnsi="Tahoma" w:cs="Tahoma"/>
                <w:sz w:val="24"/>
                <w:szCs w:val="24"/>
                <w:rtl/>
              </w:rPr>
              <w:t xml:space="preserve">          </w:t>
            </w:r>
          </w:p>
          <w:p w:rsidR="00CB6E96" w:rsidRDefault="00CB6E96" w:rsidP="000072F1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tabs>
                <w:tab w:val="left" w:pos="1633"/>
              </w:tabs>
              <w:spacing w:after="0"/>
              <w:rPr>
                <w:rFonts w:ascii="Tahoma" w:eastAsia="Times New Roman" w:hAnsi="Tahoma" w:cs="Tahoma" w:hint="cs"/>
                <w:sz w:val="24"/>
                <w:szCs w:val="24"/>
                <w:rtl/>
              </w:rPr>
            </w:pPr>
            <w:r w:rsidRPr="004A060F">
              <w:rPr>
                <w:rFonts w:ascii="Tahoma" w:hAnsi="Tahoma" w:cs="Tahoma"/>
                <w:sz w:val="24"/>
                <w:szCs w:val="24"/>
                <w:rtl/>
              </w:rPr>
              <w:t xml:space="preserve">             </w:t>
            </w:r>
            <w:r w:rsidRPr="004A060F"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r w:rsidRPr="004A060F">
              <w:rPr>
                <w:rFonts w:ascii="Tahoma" w:hAnsi="Tahoma" w:cs="Tahoma"/>
                <w:sz w:val="24"/>
                <w:szCs w:val="24"/>
                <w:rtl/>
              </w:rPr>
              <w:t xml:space="preserve">  </w:t>
            </w:r>
            <w:r w:rsidRPr="004A060F">
              <w:rPr>
                <w:rFonts w:ascii="Tahoma" w:hAnsi="Tahoma" w:cs="Tahoma" w:hint="cs"/>
                <w:sz w:val="24"/>
                <w:szCs w:val="24"/>
              </w:rPr>
              <w:sym w:font="Wingdings 2" w:char="F075"/>
            </w:r>
            <w:r w:rsidRPr="004A060F"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r w:rsidRPr="004A060F">
              <w:rPr>
                <w:rFonts w:ascii="Tahoma" w:hAnsi="Tahoma" w:cs="Tahoma"/>
                <w:sz w:val="24"/>
                <w:szCs w:val="24"/>
                <w:rtl/>
              </w:rPr>
              <w:t xml:space="preserve"> أوجد معامل التصغير </w:t>
            </w:r>
            <m:oMath>
              <m:r>
                <w:rPr>
                  <w:rFonts w:ascii="Cambria Math" w:hAnsi="Cambria Math" w:cs="Tahoma"/>
                  <w:sz w:val="24"/>
                  <w:szCs w:val="24"/>
                  <w:lang w:val="fr-FR"/>
                </w:rPr>
                <m:t>K</m:t>
              </m:r>
            </m:oMath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.  </w:t>
            </w:r>
          </w:p>
          <w:p w:rsidR="00CB6E96" w:rsidRDefault="00CB6E96" w:rsidP="000072F1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tabs>
                <w:tab w:val="left" w:pos="1633"/>
              </w:tabs>
              <w:spacing w:after="0"/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rtl/>
              </w:rPr>
              <w:t xml:space="preserve">               </w:t>
            </w:r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</w:t>
            </w:r>
            <w:r w:rsidRPr="004A060F">
              <w:rPr>
                <w:rFonts w:ascii="Tahoma" w:hAnsi="Tahoma" w:cs="Tahoma" w:hint="cs"/>
                <w:sz w:val="24"/>
                <w:szCs w:val="24"/>
              </w:rPr>
              <w:sym w:font="Wingdings 2" w:char="F075"/>
            </w:r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ascii="Tahoma" w:eastAsia="Times New Roman" w:hAnsi="Tahoma" w:cs="Tahoma" w:hint="cs"/>
                <w:sz w:val="24"/>
                <w:szCs w:val="24"/>
                <w:rtl/>
              </w:rPr>
              <w:t xml:space="preserve">استنتج </w:t>
            </w:r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حجم</w:t>
            </w:r>
            <w:proofErr w:type="gramEnd"/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الهرم </w:t>
            </w:r>
            <w:r w:rsidRPr="004A060F">
              <w:rPr>
                <w:rFonts w:ascii="Tahoma" w:hAnsi="Tahoma" w:cs="Tahoma"/>
                <w:sz w:val="24"/>
                <w:szCs w:val="24"/>
                <w:rtl/>
              </w:rPr>
              <w:t xml:space="preserve">مصغر </w:t>
            </w:r>
            <m:oMath>
              <m:r>
                <w:rPr>
                  <w:rFonts w:ascii="Cambria Math" w:hAnsi="Cambria Math" w:cs="Tahoma"/>
                  <w:sz w:val="24"/>
                  <w:szCs w:val="24"/>
                  <w:lang w:val="fr-FR"/>
                </w:rPr>
                <m:t>SEFGH</m:t>
              </m:r>
            </m:oMath>
            <w:r w:rsidRPr="00C64FD9">
              <w:rPr>
                <w:rFonts w:ascii="Tahoma" w:eastAsia="Times New Roman" w:hAnsi="Tahoma" w:cs="Tahoma"/>
                <w:sz w:val="24"/>
                <w:szCs w:val="24"/>
                <w:rtl/>
              </w:rPr>
              <w:t>.</w:t>
            </w:r>
          </w:p>
          <w:p w:rsidR="00CB6E96" w:rsidRDefault="00CB6E96" w:rsidP="000072F1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tabs>
                <w:tab w:val="left" w:pos="1633"/>
              </w:tabs>
              <w:spacing w:after="0"/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</w:pPr>
          </w:p>
          <w:p w:rsidR="00CB6E96" w:rsidRDefault="00CB6E96" w:rsidP="001D3A41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tabs>
                <w:tab w:val="left" w:pos="1633"/>
              </w:tabs>
              <w:spacing w:after="0"/>
              <w:rPr>
                <w:rtl/>
                <w:lang w:val="fr-FR" w:bidi="ar-DZ"/>
              </w:rPr>
            </w:pPr>
          </w:p>
          <w:p w:rsidR="001D3A41" w:rsidRPr="001D3A41" w:rsidRDefault="001D3A41" w:rsidP="001D3A41">
            <w:pPr>
              <w:rPr>
                <w:lang w:val="fr-FR" w:bidi="ar-DZ"/>
              </w:rPr>
            </w:pPr>
          </w:p>
          <w:p w:rsidR="001D3A41" w:rsidRDefault="001D3A41" w:rsidP="001D3A41">
            <w:pPr>
              <w:rPr>
                <w:lang w:val="fr-FR" w:bidi="ar-DZ"/>
              </w:rPr>
            </w:pPr>
          </w:p>
          <w:p w:rsidR="001D3A41" w:rsidRPr="001D3A41" w:rsidRDefault="001D3A41" w:rsidP="001D3A41">
            <w:pPr>
              <w:tabs>
                <w:tab w:val="left" w:pos="4113"/>
              </w:tabs>
              <w:rPr>
                <w:rtl/>
                <w:lang w:val="fr-FR" w:bidi="ar-DZ"/>
              </w:rPr>
            </w:pPr>
            <w:r>
              <w:rPr>
                <w:rtl/>
                <w:lang w:val="fr-FR" w:bidi="ar-DZ"/>
              </w:rPr>
              <w:tab/>
            </w:r>
            <w:proofErr w:type="spellStart"/>
            <w:r>
              <w:rPr>
                <w:lang w:val="fr-FR" w:bidi="ar-DZ"/>
              </w:rPr>
              <w:t>Belhocine</w:t>
            </w:r>
            <w:proofErr w:type="spellEnd"/>
            <w:r>
              <w:rPr>
                <w:lang w:val="fr-FR" w:bidi="ar-DZ"/>
              </w:rPr>
              <w:t xml:space="preserve"> : </w:t>
            </w:r>
            <w:hyperlink r:id="rId31" w:history="1">
              <w:r w:rsidRPr="008034BC">
                <w:rPr>
                  <w:rStyle w:val="Lienhypertexte"/>
                  <w:lang w:val="fr-FR" w:bidi="ar-DZ"/>
                </w:rPr>
                <w:t>https://prof27math.weebly.com/</w:t>
              </w:r>
            </w:hyperlink>
            <w:r>
              <w:rPr>
                <w:lang w:val="fr-FR" w:bidi="ar-DZ"/>
              </w:rPr>
              <w:t xml:space="preserve"> </w:t>
            </w:r>
            <w:bookmarkStart w:id="0" w:name="_GoBack"/>
            <w:bookmarkEnd w:id="0"/>
          </w:p>
        </w:tc>
      </w:tr>
      <w:tr w:rsidR="00CB6E96" w:rsidRPr="004A060F" w:rsidTr="000072F1">
        <w:trPr>
          <w:trHeight w:val="386"/>
        </w:trPr>
        <w:tc>
          <w:tcPr>
            <w:tcW w:w="110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B6E96" w:rsidRPr="006E02EA" w:rsidRDefault="00CB6E96" w:rsidP="000072F1">
            <w:pPr>
              <w:widowControl w:val="0"/>
              <w:spacing w:after="0" w:line="240" w:lineRule="auto"/>
              <w:jc w:val="center"/>
              <w:rPr>
                <w:rFonts w:ascii="Tahoma" w:eastAsia="Times New Roman" w:hAnsi="Tahoma" w:cs="MCS Jeddah E_U 3d."/>
                <w:sz w:val="28"/>
                <w:szCs w:val="28"/>
                <w:rtl/>
              </w:rPr>
            </w:pPr>
            <w:proofErr w:type="gramStart"/>
            <w:r w:rsidRPr="006E02EA">
              <w:rPr>
                <w:rFonts w:ascii="Tahoma" w:eastAsia="Times New Roman" w:hAnsi="Tahoma" w:cs="MCS Jeddah E_U 3d."/>
                <w:sz w:val="28"/>
                <w:szCs w:val="28"/>
                <w:rtl/>
              </w:rPr>
              <w:t xml:space="preserve">انـتهى </w:t>
            </w:r>
            <w:r>
              <w:rPr>
                <w:rFonts w:ascii="Tahoma" w:eastAsia="Times New Roman" w:hAnsi="Tahoma" w:cs="MCS Jeddah E_U 3d." w:hint="cs"/>
                <w:sz w:val="28"/>
                <w:szCs w:val="28"/>
                <w:rtl/>
              </w:rPr>
              <w:t xml:space="preserve"> و</w:t>
            </w:r>
            <w:proofErr w:type="gramEnd"/>
            <w:r>
              <w:rPr>
                <w:rFonts w:ascii="Tahoma" w:eastAsia="Times New Roman" w:hAnsi="Tahoma" w:cs="MCS Jeddah E_U 3d." w:hint="cs"/>
                <w:sz w:val="28"/>
                <w:szCs w:val="28"/>
                <w:rtl/>
              </w:rPr>
              <w:t xml:space="preserve"> بالتوفيق</w:t>
            </w:r>
          </w:p>
        </w:tc>
      </w:tr>
    </w:tbl>
    <w:p w:rsidR="00CB6E96" w:rsidRDefault="00CB6E96" w:rsidP="00CB6E96"/>
    <w:p w:rsidR="00CB6E96" w:rsidRDefault="00CB6E96" w:rsidP="00CB6E96">
      <w:pPr>
        <w:rPr>
          <w:rFonts w:hint="cs"/>
          <w:rtl/>
        </w:rPr>
      </w:pPr>
    </w:p>
    <w:sectPr w:rsidR="00CB6E96" w:rsidSect="000072F1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Taybah S_U slit.">
    <w:altName w:val="Arial"/>
    <w:charset w:val="B2"/>
    <w:family w:val="auto"/>
    <w:pitch w:val="variable"/>
    <w:sig w:usb0="00002001" w:usb1="00000000" w:usb2="00000000" w:usb3="00000000" w:csb0="00000040" w:csb1="00000000"/>
  </w:font>
  <w:font w:name="MCS mamloky E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E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E_I 3d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S_U heart.">
    <w:altName w:val="Arial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CS Jeddah E_U 3d.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43FC"/>
    <w:multiLevelType w:val="hybridMultilevel"/>
    <w:tmpl w:val="CA78DB3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842D7"/>
    <w:multiLevelType w:val="hybridMultilevel"/>
    <w:tmpl w:val="E1F896D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763BC"/>
    <w:multiLevelType w:val="hybridMultilevel"/>
    <w:tmpl w:val="FDC2B9D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A6F59"/>
    <w:multiLevelType w:val="hybridMultilevel"/>
    <w:tmpl w:val="F1EC875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96"/>
    <w:rsid w:val="000072F1"/>
    <w:rsid w:val="0010458D"/>
    <w:rsid w:val="001D3A41"/>
    <w:rsid w:val="002145B1"/>
    <w:rsid w:val="003A0F76"/>
    <w:rsid w:val="00703A9A"/>
    <w:rsid w:val="007B6215"/>
    <w:rsid w:val="00CB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DEEEEE"/>
  <w15:chartTrackingRefBased/>
  <w15:docId w15:val="{EB98892E-9C6E-483F-9CF5-D820B436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F76"/>
    <w:pPr>
      <w:bidi/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E96"/>
    <w:pPr>
      <w:bidi w:val="0"/>
      <w:ind w:left="720"/>
      <w:contextualSpacing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B6E9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B6E96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D3A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hyperlink" Target="https://prof27math.weebly.com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</dc:creator>
  <cp:keywords/>
  <dc:description/>
  <cp:lastModifiedBy>hocine</cp:lastModifiedBy>
  <cp:revision>2</cp:revision>
  <dcterms:created xsi:type="dcterms:W3CDTF">2019-03-20T20:32:00Z</dcterms:created>
  <dcterms:modified xsi:type="dcterms:W3CDTF">2019-03-20T20:32:00Z</dcterms:modified>
</cp:coreProperties>
</file>