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12" w:rsidRPr="00374609" w:rsidRDefault="003E1E12" w:rsidP="00406111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متوسطة الشهيد </w:t>
      </w:r>
      <w:r w:rsid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لريبي الجيلالي</w:t>
      </w:r>
      <w:r w:rsidR="00C5600C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 -</w:t>
      </w:r>
      <w:r w:rsid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 </w:t>
      </w:r>
      <w:r w:rsidR="00374609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ع</w:t>
      </w:r>
      <w:r w:rsidR="00C5600C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ين 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مران </w:t>
      </w:r>
      <w:r w:rsidR="005B602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</w:t>
      </w:r>
      <w:r w:rsidR="00C5600C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</w:t>
      </w:r>
      <w:r w:rsidR="005B0ED1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5B0ED1">
        <w:rPr>
          <w:rFonts w:asciiTheme="majorBidi" w:hAnsiTheme="majorBidi" w:cstheme="majorBidi"/>
          <w:sz w:val="28"/>
          <w:szCs w:val="28"/>
          <w:lang w:bidi="ar-AE"/>
        </w:rPr>
        <w:t xml:space="preserve">  </w:t>
      </w:r>
      <w:r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مستوى</w:t>
      </w:r>
      <w:r w:rsidR="0060022D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: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406111">
        <w:rPr>
          <w:rFonts w:asciiTheme="majorBidi" w:hAnsiTheme="majorBidi" w:cstheme="majorBidi" w:hint="cs"/>
          <w:sz w:val="28"/>
          <w:szCs w:val="28"/>
          <w:rtl/>
          <w:lang w:bidi="ar-AE"/>
        </w:rPr>
        <w:t>الرابعة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متوسط</w:t>
      </w:r>
      <w:r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</w:t>
      </w:r>
      <w:r w:rsidR="005B602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</w:t>
      </w:r>
      <w:r w:rsidR="00374609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6379A9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</w:t>
      </w:r>
      <w:r w:rsidR="0060022D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المدة: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>ساعة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واحدة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    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</w:t>
      </w:r>
      <w:r w:rsidR="00374609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</w:t>
      </w:r>
      <w:r w:rsidR="005B0ED1">
        <w:rPr>
          <w:rFonts w:asciiTheme="majorBidi" w:hAnsiTheme="majorBidi" w:cstheme="majorBidi"/>
          <w:sz w:val="28"/>
          <w:szCs w:val="28"/>
          <w:lang w:bidi="ar-AE"/>
        </w:rPr>
        <w:t xml:space="preserve"> 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724060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التاريخ :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03/02/2025</w:t>
      </w:r>
    </w:p>
    <w:tbl>
      <w:tblPr>
        <w:tblStyle w:val="Grilledutableau"/>
        <w:bidiVisual/>
        <w:tblW w:w="10774" w:type="dxa"/>
        <w:tblInd w:w="-34" w:type="dxa"/>
        <w:tblLook w:val="04A0"/>
      </w:tblPr>
      <w:tblGrid>
        <w:gridCol w:w="10774"/>
      </w:tblGrid>
      <w:tr w:rsidR="005B6020" w:rsidTr="005B6020">
        <w:tc>
          <w:tcPr>
            <w:tcW w:w="10774" w:type="dxa"/>
            <w:tcBorders>
              <w:top w:val="single" w:sz="12" w:space="0" w:color="000000" w:themeColor="text1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</w:tcPr>
          <w:p w:rsidR="009119B3" w:rsidRDefault="009119B3" w:rsidP="007B0CB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  <w:p w:rsidR="005B6020" w:rsidRPr="00374609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37460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فـــــرض ا</w:t>
            </w:r>
            <w:r w:rsidR="005B6020" w:rsidRPr="0037460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لثلاثي الثاني في مادة الرياضيات</w:t>
            </w:r>
          </w:p>
          <w:p w:rsidR="009119B3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</w:tc>
      </w:tr>
    </w:tbl>
    <w:p w:rsidR="007D6052" w:rsidRPr="009119B3" w:rsidRDefault="007D6052" w:rsidP="007B0CBA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</w:pPr>
    </w:p>
    <w:p w:rsidR="00335792" w:rsidRPr="00335792" w:rsidRDefault="003E1E12" w:rsidP="00335792">
      <w:pPr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724060"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  <w:t>التمرين الأول:</w:t>
      </w:r>
      <w:r w:rsid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AE"/>
        </w:rPr>
        <w:t xml:space="preserve"> </w:t>
      </w:r>
      <w:r w:rsidR="00724060" w:rsidRPr="00724060">
        <w:rPr>
          <w:rFonts w:asciiTheme="majorBidi" w:hAnsiTheme="majorBidi" w:cstheme="majorBidi"/>
          <w:b/>
          <w:bCs/>
          <w:sz w:val="32"/>
          <w:szCs w:val="32"/>
          <w:lang w:bidi="ar-AE"/>
        </w:rPr>
        <w:t>)</w:t>
      </w:r>
      <w:r w:rsidR="008B176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7 نقاط</w:t>
      </w:r>
      <w:r w:rsidR="00724060" w:rsidRP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335792" w:rsidRPr="00335792" w:rsidRDefault="00335792" w:rsidP="00406111">
      <w:pPr>
        <w:pStyle w:val="Paragraphedeliste"/>
        <w:numPr>
          <w:ilvl w:val="0"/>
          <w:numId w:val="6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AE"/>
        </w:rPr>
      </w:pPr>
      <w:r w:rsidRPr="00335792">
        <w:rPr>
          <w:rFonts w:asciiTheme="majorBidi" w:hAnsiTheme="majorBidi" w:cstheme="majorBidi" w:hint="cs"/>
          <w:sz w:val="32"/>
          <w:szCs w:val="32"/>
          <w:rtl/>
          <w:lang w:bidi="ar-AE"/>
        </w:rPr>
        <w:t>تحقق بالنشر أن: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AE"/>
          </w:rPr>
          <m:t xml:space="preserve"> (2</m:t>
        </m:r>
        <m:r>
          <w:rPr>
            <w:rFonts w:ascii="Cambria Math" w:hAnsi="Cambria Math" w:cstheme="majorBidi"/>
            <w:sz w:val="32"/>
            <w:szCs w:val="32"/>
            <w:lang w:bidi="ar-AE"/>
          </w:rPr>
          <m:t>x-1)(x-3)=2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bidi="ar-AE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bidi="ar-AE"/>
          </w:rPr>
          <m:t>-7x+3</m:t>
        </m:r>
      </m:oMath>
    </w:p>
    <w:p w:rsidR="003E1E12" w:rsidRDefault="00335792" w:rsidP="00335792">
      <w:pPr>
        <w:pStyle w:val="Paragraphedeliste"/>
        <w:numPr>
          <w:ilvl w:val="0"/>
          <w:numId w:val="7"/>
        </w:numPr>
        <w:bidi/>
        <w:spacing w:after="0"/>
        <w:rPr>
          <w:rFonts w:asciiTheme="majorBidi" w:hAnsiTheme="majorBidi" w:cstheme="majorBidi"/>
          <w:i/>
          <w:sz w:val="32"/>
          <w:szCs w:val="32"/>
          <w:lang w:bidi="ar-DZ"/>
        </w:rPr>
      </w:pPr>
      <w:r w:rsidRPr="00335792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لتكن العبارة </w:t>
      </w:r>
      <w:r w:rsidRPr="00335792">
        <w:rPr>
          <w:rFonts w:asciiTheme="majorBidi" w:hAnsiTheme="majorBidi" w:cstheme="majorBidi"/>
          <w:i/>
          <w:sz w:val="32"/>
          <w:szCs w:val="32"/>
          <w:lang w:bidi="ar-DZ"/>
        </w:rPr>
        <w:t>A</w:t>
      </w:r>
      <w:r w:rsidRPr="00335792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حيث</w:t>
      </w:r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: </w:t>
      </w:r>
      <w:r w:rsidRPr="00335792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AE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bidi="ar-AE"/>
          </w:rPr>
          <m:t>A=2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bidi="ar-AE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bidi="ar-AE"/>
          </w:rPr>
          <m:t>-7x+3+(2x-1)(3x+2)</m:t>
        </m:r>
      </m:oMath>
      <w:r w:rsidRPr="00335792">
        <w:rPr>
          <w:rFonts w:asciiTheme="majorBidi" w:hAnsiTheme="majorBidi" w:cstheme="majorBidi"/>
          <w:i/>
          <w:sz w:val="32"/>
          <w:szCs w:val="32"/>
          <w:lang w:bidi="ar-DZ"/>
        </w:rPr>
        <w:t xml:space="preserve"> </w:t>
      </w:r>
    </w:p>
    <w:p w:rsidR="00406111" w:rsidRDefault="00406111" w:rsidP="00406111">
      <w:pPr>
        <w:pStyle w:val="Paragraphedeliste"/>
        <w:numPr>
          <w:ilvl w:val="0"/>
          <w:numId w:val="6"/>
        </w:numPr>
        <w:bidi/>
        <w:spacing w:after="0"/>
        <w:rPr>
          <w:rFonts w:asciiTheme="majorBidi" w:hAnsiTheme="majorBidi" w:cstheme="majorBidi"/>
          <w:i/>
          <w:sz w:val="32"/>
          <w:szCs w:val="32"/>
          <w:lang w:bidi="ar-DZ"/>
        </w:rPr>
      </w:pPr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حلل </w:t>
      </w:r>
      <w:r>
        <w:rPr>
          <w:rFonts w:asciiTheme="majorBidi" w:hAnsiTheme="majorBidi" w:cstheme="majorBidi"/>
          <w:i/>
          <w:sz w:val="32"/>
          <w:szCs w:val="32"/>
          <w:lang w:bidi="ar-DZ"/>
        </w:rPr>
        <w:t>A</w:t>
      </w:r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الى جداء عاملين من الدرجة الأولى.</w:t>
      </w:r>
    </w:p>
    <w:p w:rsidR="00406111" w:rsidRPr="00406111" w:rsidRDefault="00F94618" w:rsidP="000A7E11">
      <w:pPr>
        <w:pStyle w:val="Paragraphedeliste"/>
        <w:numPr>
          <w:ilvl w:val="0"/>
          <w:numId w:val="6"/>
        </w:numPr>
        <w:bidi/>
        <w:spacing w:after="0" w:line="480" w:lineRule="auto"/>
        <w:rPr>
          <w:rFonts w:asciiTheme="majorBidi" w:hAnsiTheme="majorBidi" w:cstheme="majorBidi"/>
          <w:i/>
          <w:sz w:val="32"/>
          <w:szCs w:val="32"/>
          <w:lang w:bidi="ar-DZ"/>
        </w:rPr>
      </w:pPr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>ح</w:t>
      </w:r>
      <w:r w:rsidR="00406111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ل المعادلة: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(2x-1)(4x-1)=0</m:t>
        </m:r>
      </m:oMath>
    </w:p>
    <w:p w:rsidR="00EE0B15" w:rsidRPr="009119B3" w:rsidRDefault="00F75F81" w:rsidP="006379A9">
      <w:pPr>
        <w:pStyle w:val="Paragraphedeliste"/>
        <w:bidi/>
        <w:spacing w:line="360" w:lineRule="auto"/>
        <w:ind w:left="0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التمرين الثاني:</w:t>
      </w:r>
      <w:r w:rsidR="006379A9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 xml:space="preserve"> (</w:t>
      </w:r>
      <w:r w:rsidR="008B1764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7 نقاط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)</w:t>
      </w:r>
    </w:p>
    <w:p w:rsidR="000E2EC8" w:rsidRDefault="00406111" w:rsidP="00820DB3">
      <w:pPr>
        <w:pStyle w:val="Paragraphedeliste"/>
        <w:numPr>
          <w:ilvl w:val="0"/>
          <w:numId w:val="3"/>
        </w:numPr>
        <w:bidi/>
        <w:spacing w:before="240"/>
        <w:rPr>
          <w:rFonts w:asciiTheme="majorBidi" w:eastAsia="Yu Mincho Light" w:hAnsiTheme="majorBidi" w:cstheme="majorBidi"/>
          <w:sz w:val="32"/>
          <w:szCs w:val="32"/>
          <w:lang w:bidi="ar-AE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إليك الشك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ل أسفله، حيث </w:t>
      </w:r>
      <w:r w:rsidRPr="00406111">
        <w:rPr>
          <w:rFonts w:asciiTheme="majorBidi" w:eastAsia="Yu Mincho Light" w:hAnsiTheme="majorBidi" w:cstheme="majorBidi"/>
          <w:i/>
          <w:iCs/>
          <w:sz w:val="32"/>
          <w:szCs w:val="32"/>
          <w:lang w:bidi="ar-DZ"/>
        </w:rPr>
        <w:t>ABCD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مستطيل و </w:t>
      </w:r>
      <w:r w:rsidRPr="00406111">
        <w:rPr>
          <w:rFonts w:asciiTheme="majorBidi" w:eastAsia="Yu Mincho Light" w:hAnsiTheme="majorBidi" w:cstheme="majorBidi"/>
          <w:i/>
          <w:iCs/>
          <w:sz w:val="32"/>
          <w:szCs w:val="32"/>
          <w:lang w:bidi="ar-DZ"/>
        </w:rPr>
        <w:t>CEF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مثلث متقايس الأضلاع.</w:t>
      </w:r>
    </w:p>
    <w:p w:rsidR="00F94C5E" w:rsidRDefault="006D1BAC" w:rsidP="00A242A1">
      <w:pPr>
        <w:bidi/>
        <w:spacing w:before="240"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  <w:r>
        <w:rPr>
          <w:rFonts w:asciiTheme="majorBidi" w:eastAsia="Yu Mincho Light" w:hAnsiTheme="majorBidi" w:cstheme="maj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5715</wp:posOffset>
            </wp:positionV>
            <wp:extent cx="4453890" cy="2133600"/>
            <wp:effectExtent l="19050" t="0" r="3810" b="0"/>
            <wp:wrapSquare wrapText="bothSides"/>
            <wp:docPr id="4" name="Imag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91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  <w:r w:rsidR="00A242A1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  <w:r w:rsidR="0077391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</w:p>
    <w:p w:rsidR="00F94C5E" w:rsidRDefault="00F94C5E" w:rsidP="006D1BAC">
      <w:pPr>
        <w:bidi/>
        <w:spacing w:before="240"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  <w:r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  <w:r w:rsidR="00A242A1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  <w:r w:rsidR="00A242A1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</w:p>
    <w:p w:rsidR="00A242A1" w:rsidRDefault="00A242A1" w:rsidP="00A242A1">
      <w:pPr>
        <w:bidi/>
        <w:spacing w:before="240"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</w:p>
    <w:p w:rsidR="006D1BAC" w:rsidRDefault="006D1BAC" w:rsidP="006D1BAC">
      <w:pPr>
        <w:bidi/>
        <w:spacing w:before="240"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</w:p>
    <w:p w:rsidR="000A7E11" w:rsidRDefault="000A7E11" w:rsidP="006D1BAC">
      <w:pPr>
        <w:tabs>
          <w:tab w:val="left" w:pos="6540"/>
          <w:tab w:val="left" w:pos="6665"/>
        </w:tabs>
        <w:bidi/>
        <w:spacing w:before="240" w:line="24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/>
          <w:sz w:val="32"/>
          <w:szCs w:val="32"/>
          <w:lang w:bidi="ar-AE"/>
        </w:rPr>
        <w:t xml:space="preserve"> 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مع </w:t>
      </w:r>
      <m:oMath>
        <m:r>
          <w:rPr>
            <w:rFonts w:ascii="Cambria Math" w:eastAsia="Yu Mincho Light" w:hAnsi="Cambria Math" w:cstheme="majorBidi"/>
            <w:sz w:val="32"/>
            <w:szCs w:val="32"/>
            <w:lang w:bidi="ar-DZ"/>
          </w:rPr>
          <m:t>x&gt;0</m:t>
        </m:r>
      </m:oMath>
    </w:p>
    <w:p w:rsidR="000A7E11" w:rsidRPr="000A7E11" w:rsidRDefault="000A7E11" w:rsidP="005559CA">
      <w:pPr>
        <w:pStyle w:val="Paragraphedeliste"/>
        <w:numPr>
          <w:ilvl w:val="0"/>
          <w:numId w:val="7"/>
        </w:numPr>
        <w:tabs>
          <w:tab w:val="left" w:pos="15310"/>
        </w:tabs>
        <w:bidi/>
        <w:spacing w:before="240" w:line="480" w:lineRule="auto"/>
        <w:rPr>
          <w:rFonts w:asciiTheme="majorBidi" w:eastAsia="Yu Mincho Light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 xml:space="preserve">أوجد قيم </w:t>
      </w:r>
      <w:r w:rsidRPr="000A7E11">
        <w:rPr>
          <w:rFonts w:asciiTheme="majorBidi" w:eastAsia="Yu Mincho Light" w:hAnsiTheme="majorBidi" w:cstheme="majorBidi"/>
          <w:i/>
          <w:iCs/>
          <w:sz w:val="32"/>
          <w:szCs w:val="32"/>
          <w:lang w:bidi="ar-AE"/>
        </w:rPr>
        <w:t>x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الي تجعل محيط المثلث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CEF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لا يتجاوز محيط المستطيل.</w:t>
      </w:r>
      <w:r w:rsidR="00773910" w:rsidRPr="000A7E11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  <w:r w:rsidR="00773910" w:rsidRPr="000A7E11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</w:p>
    <w:p w:rsidR="005B6020" w:rsidRDefault="000E2EC8" w:rsidP="00406111">
      <w:pPr>
        <w:pStyle w:val="Paragraphedeliste"/>
        <w:bidi/>
        <w:spacing w:line="360" w:lineRule="auto"/>
        <w:ind w:left="0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التمرين الثا</w:t>
      </w:r>
      <w:r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لث</w:t>
      </w:r>
      <w:r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:</w:t>
      </w:r>
      <w:r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 xml:space="preserve"> (</w:t>
      </w:r>
      <w:r w:rsidR="008B1764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6 نقاط</w:t>
      </w:r>
      <w:r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)</w:t>
      </w:r>
    </w:p>
    <w:p w:rsidR="00406111" w:rsidRDefault="00406111" w:rsidP="00406111">
      <w:pPr>
        <w:pStyle w:val="Paragraphedeliste"/>
        <w:bidi/>
        <w:spacing w:line="360" w:lineRule="auto"/>
        <w:ind w:left="0"/>
        <w:rPr>
          <w:rFonts w:asciiTheme="majorBidi" w:eastAsia="Yu Mincho Light" w:hAnsiTheme="majorBidi" w:cstheme="majorBidi"/>
          <w:sz w:val="32"/>
          <w:szCs w:val="32"/>
          <w:rtl/>
          <w:lang w:bidi="ar-DZ"/>
        </w:rPr>
      </w:pPr>
      <w:r w:rsidRPr="00A31898">
        <w:rPr>
          <w:rFonts w:asciiTheme="majorBidi" w:eastAsia="Yu Mincho Light" w:hAnsiTheme="majorBidi" w:cstheme="majorBidi"/>
          <w:sz w:val="32"/>
          <w:szCs w:val="32"/>
          <w:lang w:bidi="ar-AE"/>
        </w:rPr>
        <w:t>ABC</w:t>
      </w:r>
      <w:r>
        <w:rPr>
          <w:rFonts w:asciiTheme="majorBidi" w:eastAsia="Yu Mincho Light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مثلث كيفي،</w:t>
      </w:r>
      <w:r w:rsidR="00A31898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</w:t>
      </w:r>
      <w:r w:rsidR="00A31898" w:rsidRPr="00A31898">
        <w:rPr>
          <w:rFonts w:asciiTheme="majorBidi" w:eastAsia="Yu Mincho Light" w:hAnsiTheme="majorBidi" w:cstheme="majorBidi"/>
          <w:sz w:val="32"/>
          <w:szCs w:val="32"/>
          <w:lang w:bidi="ar-DZ"/>
        </w:rPr>
        <w:t>D</w:t>
      </w:r>
      <w:r w:rsidR="00A31898" w:rsidRPr="00A31898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منتصف</w:t>
      </w:r>
      <w:r w:rsidR="00A31898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</w:t>
      </w:r>
      <w:r w:rsidR="00A31898" w:rsidRPr="00A31898">
        <w:rPr>
          <w:rFonts w:asciiTheme="majorBidi" w:eastAsia="Yu Mincho Light" w:hAnsiTheme="majorBidi" w:cstheme="majorBidi"/>
          <w:sz w:val="32"/>
          <w:szCs w:val="32"/>
          <w:lang w:bidi="ar-DZ"/>
        </w:rPr>
        <w:t>[AC]</w:t>
      </w:r>
      <w:r w:rsidR="00EB36C2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و </w:t>
      </w:r>
      <w:r w:rsidR="00EB36C2">
        <w:rPr>
          <w:rFonts w:asciiTheme="majorBidi" w:eastAsia="Yu Mincho Light" w:hAnsiTheme="majorBidi" w:cstheme="majorBidi"/>
          <w:sz w:val="32"/>
          <w:szCs w:val="32"/>
          <w:lang w:bidi="ar-DZ"/>
        </w:rPr>
        <w:t>H</w:t>
      </w:r>
      <w:r w:rsidR="00EB36C2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نظيرة </w:t>
      </w:r>
      <w:r w:rsidR="00EB36C2">
        <w:rPr>
          <w:rFonts w:asciiTheme="majorBidi" w:eastAsia="Yu Mincho Light" w:hAnsiTheme="majorBidi" w:cstheme="majorBidi"/>
          <w:sz w:val="32"/>
          <w:szCs w:val="32"/>
          <w:lang w:bidi="ar-DZ"/>
        </w:rPr>
        <w:t>B</w:t>
      </w:r>
      <w:r w:rsidR="00EB36C2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بالنسبة إلى </w:t>
      </w:r>
      <w:r w:rsidR="00EB36C2">
        <w:rPr>
          <w:rFonts w:asciiTheme="majorBidi" w:eastAsia="Yu Mincho Light" w:hAnsiTheme="majorBidi" w:cstheme="majorBidi"/>
          <w:sz w:val="32"/>
          <w:szCs w:val="32"/>
          <w:lang w:bidi="ar-DZ"/>
        </w:rPr>
        <w:t>D</w:t>
      </w:r>
      <w:r w:rsidR="00EB36C2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.</w:t>
      </w:r>
    </w:p>
    <w:p w:rsidR="00EB36C2" w:rsidRDefault="00EB36C2" w:rsidP="00EB36C2">
      <w:pPr>
        <w:pStyle w:val="Paragraphedeliste"/>
        <w:numPr>
          <w:ilvl w:val="0"/>
          <w:numId w:val="8"/>
        </w:numPr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أنشئ الشكل.</w:t>
      </w:r>
    </w:p>
    <w:p w:rsidR="00EB36C2" w:rsidRDefault="00EB36C2" w:rsidP="00EB36C2">
      <w:pPr>
        <w:pStyle w:val="Paragraphedeliste"/>
        <w:numPr>
          <w:ilvl w:val="0"/>
          <w:numId w:val="8"/>
        </w:numPr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ما نوع الرباعي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ABCH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؟ مع التعليل.</w:t>
      </w:r>
    </w:p>
    <w:p w:rsidR="006D1BAC" w:rsidRDefault="00EB36C2" w:rsidP="006D1BAC">
      <w:pPr>
        <w:pStyle w:val="Paragraphedeliste"/>
        <w:numPr>
          <w:ilvl w:val="0"/>
          <w:numId w:val="8"/>
        </w:numPr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بين أن: </w:t>
      </w:r>
      <m:oMath>
        <m:acc>
          <m:accPr>
            <m:chr m:val="⃗"/>
            <m:ctrlPr>
              <w:rPr>
                <w:rFonts w:ascii="Cambria Math" w:eastAsia="Yu Mincho Light" w:hAnsi="Cambria Math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="Yu Mincho Light" w:hAnsi="Cambria Math" w:cstheme="majorBidi"/>
                <w:sz w:val="32"/>
                <w:szCs w:val="32"/>
                <w:lang w:bidi="ar-DZ"/>
              </w:rPr>
              <m:t>CH</m:t>
            </m:r>
          </m:e>
        </m:acc>
        <m:r>
          <w:rPr>
            <w:rFonts w:ascii="Cambria Math" w:eastAsia="Yu Mincho Light" w:hAnsi="Cambria Math" w:cstheme="majorBidi"/>
            <w:sz w:val="32"/>
            <w:szCs w:val="32"/>
            <w:lang w:bidi="ar-DZ"/>
          </w:rPr>
          <m:t>=</m:t>
        </m:r>
        <m:acc>
          <m:accPr>
            <m:chr m:val="⃗"/>
            <m:ctrlPr>
              <w:rPr>
                <w:rFonts w:ascii="Cambria Math" w:eastAsia="Yu Mincho Light" w:hAnsi="Cambria Math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="Yu Mincho Light" w:hAnsi="Cambria Math" w:cstheme="majorBidi"/>
                <w:sz w:val="32"/>
                <w:szCs w:val="32"/>
                <w:lang w:bidi="ar-DZ"/>
              </w:rPr>
              <m:t>BA</m:t>
            </m:r>
          </m:e>
        </m:acc>
      </m:oMath>
    </w:p>
    <w:p w:rsidR="006D1BAC" w:rsidRPr="006D1BAC" w:rsidRDefault="006D1BAC" w:rsidP="006D1BAC">
      <w:pPr>
        <w:pStyle w:val="Paragraphedeliste"/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</w:p>
    <w:p w:rsidR="006D1BAC" w:rsidRDefault="006D1BAC" w:rsidP="006D1BAC">
      <w:pPr>
        <w:pStyle w:val="Paragraphedeliste"/>
        <w:tabs>
          <w:tab w:val="left" w:pos="5975"/>
        </w:tabs>
        <w:bidi/>
        <w:spacing w:after="0"/>
        <w:ind w:left="0"/>
        <w:jc w:val="right"/>
        <w:rPr>
          <w:rFonts w:asciiTheme="majorBidi" w:eastAsia="Yu Mincho Light" w:hAnsiTheme="majorBidi" w:cstheme="majorBidi"/>
          <w:sz w:val="32"/>
          <w:szCs w:val="32"/>
          <w:lang w:bidi="ar-AE"/>
        </w:rPr>
      </w:pPr>
    </w:p>
    <w:p w:rsidR="001A21D8" w:rsidRPr="005D0F85" w:rsidRDefault="001A21D8" w:rsidP="006D1BAC">
      <w:pPr>
        <w:pStyle w:val="Paragraphedeliste"/>
        <w:tabs>
          <w:tab w:val="left" w:pos="5975"/>
        </w:tabs>
        <w:bidi/>
        <w:spacing w:after="0"/>
        <w:ind w:left="0"/>
        <w:jc w:val="right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  <w:r w:rsidRPr="005D0F85"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بالتوفيق</w:t>
      </w:r>
    </w:p>
    <w:sectPr w:rsidR="001A21D8" w:rsidRPr="005D0F85" w:rsidSect="00CA4672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B31C6"/>
    <w:multiLevelType w:val="hybridMultilevel"/>
    <w:tmpl w:val="89448240"/>
    <w:lvl w:ilvl="0" w:tplc="37A88D12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1F7167B5"/>
    <w:multiLevelType w:val="hybridMultilevel"/>
    <w:tmpl w:val="8730C0C2"/>
    <w:lvl w:ilvl="0" w:tplc="ACDE4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5018D"/>
    <w:multiLevelType w:val="hybridMultilevel"/>
    <w:tmpl w:val="54BE7824"/>
    <w:lvl w:ilvl="0" w:tplc="285C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601FC"/>
    <w:multiLevelType w:val="hybridMultilevel"/>
    <w:tmpl w:val="79F65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AEA"/>
    <w:multiLevelType w:val="hybridMultilevel"/>
    <w:tmpl w:val="8788F7CE"/>
    <w:lvl w:ilvl="0" w:tplc="49EE99EC">
      <w:start w:val="1"/>
      <w:numFmt w:val="bullet"/>
      <w:lvlText w:val="-"/>
      <w:lvlJc w:val="left"/>
      <w:pPr>
        <w:ind w:left="720" w:hanging="360"/>
      </w:pPr>
      <w:rPr>
        <w:rFonts w:ascii="Times New Roman" w:eastAsia="Yu Mincho Light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C49BB"/>
    <w:multiLevelType w:val="hybridMultilevel"/>
    <w:tmpl w:val="0B8A0906"/>
    <w:lvl w:ilvl="0" w:tplc="3CF03E3C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707F162A"/>
    <w:multiLevelType w:val="hybridMultilevel"/>
    <w:tmpl w:val="07E8AAF4"/>
    <w:lvl w:ilvl="0" w:tplc="7AB01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1E12"/>
    <w:rsid w:val="000A7934"/>
    <w:rsid w:val="000A7E11"/>
    <w:rsid w:val="000E2EC8"/>
    <w:rsid w:val="000F75B4"/>
    <w:rsid w:val="001139FB"/>
    <w:rsid w:val="00190F1C"/>
    <w:rsid w:val="00195EDC"/>
    <w:rsid w:val="001A21D8"/>
    <w:rsid w:val="001B0966"/>
    <w:rsid w:val="0027223B"/>
    <w:rsid w:val="002C0F9F"/>
    <w:rsid w:val="002C2BCE"/>
    <w:rsid w:val="002D22A5"/>
    <w:rsid w:val="002D3748"/>
    <w:rsid w:val="003218C4"/>
    <w:rsid w:val="00335792"/>
    <w:rsid w:val="003603F7"/>
    <w:rsid w:val="003617FF"/>
    <w:rsid w:val="00374609"/>
    <w:rsid w:val="003E1E12"/>
    <w:rsid w:val="00406111"/>
    <w:rsid w:val="00474C71"/>
    <w:rsid w:val="004E58A0"/>
    <w:rsid w:val="005559CA"/>
    <w:rsid w:val="00565072"/>
    <w:rsid w:val="00577D0D"/>
    <w:rsid w:val="005B0ED1"/>
    <w:rsid w:val="005B6020"/>
    <w:rsid w:val="005C128C"/>
    <w:rsid w:val="005D0F85"/>
    <w:rsid w:val="0060022D"/>
    <w:rsid w:val="006379A9"/>
    <w:rsid w:val="006545DC"/>
    <w:rsid w:val="00685616"/>
    <w:rsid w:val="006D1BAC"/>
    <w:rsid w:val="006F08C4"/>
    <w:rsid w:val="00724060"/>
    <w:rsid w:val="00773910"/>
    <w:rsid w:val="007B0CBA"/>
    <w:rsid w:val="007B724C"/>
    <w:rsid w:val="007D6052"/>
    <w:rsid w:val="007D7471"/>
    <w:rsid w:val="007E4714"/>
    <w:rsid w:val="00820DB3"/>
    <w:rsid w:val="00874036"/>
    <w:rsid w:val="0088747A"/>
    <w:rsid w:val="00894533"/>
    <w:rsid w:val="0089689A"/>
    <w:rsid w:val="008B1764"/>
    <w:rsid w:val="008B2EF2"/>
    <w:rsid w:val="009119B3"/>
    <w:rsid w:val="0094799D"/>
    <w:rsid w:val="009A7C3C"/>
    <w:rsid w:val="009B78C9"/>
    <w:rsid w:val="009F5261"/>
    <w:rsid w:val="00A068B6"/>
    <w:rsid w:val="00A10A9E"/>
    <w:rsid w:val="00A242A1"/>
    <w:rsid w:val="00A31898"/>
    <w:rsid w:val="00A67BF2"/>
    <w:rsid w:val="00AC6D02"/>
    <w:rsid w:val="00B660A5"/>
    <w:rsid w:val="00B86D69"/>
    <w:rsid w:val="00BA6765"/>
    <w:rsid w:val="00BE69BF"/>
    <w:rsid w:val="00C0642D"/>
    <w:rsid w:val="00C20BB1"/>
    <w:rsid w:val="00C239A2"/>
    <w:rsid w:val="00C43172"/>
    <w:rsid w:val="00C5600C"/>
    <w:rsid w:val="00C93913"/>
    <w:rsid w:val="00CA4672"/>
    <w:rsid w:val="00CB760A"/>
    <w:rsid w:val="00DC7713"/>
    <w:rsid w:val="00DE7C9E"/>
    <w:rsid w:val="00E2412A"/>
    <w:rsid w:val="00EB36C2"/>
    <w:rsid w:val="00EB42B5"/>
    <w:rsid w:val="00EE0B15"/>
    <w:rsid w:val="00F110CE"/>
    <w:rsid w:val="00F366CB"/>
    <w:rsid w:val="00F75F81"/>
    <w:rsid w:val="00F93E6F"/>
    <w:rsid w:val="00F94618"/>
    <w:rsid w:val="00F94C5E"/>
    <w:rsid w:val="00FC6DC3"/>
    <w:rsid w:val="00FE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40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6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CED10-08A8-4EE6-91B3-223F420F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HP 255 G5</cp:lastModifiedBy>
  <cp:revision>36</cp:revision>
  <dcterms:created xsi:type="dcterms:W3CDTF">2025-01-30T09:02:00Z</dcterms:created>
  <dcterms:modified xsi:type="dcterms:W3CDTF">2025-02-05T05:46:00Z</dcterms:modified>
</cp:coreProperties>
</file>