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DAD79" w14:textId="5F05B389" w:rsidR="00746769" w:rsidRPr="00F36F65" w:rsidRDefault="00986C51" w:rsidP="00177379">
      <w:pPr>
        <w:pStyle w:val="ListParagraph"/>
        <w:bidi/>
        <w:rPr>
          <w:rFonts w:eastAsiaTheme="minorEastAsia"/>
          <w:b/>
          <w:bCs/>
          <w:i/>
          <w:color w:val="FF0000"/>
          <w:sz w:val="28"/>
          <w:szCs w:val="28"/>
          <w:u w:val="single"/>
          <w:lang w:val="fr-FR" w:bidi="ar-DZ"/>
        </w:rPr>
      </w:pPr>
      <w:r w:rsidRPr="00F36F65">
        <w:rPr>
          <w:rFonts w:hint="cs"/>
          <w:b/>
          <w:bCs/>
          <w:color w:val="FF0000"/>
          <w:sz w:val="28"/>
          <w:szCs w:val="28"/>
          <w:u w:val="single"/>
          <w:rtl/>
          <w:lang w:bidi="ar-DZ"/>
        </w:rPr>
        <w:t>التمرين الأول :</w:t>
      </w:r>
      <w:r w:rsidR="00941188" w:rsidRPr="00F36F65">
        <w:rPr>
          <w:rFonts w:ascii="Cambria Math" w:hAnsi="Cambria Math"/>
          <w:b/>
          <w:bCs/>
          <w:i/>
          <w:color w:val="FF0000"/>
          <w:sz w:val="28"/>
          <w:szCs w:val="28"/>
          <w:u w:val="single"/>
          <w:lang w:bidi="ar-DZ"/>
        </w:rPr>
        <w:br/>
      </w:r>
    </w:p>
    <w:p w14:paraId="303241FA" w14:textId="2B280D25" w:rsidR="00941188" w:rsidRPr="002C0B9F" w:rsidRDefault="00986C51" w:rsidP="00986C51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DZ"/>
        </w:rPr>
      </w:pPr>
      <w:r w:rsidRPr="002C0B9F">
        <w:rPr>
          <w:rFonts w:hint="cs"/>
          <w:sz w:val="28"/>
          <w:szCs w:val="28"/>
          <w:rtl/>
          <w:lang w:bidi="ar-DZ"/>
        </w:rPr>
        <w:t xml:space="preserve">أكتب العبارة  </w:t>
      </w:r>
      <w:r w:rsidR="00941188" w:rsidRPr="002C0B9F">
        <w:rPr>
          <w:sz w:val="28"/>
          <w:szCs w:val="28"/>
          <w:lang w:val="fr-FR" w:bidi="ar-D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ar-DZ"/>
          </w:rPr>
          <m:t>A</m:t>
        </m:r>
      </m:oMath>
      <w:r w:rsidR="00941188" w:rsidRPr="002C0B9F">
        <w:rPr>
          <w:rFonts w:hint="cs"/>
          <w:sz w:val="28"/>
          <w:szCs w:val="28"/>
          <w:rtl/>
          <w:lang w:bidi="ar-DZ"/>
        </w:rPr>
        <w:t xml:space="preserve"> </w:t>
      </w:r>
      <w:r w:rsidRPr="002C0B9F">
        <w:rPr>
          <w:rFonts w:hint="cs"/>
          <w:sz w:val="28"/>
          <w:szCs w:val="28"/>
          <w:rtl/>
          <w:lang w:bidi="ar-DZ"/>
        </w:rPr>
        <w:t>على شكل كسر غير قابل للاختزال ؟</w:t>
      </w:r>
      <w:r w:rsidR="00941188" w:rsidRPr="002C0B9F">
        <w:rPr>
          <w:rFonts w:ascii="Cambria Math" w:hAnsi="Cambria Math"/>
          <w:i/>
          <w:sz w:val="28"/>
          <w:szCs w:val="28"/>
          <w:lang w:bidi="ar-DZ"/>
        </w:rPr>
        <w:br/>
      </w:r>
      <m:oMathPara>
        <m:oMath>
          <m:r>
            <w:rPr>
              <w:rFonts w:ascii="Cambria Math" w:hAnsi="Cambria Math"/>
              <w:sz w:val="28"/>
              <w:szCs w:val="28"/>
              <w:lang w:bidi="ar-DZ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fr-FR" w:bidi="ar-D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fr-FR" w:bidi="ar-DZ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fr-FR" w:bidi="ar-D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fr-FR" w:bidi="ar-DZ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fr-FR" w:bidi="ar-D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4</m:t>
              </m:r>
            </m:den>
          </m:f>
        </m:oMath>
      </m:oMathPara>
    </w:p>
    <w:p w14:paraId="342F6277" w14:textId="7BD9F148" w:rsidR="00941188" w:rsidRPr="002C0B9F" w:rsidRDefault="00941188" w:rsidP="00941188">
      <w:pPr>
        <w:pStyle w:val="ListParagraph"/>
        <w:numPr>
          <w:ilvl w:val="0"/>
          <w:numId w:val="1"/>
        </w:numPr>
        <w:bidi/>
        <w:rPr>
          <w:i/>
          <w:sz w:val="28"/>
          <w:szCs w:val="28"/>
          <w:lang w:bidi="ar-DZ"/>
        </w:rPr>
      </w:pPr>
      <w:r w:rsidRPr="002C0B9F">
        <w:rPr>
          <w:rFonts w:ascii="Cambria Math" w:hAnsi="Cambria Math" w:hint="cs"/>
          <w:i/>
          <w:sz w:val="28"/>
          <w:szCs w:val="28"/>
          <w:rtl/>
          <w:lang w:val="fr-FR" w:bidi="ar-DZ"/>
        </w:rPr>
        <w:t xml:space="preserve">أعط الكتابة العلمية للعدد  </w:t>
      </w:r>
      <m:oMath>
        <m:r>
          <w:rPr>
            <w:rFonts w:ascii="Cambria Math" w:hAnsi="Cambria Math"/>
            <w:sz w:val="28"/>
            <w:szCs w:val="28"/>
            <w:lang w:bidi="ar-DZ"/>
          </w:rPr>
          <m:t>B</m:t>
        </m:r>
      </m:oMath>
      <w:r w:rsidR="00DB129C" w:rsidRPr="002C0B9F">
        <w:rPr>
          <w:rFonts w:ascii="Cambria Math" w:hAnsi="Cambria Math" w:hint="cs"/>
          <w:i/>
          <w:sz w:val="28"/>
          <w:szCs w:val="28"/>
          <w:rtl/>
          <w:lang w:val="fr-FR" w:bidi="ar-DZ"/>
        </w:rPr>
        <w:t xml:space="preserve"> </w:t>
      </w:r>
      <w:r w:rsidRPr="002C0B9F">
        <w:rPr>
          <w:rFonts w:ascii="Cambria Math" w:hAnsi="Cambria Math" w:hint="cs"/>
          <w:i/>
          <w:sz w:val="28"/>
          <w:szCs w:val="28"/>
          <w:rtl/>
          <w:lang w:val="fr-FR" w:bidi="ar-DZ"/>
        </w:rPr>
        <w:t>حيث :</w:t>
      </w:r>
    </w:p>
    <w:p w14:paraId="7E050F3C" w14:textId="18D4001A" w:rsidR="00941188" w:rsidRPr="002C0B9F" w:rsidRDefault="00941188" w:rsidP="00941188">
      <w:pPr>
        <w:pStyle w:val="ListParagraph"/>
        <w:bidi/>
        <w:rPr>
          <w:rFonts w:eastAsiaTheme="minorEastAsia"/>
          <w:iCs/>
          <w:sz w:val="28"/>
          <w:szCs w:val="28"/>
          <w:lang w:val="fr-FR" w:bidi="ar-DZ"/>
        </w:rPr>
      </w:pPr>
      <m:oMathPara>
        <m:oMath>
          <m:r>
            <w:rPr>
              <w:rFonts w:ascii="Cambria Math" w:hAnsi="Cambria Math"/>
              <w:sz w:val="28"/>
              <w:szCs w:val="28"/>
              <w:lang w:bidi="ar-DZ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fr-FR" w:bidi="ar-DZ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6.2×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fr-FR" w:bidi="ar-DZ"/>
                </w:rPr>
                <m:t>2×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fr-FR" w:bidi="ar-DZ"/>
                    </w:rPr>
                    <m:t>4</m:t>
                  </m:r>
                </m:sup>
              </m:sSup>
            </m:den>
          </m:f>
        </m:oMath>
      </m:oMathPara>
    </w:p>
    <w:p w14:paraId="7B1039EE" w14:textId="1EDBF5E5" w:rsidR="00941188" w:rsidRPr="002C0B9F" w:rsidRDefault="00941188" w:rsidP="00941188">
      <w:pPr>
        <w:pStyle w:val="ListParagraph"/>
        <w:bidi/>
        <w:rPr>
          <w:i/>
          <w:iCs/>
          <w:sz w:val="28"/>
          <w:szCs w:val="28"/>
          <w:lang w:val="fr-FR" w:bidi="ar-DZ"/>
        </w:rPr>
      </w:pPr>
    </w:p>
    <w:p w14:paraId="5FCEBE23" w14:textId="598751C8" w:rsidR="00941188" w:rsidRPr="002C0B9F" w:rsidRDefault="00044C63" w:rsidP="00941188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val="fr-FR" w:bidi="ar-DZ"/>
        </w:rPr>
      </w:pPr>
      <w:r w:rsidRPr="002C0B9F">
        <w:rPr>
          <w:rFonts w:hint="cs"/>
          <w:sz w:val="28"/>
          <w:szCs w:val="28"/>
          <w:rtl/>
          <w:lang w:val="fr-FR" w:bidi="ar-DZ"/>
        </w:rPr>
        <w:t xml:space="preserve">أحسب العبارة 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C</m:t>
        </m:r>
      </m:oMath>
      <w:r w:rsidRPr="002C0B9F">
        <w:rPr>
          <w:rFonts w:hint="cs"/>
          <w:sz w:val="28"/>
          <w:szCs w:val="28"/>
          <w:rtl/>
          <w:lang w:val="fr-FR" w:bidi="ar-DZ"/>
        </w:rPr>
        <w:t xml:space="preserve"> بحيث :    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C=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 w:bidi="ar-D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fr-FR" w:bidi="ar-DZ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 w:bidi="ar-D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5</m:t>
            </m:r>
          </m:sup>
        </m:sSup>
        <m:r>
          <w:rPr>
            <w:rFonts w:ascii="Cambria Math" w:hAnsi="Cambria Math"/>
            <w:sz w:val="28"/>
            <w:szCs w:val="28"/>
            <w:lang w:val="fr-FR" w:bidi="ar-DZ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 w:bidi="ar-D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-4</m:t>
            </m:r>
          </m:sup>
        </m:sSup>
        <m:r>
          <w:rPr>
            <w:rFonts w:ascii="Cambria Math" w:hAnsi="Cambria Math"/>
            <w:sz w:val="28"/>
            <w:szCs w:val="28"/>
            <w:lang w:val="fr-FR" w:bidi="ar-DZ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fr-FR" w:bidi="ar-DZ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-2</m:t>
            </m:r>
          </m:sup>
        </m:sSup>
      </m:oMath>
    </w:p>
    <w:p w14:paraId="3F57D7EA" w14:textId="4AC13CE7" w:rsidR="00941188" w:rsidRPr="00F36F65" w:rsidRDefault="00770555" w:rsidP="00941188">
      <w:pPr>
        <w:bidi/>
        <w:ind w:left="360"/>
        <w:rPr>
          <w:b/>
          <w:bCs/>
          <w:i/>
          <w:color w:val="FF0000"/>
          <w:sz w:val="28"/>
          <w:szCs w:val="28"/>
          <w:u w:val="single"/>
          <w:rtl/>
          <w:lang w:bidi="ar-DZ"/>
        </w:rPr>
      </w:pPr>
      <w:r w:rsidRPr="00F36F65">
        <w:rPr>
          <w:rFonts w:hint="cs"/>
          <w:b/>
          <w:bCs/>
          <w:i/>
          <w:color w:val="FF0000"/>
          <w:sz w:val="28"/>
          <w:szCs w:val="28"/>
          <w:u w:val="single"/>
          <w:rtl/>
          <w:lang w:bidi="ar-DZ"/>
        </w:rPr>
        <w:t>التمرين الثاني :</w:t>
      </w:r>
    </w:p>
    <w:p w14:paraId="27668C05" w14:textId="19B851B1" w:rsidR="00770555" w:rsidRPr="002C0B9F" w:rsidRDefault="00770555" w:rsidP="001414A7">
      <w:pPr>
        <w:pStyle w:val="ListParagraph"/>
        <w:numPr>
          <w:ilvl w:val="0"/>
          <w:numId w:val="2"/>
        </w:numPr>
        <w:bidi/>
        <w:rPr>
          <w:i/>
          <w:sz w:val="28"/>
          <w:szCs w:val="28"/>
          <w:lang w:val="fr-FR" w:bidi="ar-DZ"/>
        </w:rPr>
      </w:pPr>
      <w:r w:rsidRPr="002C0B9F">
        <w:rPr>
          <w:rFonts w:hint="cs"/>
          <w:i/>
          <w:sz w:val="28"/>
          <w:szCs w:val="28"/>
          <w:rtl/>
          <w:lang w:bidi="ar-DZ"/>
        </w:rPr>
        <w:t xml:space="preserve">أنشر و بسط العبارة  </w:t>
      </w:r>
      <w:r w:rsidR="00CA6D7D" w:rsidRPr="002C0B9F">
        <w:rPr>
          <w:rFonts w:hint="cs"/>
          <w:i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ar-DZ"/>
          </w:rPr>
          <m:t>E</m:t>
        </m:r>
      </m:oMath>
      <w:r w:rsidR="00CA6D7D" w:rsidRPr="002C0B9F">
        <w:rPr>
          <w:rFonts w:hint="cs"/>
          <w:i/>
          <w:sz w:val="28"/>
          <w:szCs w:val="28"/>
          <w:rtl/>
          <w:lang w:bidi="ar-DZ"/>
        </w:rPr>
        <w:t xml:space="preserve"> </w:t>
      </w:r>
      <w:r w:rsidRPr="002C0B9F">
        <w:rPr>
          <w:rFonts w:hint="cs"/>
          <w:i/>
          <w:sz w:val="28"/>
          <w:szCs w:val="28"/>
          <w:rtl/>
          <w:lang w:bidi="ar-DZ"/>
        </w:rPr>
        <w:t xml:space="preserve">بحيث :       </w:t>
      </w:r>
      <m:oMath>
        <m:r>
          <w:rPr>
            <w:rFonts w:ascii="Cambria Math" w:hAnsi="Cambria Math"/>
            <w:sz w:val="28"/>
            <w:szCs w:val="28"/>
            <w:lang w:bidi="ar-DZ"/>
          </w:rPr>
          <m:t>E=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x+2</m:t>
            </m:r>
          </m:e>
        </m:d>
        <m:r>
          <w:rPr>
            <w:rFonts w:ascii="Cambria Math" w:hAnsi="Cambria Math"/>
            <w:sz w:val="28"/>
            <w:szCs w:val="28"/>
            <w:lang w:bidi="ar-DZ"/>
          </w:rPr>
          <m:t>×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3x-1</m:t>
            </m:r>
          </m:e>
        </m:d>
      </m:oMath>
    </w:p>
    <w:p w14:paraId="41786BBE" w14:textId="6C30C7C0" w:rsidR="00941188" w:rsidRPr="002C0B9F" w:rsidRDefault="00045165" w:rsidP="001414A7">
      <w:pPr>
        <w:pStyle w:val="ListParagraph"/>
        <w:numPr>
          <w:ilvl w:val="0"/>
          <w:numId w:val="2"/>
        </w:numPr>
        <w:bidi/>
        <w:rPr>
          <w:rFonts w:eastAsiaTheme="minorEastAsia"/>
          <w:i/>
          <w:sz w:val="28"/>
          <w:szCs w:val="28"/>
          <w:rtl/>
          <w:lang w:val="fr-FR" w:bidi="ar-DZ"/>
        </w:rPr>
      </w:pPr>
      <w:r w:rsidRPr="002C0B9F">
        <w:rPr>
          <w:rFonts w:hint="cs"/>
          <w:i/>
          <w:sz w:val="28"/>
          <w:szCs w:val="28"/>
          <w:rtl/>
          <w:lang w:val="fr-FR" w:bidi="ar-DZ"/>
        </w:rPr>
        <w:t xml:space="preserve">استنتج تبسيطا للعبارة الآتية :    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F=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x+2</m:t>
            </m:r>
          </m:e>
        </m:d>
        <m:r>
          <w:rPr>
            <w:rFonts w:ascii="Cambria Math" w:hAnsi="Cambria Math"/>
            <w:sz w:val="28"/>
            <w:szCs w:val="28"/>
            <w:lang w:bidi="ar-DZ"/>
          </w:rPr>
          <m:t>×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fr-FR" w:bidi="ar-DZ"/>
              </w:rPr>
              <m:t>3x-1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fr-FR" w:bidi="ar-DZ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fr-FR" w:bidi="ar-DZ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fr-FR" w:bidi="ar-DZ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fr-FR" w:bidi="ar-DZ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fr-FR" w:bidi="ar-DZ"/>
          </w:rPr>
          <m:t>+10x+2</m:t>
        </m:r>
      </m:oMath>
    </w:p>
    <w:p w14:paraId="0C9A81E1" w14:textId="236B2D89" w:rsidR="001E2C5D" w:rsidRPr="002C0B9F" w:rsidRDefault="001E2C5D" w:rsidP="001414A7">
      <w:pPr>
        <w:pStyle w:val="ListParagraph"/>
        <w:numPr>
          <w:ilvl w:val="0"/>
          <w:numId w:val="2"/>
        </w:numPr>
        <w:bidi/>
        <w:rPr>
          <w:rFonts w:eastAsiaTheme="minorEastAsia"/>
          <w:i/>
          <w:sz w:val="28"/>
          <w:szCs w:val="28"/>
          <w:rtl/>
          <w:lang w:val="fr-FR" w:bidi="ar-DZ"/>
        </w:rPr>
      </w:pPr>
      <w:r w:rsidRPr="002C0B9F">
        <w:rPr>
          <w:rFonts w:hint="cs"/>
          <w:i/>
          <w:sz w:val="28"/>
          <w:szCs w:val="28"/>
          <w:rtl/>
          <w:lang w:val="fr-FR" w:bidi="ar-DZ"/>
        </w:rPr>
        <w:t xml:space="preserve">حل المعادلة الآتية :           </w:t>
      </w:r>
      <m:oMath>
        <m:r>
          <w:rPr>
            <w:rFonts w:ascii="Cambria Math" w:hAnsi="Cambria Math"/>
            <w:sz w:val="28"/>
            <w:szCs w:val="28"/>
            <w:lang w:val="fr-FR" w:bidi="ar-DZ"/>
          </w:rPr>
          <m:t>8x+3=2x+15</m:t>
        </m:r>
      </m:oMath>
    </w:p>
    <w:p w14:paraId="1219F416" w14:textId="77777777" w:rsidR="0043267E" w:rsidRPr="00F36F65" w:rsidRDefault="001414A7" w:rsidP="001414A7">
      <w:pPr>
        <w:bidi/>
        <w:rPr>
          <w:rFonts w:eastAsiaTheme="minorEastAsia"/>
          <w:b/>
          <w:bCs/>
          <w:i/>
          <w:color w:val="FF0000"/>
          <w:sz w:val="28"/>
          <w:szCs w:val="28"/>
          <w:u w:val="single"/>
          <w:rtl/>
          <w:lang w:val="fr-FR" w:bidi="ar-DZ"/>
        </w:rPr>
      </w:pPr>
      <w:r w:rsidRPr="00F36F65">
        <w:rPr>
          <w:rFonts w:eastAsiaTheme="minorEastAsia" w:hint="cs"/>
          <w:b/>
          <w:bCs/>
          <w:i/>
          <w:color w:val="FF0000"/>
          <w:sz w:val="28"/>
          <w:szCs w:val="28"/>
          <w:u w:val="single"/>
          <w:rtl/>
          <w:lang w:val="fr-FR" w:bidi="ar-DZ"/>
        </w:rPr>
        <w:t xml:space="preserve">التمرين الثالث : </w:t>
      </w:r>
    </w:p>
    <w:p w14:paraId="410F1321" w14:textId="7A971BFF" w:rsidR="001414A7" w:rsidRPr="002C0B9F" w:rsidRDefault="001414A7" w:rsidP="0043267E">
      <w:pPr>
        <w:bidi/>
        <w:rPr>
          <w:rFonts w:eastAsiaTheme="minorEastAsia"/>
          <w:i/>
          <w:sz w:val="28"/>
          <w:szCs w:val="28"/>
          <w:rtl/>
          <w:lang w:val="fr-FR" w:bidi="ar-DZ"/>
        </w:rPr>
      </w:pPr>
      <w:r w:rsidRPr="002C0B9F">
        <w:rPr>
          <w:rFonts w:eastAsiaTheme="minorEastAsia" w:hint="cs"/>
          <w:i/>
          <w:sz w:val="28"/>
          <w:szCs w:val="28"/>
          <w:rtl/>
          <w:lang w:val="fr-FR" w:bidi="ar-DZ"/>
        </w:rPr>
        <w:t xml:space="preserve"> </w:t>
      </w:r>
      <w:r w:rsidR="005B2906" w:rsidRPr="002C0B9F">
        <w:rPr>
          <w:rFonts w:eastAsiaTheme="minorEastAsia" w:hint="cs"/>
          <w:i/>
          <w:sz w:val="28"/>
          <w:szCs w:val="28"/>
          <w:rtl/>
          <w:lang w:val="fr-FR" w:bidi="ar-DZ"/>
        </w:rPr>
        <w:t xml:space="preserve">إليك الشكل الآتي ، لدينا    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fr-FR" w:bidi="ar-DZ"/>
              </w:rPr>
              <m:t>BD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fr-FR" w:bidi="ar-DZ"/>
          </w:rPr>
          <m:t xml:space="preserve"> //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fr-FR" w:bidi="ar-DZ"/>
              </w:rPr>
              <m:t>EC</m:t>
            </m:r>
          </m:e>
        </m:d>
      </m:oMath>
      <w:r w:rsidRPr="002C0B9F">
        <w:rPr>
          <w:rFonts w:eastAsiaTheme="minorEastAsia" w:hint="cs"/>
          <w:i/>
          <w:sz w:val="28"/>
          <w:szCs w:val="28"/>
          <w:rtl/>
          <w:lang w:val="fr-FR" w:bidi="ar-DZ"/>
        </w:rPr>
        <w:t xml:space="preserve"> </w:t>
      </w:r>
    </w:p>
    <w:p w14:paraId="1B41888F" w14:textId="01B9D61F" w:rsidR="00177379" w:rsidRPr="002C0B9F" w:rsidRDefault="00177379" w:rsidP="00177379">
      <w:pPr>
        <w:bidi/>
        <w:rPr>
          <w:rFonts w:eastAsiaTheme="minorEastAsia"/>
          <w:i/>
          <w:sz w:val="28"/>
          <w:szCs w:val="28"/>
          <w:lang w:val="fr-FR" w:bidi="ar-DZ"/>
        </w:rPr>
      </w:pPr>
      <w:r w:rsidRPr="002C0B9F">
        <w:rPr>
          <w:rFonts w:eastAsiaTheme="minorEastAsia" w:hint="cs"/>
          <w:i/>
          <w:sz w:val="28"/>
          <w:szCs w:val="28"/>
          <w:rtl/>
          <w:lang w:val="fr-FR" w:bidi="ar-DZ"/>
        </w:rPr>
        <w:t xml:space="preserve">أحسب طول الضلع  </w:t>
      </w:r>
      <w:r w:rsidRPr="002C0B9F">
        <w:rPr>
          <w:rFonts w:eastAsiaTheme="minorEastAsia"/>
          <w:i/>
          <w:sz w:val="28"/>
          <w:szCs w:val="28"/>
          <w:lang w:val="fr-FR" w:bidi="ar-DZ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fr-FR" w:bidi="ar-DZ"/>
              </w:rPr>
              <m:t>AC</m:t>
            </m:r>
          </m:e>
        </m:d>
      </m:oMath>
      <w:r w:rsidRPr="002C0B9F">
        <w:rPr>
          <w:rFonts w:eastAsiaTheme="minorEastAsia" w:hint="cs"/>
          <w:i/>
          <w:sz w:val="28"/>
          <w:szCs w:val="28"/>
          <w:rtl/>
          <w:lang w:val="fr-FR" w:bidi="ar-DZ"/>
        </w:rPr>
        <w:t>؟</w:t>
      </w:r>
    </w:p>
    <w:p w14:paraId="156A8316" w14:textId="1341700F" w:rsidR="00292705" w:rsidRPr="002C0B9F" w:rsidRDefault="00292705" w:rsidP="002C0B9F">
      <w:pPr>
        <w:rPr>
          <w:rFonts w:eastAsiaTheme="minorEastAsia"/>
          <w:i/>
          <w:sz w:val="28"/>
          <w:szCs w:val="28"/>
          <w:rtl/>
          <w:lang w:val="fr-FR" w:bidi="ar-DZ"/>
        </w:rPr>
      </w:pPr>
      <w:r w:rsidRPr="002C0B9F">
        <w:rPr>
          <w:rFonts w:eastAsiaTheme="minorEastAsia"/>
          <w:i/>
          <w:noProof/>
          <w:sz w:val="28"/>
          <w:szCs w:val="28"/>
          <w:rtl/>
          <w:lang w:val="ar-DZ" w:bidi="ar-DZ"/>
        </w:rPr>
        <w:drawing>
          <wp:inline distT="0" distB="0" distL="0" distR="0" wp14:anchorId="5074BB80" wp14:editId="26DB54BD">
            <wp:extent cx="5760720" cy="2515235"/>
            <wp:effectExtent l="0" t="0" r="0" b="0"/>
            <wp:docPr id="199997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79471" name="Picture 19999794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C2BE" w14:textId="77777777" w:rsidR="00177379" w:rsidRPr="002C0B9F" w:rsidRDefault="00177379" w:rsidP="00177379">
      <w:pPr>
        <w:bidi/>
        <w:rPr>
          <w:i/>
          <w:sz w:val="28"/>
          <w:szCs w:val="28"/>
          <w:rtl/>
          <w:lang w:val="fr-FR" w:bidi="ar-DZ"/>
        </w:rPr>
      </w:pPr>
    </w:p>
    <w:p w14:paraId="6D01611B" w14:textId="68F741D1" w:rsidR="00941188" w:rsidRPr="002C0B9F" w:rsidRDefault="00941188" w:rsidP="00941188">
      <w:pPr>
        <w:pStyle w:val="ListParagraph"/>
        <w:bidi/>
        <w:rPr>
          <w:rFonts w:ascii="Cambria Math" w:hAnsi="Cambria Math"/>
          <w:i/>
          <w:sz w:val="28"/>
          <w:szCs w:val="28"/>
          <w:rtl/>
          <w:lang w:val="fr-FR" w:bidi="ar-DZ"/>
        </w:rPr>
      </w:pPr>
    </w:p>
    <w:p w14:paraId="7EBC4198" w14:textId="77777777" w:rsidR="00941188" w:rsidRPr="002C0B9F" w:rsidRDefault="00941188" w:rsidP="00941188">
      <w:pPr>
        <w:pStyle w:val="ListParagraph"/>
        <w:bidi/>
        <w:rPr>
          <w:rFonts w:ascii="Cambria Math" w:hAnsi="Cambria Math"/>
          <w:i/>
          <w:sz w:val="28"/>
          <w:szCs w:val="28"/>
          <w:rtl/>
          <w:lang w:val="fr-FR" w:bidi="ar-DZ"/>
        </w:rPr>
      </w:pPr>
    </w:p>
    <w:p w14:paraId="48C5740C" w14:textId="70A4D640" w:rsidR="00986C51" w:rsidRPr="002C0B9F" w:rsidRDefault="00941188" w:rsidP="00941188">
      <w:pPr>
        <w:pStyle w:val="ListParagraph"/>
        <w:bidi/>
        <w:rPr>
          <w:i/>
          <w:sz w:val="28"/>
          <w:szCs w:val="28"/>
          <w:lang w:bidi="ar-DZ"/>
        </w:rPr>
      </w:pPr>
      <w:r w:rsidRPr="002C0B9F">
        <w:rPr>
          <w:rFonts w:ascii="Cambria Math" w:hAnsi="Cambria Math"/>
          <w:i/>
          <w:sz w:val="28"/>
          <w:szCs w:val="28"/>
          <w:lang w:bidi="ar-DZ"/>
        </w:rPr>
        <w:br/>
      </w:r>
    </w:p>
    <w:p w14:paraId="60DE0186" w14:textId="33518182" w:rsidR="00941188" w:rsidRPr="002C0B9F" w:rsidRDefault="00941188" w:rsidP="00941188">
      <w:pPr>
        <w:pStyle w:val="ListParagraph"/>
        <w:bidi/>
        <w:rPr>
          <w:iCs/>
          <w:sz w:val="28"/>
          <w:szCs w:val="28"/>
          <w:u w:val="single"/>
          <w:lang w:val="fr-FR" w:bidi="ar-DZ"/>
        </w:rPr>
      </w:pPr>
    </w:p>
    <w:sectPr w:rsidR="00941188" w:rsidRPr="002C0B9F" w:rsidSect="00F36F65">
      <w:headerReference w:type="default" r:id="rId9"/>
      <w:pgSz w:w="11906" w:h="16838"/>
      <w:pgMar w:top="1417" w:right="1417" w:bottom="1417" w:left="1417" w:header="567" w:footer="708" w:gutter="0"/>
      <w:pgBorders w:offsetFrom="page">
        <w:top w:val="thinThickSmallGap" w:sz="24" w:space="24" w:color="C00000"/>
        <w:left w:val="thinThickSmallGap" w:sz="24" w:space="24" w:color="C00000"/>
        <w:bottom w:val="thickThinSmallGap" w:sz="24" w:space="24" w:color="C00000"/>
        <w:right w:val="thickThinSmall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774B5" w14:textId="77777777" w:rsidR="00790DC5" w:rsidRDefault="00790DC5" w:rsidP="00986C51">
      <w:pPr>
        <w:spacing w:after="0" w:line="240" w:lineRule="auto"/>
      </w:pPr>
      <w:r>
        <w:separator/>
      </w:r>
    </w:p>
  </w:endnote>
  <w:endnote w:type="continuationSeparator" w:id="0">
    <w:p w14:paraId="72D05EEE" w14:textId="77777777" w:rsidR="00790DC5" w:rsidRDefault="00790DC5" w:rsidP="00986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B19C7" w14:textId="77777777" w:rsidR="00790DC5" w:rsidRDefault="00790DC5" w:rsidP="00986C51">
      <w:pPr>
        <w:spacing w:after="0" w:line="240" w:lineRule="auto"/>
      </w:pPr>
      <w:r>
        <w:separator/>
      </w:r>
    </w:p>
  </w:footnote>
  <w:footnote w:type="continuationSeparator" w:id="0">
    <w:p w14:paraId="50C036CD" w14:textId="77777777" w:rsidR="00790DC5" w:rsidRDefault="00790DC5" w:rsidP="00986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6E621" w14:textId="7552A002" w:rsidR="00986C51" w:rsidRPr="00F36F65" w:rsidRDefault="00986C51" w:rsidP="00986C51">
    <w:pPr>
      <w:pStyle w:val="Header"/>
      <w:jc w:val="center"/>
      <w:rPr>
        <w:b/>
        <w:bCs/>
        <w:color w:val="4472C4" w:themeColor="accent1"/>
        <w:sz w:val="36"/>
        <w:szCs w:val="36"/>
        <w:rtl/>
        <w:lang w:bidi="ar-DZ"/>
      </w:rPr>
    </w:pPr>
    <w:r w:rsidRPr="00F36F65">
      <w:rPr>
        <w:rFonts w:hint="cs"/>
        <w:b/>
        <w:bCs/>
        <w:color w:val="4472C4" w:themeColor="accent1"/>
        <w:sz w:val="36"/>
        <w:szCs w:val="36"/>
        <w:highlight w:val="red"/>
        <w:rtl/>
        <w:lang w:bidi="ar-DZ"/>
      </w:rPr>
      <w:t>تقويم تشخيصي للسنة الرابعة</w:t>
    </w:r>
    <w:r w:rsidR="00F36F65" w:rsidRPr="00F36F65">
      <w:rPr>
        <w:rFonts w:hint="cs"/>
        <w:b/>
        <w:bCs/>
        <w:color w:val="4472C4" w:themeColor="accent1"/>
        <w:sz w:val="36"/>
        <w:szCs w:val="36"/>
        <w:highlight w:val="red"/>
        <w:rtl/>
        <w:lang w:bidi="ar-DZ"/>
      </w:rPr>
      <w:t xml:space="preserve"> متوسط</w:t>
    </w:r>
    <w:r w:rsidRPr="00F36F65">
      <w:rPr>
        <w:rFonts w:hint="cs"/>
        <w:b/>
        <w:bCs/>
        <w:color w:val="4472C4" w:themeColor="accent1"/>
        <w:sz w:val="36"/>
        <w:szCs w:val="36"/>
        <w:highlight w:val="red"/>
        <w:rtl/>
        <w:lang w:bidi="ar-DZ"/>
      </w:rPr>
      <w:t xml:space="preserve"> في مادة الرياضيات</w:t>
    </w:r>
  </w:p>
  <w:p w14:paraId="2AA43F88" w14:textId="4BC1D027" w:rsidR="00FC6AF2" w:rsidRPr="00986C51" w:rsidRDefault="00FC6AF2" w:rsidP="00986C51">
    <w:pPr>
      <w:pStyle w:val="Header"/>
      <w:jc w:val="center"/>
      <w:rPr>
        <w:b/>
        <w:bCs/>
        <w:sz w:val="36"/>
        <w:szCs w:val="36"/>
        <w:lang w:bidi="ar-DZ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D6C2C"/>
    <w:multiLevelType w:val="hybridMultilevel"/>
    <w:tmpl w:val="9F609088"/>
    <w:lvl w:ilvl="0" w:tplc="C38682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11C42"/>
    <w:multiLevelType w:val="hybridMultilevel"/>
    <w:tmpl w:val="A3903588"/>
    <w:lvl w:ilvl="0" w:tplc="9E7C89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388937">
    <w:abstractNumId w:val="1"/>
  </w:num>
  <w:num w:numId="2" w16cid:durableId="1192260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69"/>
    <w:rsid w:val="000422B0"/>
    <w:rsid w:val="00044C63"/>
    <w:rsid w:val="00045165"/>
    <w:rsid w:val="001414A7"/>
    <w:rsid w:val="00177379"/>
    <w:rsid w:val="001E2C5D"/>
    <w:rsid w:val="00292705"/>
    <w:rsid w:val="002C0B9F"/>
    <w:rsid w:val="0043267E"/>
    <w:rsid w:val="005B2906"/>
    <w:rsid w:val="00603FE7"/>
    <w:rsid w:val="00746769"/>
    <w:rsid w:val="00770555"/>
    <w:rsid w:val="00790DC5"/>
    <w:rsid w:val="00941188"/>
    <w:rsid w:val="00986C51"/>
    <w:rsid w:val="00A46937"/>
    <w:rsid w:val="00CA6D7D"/>
    <w:rsid w:val="00DB129C"/>
    <w:rsid w:val="00F36F65"/>
    <w:rsid w:val="00FC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04D9B"/>
  <w15:chartTrackingRefBased/>
  <w15:docId w15:val="{96E6D814-E003-40B2-B570-D31B7596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C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C51"/>
  </w:style>
  <w:style w:type="paragraph" w:styleId="Footer">
    <w:name w:val="footer"/>
    <w:basedOn w:val="Normal"/>
    <w:link w:val="FooterChar"/>
    <w:uiPriority w:val="99"/>
    <w:unhideWhenUsed/>
    <w:rsid w:val="00986C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C51"/>
  </w:style>
  <w:style w:type="paragraph" w:styleId="ListParagraph">
    <w:name w:val="List Paragraph"/>
    <w:basedOn w:val="Normal"/>
    <w:uiPriority w:val="34"/>
    <w:qFormat/>
    <w:rsid w:val="00986C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6C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9D3F6-4AC0-4589-BC7D-B2B34E355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hossem cano</dc:creator>
  <cp:keywords/>
  <dc:description/>
  <cp:lastModifiedBy>hossem cano</cp:lastModifiedBy>
  <cp:revision>18</cp:revision>
  <dcterms:created xsi:type="dcterms:W3CDTF">2024-09-23T18:08:00Z</dcterms:created>
  <dcterms:modified xsi:type="dcterms:W3CDTF">2024-09-23T21:12:00Z</dcterms:modified>
</cp:coreProperties>
</file>