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tabs>
          <w:tab w:val="left" w:leader="none" w:pos="425"/>
        </w:tabs>
        <w:bidi w:val="1"/>
        <w:spacing w:line="240" w:lineRule="auto"/>
        <w:ind w:left="141" w:right="-716.4566929133849" w:firstLine="0"/>
        <w:rPr>
          <w:rFonts w:ascii="Andalus" w:cs="Andalus" w:eastAsia="Andalus" w:hAnsi="Andalus"/>
          <w:sz w:val="32"/>
          <w:szCs w:val="32"/>
        </w:rPr>
      </w:pP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مديرية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التربية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ndalus" w:cs="Andalus" w:eastAsia="Andalus" w:hAnsi="Andalus"/>
          <w:sz w:val="32"/>
          <w:szCs w:val="32"/>
          <w:rtl w:val="1"/>
        </w:rPr>
        <w:t xml:space="preserve">لولاية</w:t>
      </w:r>
      <w:r w:rsidDel="00000000" w:rsidR="00000000" w:rsidRPr="00000000">
        <w:rPr>
          <w:rFonts w:ascii="Andalus" w:cs="Andalus" w:eastAsia="Andalus" w:hAnsi="Andalus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ndalus" w:cs="Andalus" w:eastAsia="Andalus" w:hAnsi="Andalus"/>
          <w:sz w:val="32"/>
          <w:szCs w:val="32"/>
          <w:rtl w:val="1"/>
        </w:rPr>
        <w:t xml:space="preserve">عين</w:t>
      </w:r>
      <w:r w:rsidDel="00000000" w:rsidR="00000000" w:rsidRPr="00000000">
        <w:rPr>
          <w:rFonts w:ascii="Andalus" w:cs="Andalus" w:eastAsia="Andalus" w:hAnsi="Andalus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ndalus" w:cs="Andalus" w:eastAsia="Andalus" w:hAnsi="Andalus"/>
          <w:sz w:val="32"/>
          <w:szCs w:val="32"/>
          <w:rtl w:val="1"/>
        </w:rPr>
        <w:t xml:space="preserve">الدفلى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0"/>
        </w:rPr>
        <w:t xml:space="preserve">                                            </w:t>
      </w:r>
      <w:r w:rsidDel="00000000" w:rsidR="00000000" w:rsidRPr="00000000">
        <w:rPr>
          <w:rFonts w:ascii="Andalus" w:cs="Andalus" w:eastAsia="Andalus" w:hAnsi="Andalus"/>
          <w:sz w:val="32"/>
          <w:szCs w:val="32"/>
          <w:rtl w:val="1"/>
        </w:rPr>
        <w:t xml:space="preserve">ا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لسنة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الدراسية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2025/2024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425"/>
        </w:tabs>
        <w:bidi w:val="1"/>
        <w:spacing w:line="240" w:lineRule="auto"/>
        <w:ind w:left="141" w:right="-716.4566929133849" w:firstLine="0"/>
        <w:rPr>
          <w:rFonts w:ascii="Andalus" w:cs="Andalus" w:eastAsia="Andalus" w:hAnsi="Andalus"/>
          <w:color w:val="000000"/>
          <w:sz w:val="32"/>
          <w:szCs w:val="32"/>
        </w:rPr>
      </w:pP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الاسم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واللقب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...................................                                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المستوى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 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الرابعة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متــــوسط</w:t>
      </w:r>
      <w:r w:rsidDel="00000000" w:rsidR="00000000" w:rsidRPr="00000000">
        <w:rPr>
          <w:rFonts w:ascii="Andalus" w:cs="Andalus" w:eastAsia="Andalus" w:hAnsi="Andalus"/>
          <w:color w:val="000000"/>
          <w:sz w:val="32"/>
          <w:szCs w:val="32"/>
          <w:rtl w:val="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4">
      <w:pPr>
        <w:bidi w:val="1"/>
        <w:spacing w:line="240" w:lineRule="auto"/>
        <w:ind w:left="141" w:right="-709" w:firstLine="0"/>
        <w:rPr>
          <w:rFonts w:ascii="Microsoft Uighur" w:cs="Microsoft Uighur" w:eastAsia="Microsoft Uighur" w:hAnsi="Microsoft Uighur"/>
          <w:b w:val="1"/>
          <w:color w:val="7030a0"/>
          <w:sz w:val="32"/>
          <w:szCs w:val="32"/>
        </w:rPr>
      </w:pPr>
      <w:r w:rsidDel="00000000" w:rsidR="00000000" w:rsidRPr="00000000">
        <w:rPr>
          <w:rFonts w:ascii="Microsoft Uighur" w:cs="Microsoft Uighur" w:eastAsia="Microsoft Uighur" w:hAnsi="Microsoft Uighur"/>
          <w:b w:val="1"/>
          <w:color w:val="7030a0"/>
          <w:sz w:val="32"/>
          <w:szCs w:val="32"/>
          <w:rtl w:val="1"/>
        </w:rPr>
        <w:t xml:space="preserve">متوسطة</w:t>
      </w:r>
      <w:r w:rsidDel="00000000" w:rsidR="00000000" w:rsidRPr="00000000">
        <w:rPr>
          <w:rFonts w:ascii="Microsoft Uighur" w:cs="Microsoft Uighur" w:eastAsia="Microsoft Uighur" w:hAnsi="Microsoft Uighur"/>
          <w:b w:val="1"/>
          <w:color w:val="7030a0"/>
          <w:sz w:val="32"/>
          <w:szCs w:val="32"/>
          <w:rtl w:val="1"/>
        </w:rPr>
        <w:t xml:space="preserve">:</w:t>
      </w:r>
      <w:r w:rsidDel="00000000" w:rsidR="00000000" w:rsidRPr="00000000">
        <w:rPr>
          <w:rFonts w:ascii="Microsoft Uighur" w:cs="Microsoft Uighur" w:eastAsia="Microsoft Uighur" w:hAnsi="Microsoft Uighur"/>
          <w:b w:val="1"/>
          <w:color w:val="7030a0"/>
          <w:sz w:val="32"/>
          <w:szCs w:val="32"/>
          <w:rtl w:val="1"/>
        </w:rPr>
        <w:t xml:space="preserve">غربي</w:t>
      </w:r>
      <w:r w:rsidDel="00000000" w:rsidR="00000000" w:rsidRPr="00000000">
        <w:rPr>
          <w:rFonts w:ascii="Microsoft Uighur" w:cs="Microsoft Uighur" w:eastAsia="Microsoft Uighur" w:hAnsi="Microsoft Uighur"/>
          <w:b w:val="1"/>
          <w:color w:val="7030a0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crosoft Uighur" w:cs="Microsoft Uighur" w:eastAsia="Microsoft Uighur" w:hAnsi="Microsoft Uighur"/>
          <w:b w:val="1"/>
          <w:color w:val="7030a0"/>
          <w:sz w:val="32"/>
          <w:szCs w:val="32"/>
          <w:rtl w:val="1"/>
        </w:rPr>
        <w:t xml:space="preserve">محمد</w:t>
      </w:r>
      <w:r w:rsidDel="00000000" w:rsidR="00000000" w:rsidRPr="00000000">
        <w:rPr>
          <w:rFonts w:ascii="Microsoft Uighur" w:cs="Microsoft Uighur" w:eastAsia="Microsoft Uighur" w:hAnsi="Microsoft Uighur"/>
          <w:b w:val="1"/>
          <w:color w:val="7030a0"/>
          <w:sz w:val="32"/>
          <w:szCs w:val="32"/>
          <w:rtl w:val="1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51901</wp:posOffset>
                </wp:positionH>
                <wp:positionV relativeFrom="paragraph">
                  <wp:posOffset>87245</wp:posOffset>
                </wp:positionV>
                <wp:extent cx="3943350" cy="904875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379088" y="3332325"/>
                          <a:ext cx="3933825" cy="895350"/>
                        </a:xfrm>
                        <a:prstGeom prst="snip2SameRect">
                          <a:avLst>
                            <a:gd fmla="val 16667" name="adj1"/>
                            <a:gd fmla="val 0" name="adj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Urdu Typesetting" w:cs="Urdu Typesetting" w:eastAsia="Urdu Typesetting" w:hAnsi="Urdu Typesetting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تقويم تشخيصيي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51901</wp:posOffset>
                </wp:positionH>
                <wp:positionV relativeFrom="paragraph">
                  <wp:posOffset>87245</wp:posOffset>
                </wp:positionV>
                <wp:extent cx="3943350" cy="904875"/>
                <wp:effectExtent b="0" l="0" r="0" t="0"/>
                <wp:wrapNone/>
                <wp:docPr id="6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3350" cy="90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bidi w:val="1"/>
        <w:spacing w:line="240" w:lineRule="auto"/>
        <w:ind w:left="141" w:right="-709" w:firstLine="0"/>
        <w:rPr>
          <w:rFonts w:ascii="Microsoft Uighur" w:cs="Microsoft Uighur" w:eastAsia="Microsoft Uighur" w:hAnsi="Microsoft Uighur"/>
          <w:b w:val="1"/>
          <w:color w:val="7030a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240" w:lineRule="auto"/>
        <w:ind w:right="-709"/>
        <w:rPr>
          <w:rFonts w:ascii="Simplified Arabic Fixed" w:cs="Simplified Arabic Fixed" w:eastAsia="Simplified Arabic Fixed" w:hAnsi="Simplified Arabic Fixed"/>
          <w:color w:val="1f497d"/>
          <w:sz w:val="32"/>
          <w:szCs w:val="32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التمرين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الأول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 :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color w:val="1f497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425" w:right="0" w:hanging="425"/>
        <w:jc w:val="left"/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العددين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 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;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08">
      <w:pPr>
        <w:tabs>
          <w:tab w:val="left" w:leader="none" w:pos="8260"/>
        </w:tabs>
        <w:bidi w:val="1"/>
        <w:rPr>
          <w:rFonts w:ascii="Simplified Arabic Fixed" w:cs="Simplified Arabic Fixed" w:eastAsia="Simplified Arabic Fixed" w:hAnsi="Simplified Arabic Fixed"/>
          <w:sz w:val="28"/>
          <w:szCs w:val="28"/>
        </w:rPr>
      </w:pPr>
      <w:r w:rsidDel="00000000" w:rsidR="00000000" w:rsidRPr="00000000">
        <w:rPr>
          <w:vertAlign w:val="subscript"/>
        </w:rPr>
        <w:pict>
          <v:shape id="_x0000_i1110" style="width:27pt;height:36.75pt" o:ole="" type="#_x0000_t75">
            <v:imagedata r:id="rId2" o:title=""/>
          </v:shape>
          <o:OLEObject DrawAspect="Content" r:id="rId3" ObjectID="_1725379401" ProgID="Equation.3" ShapeID="_x0000_i1110" Type="Embed"/>
        </w:pict>
      </w:r>
      <w:r w:rsidDel="00000000" w:rsidR="00000000" w:rsidRPr="00000000">
        <w:rPr>
          <w:rtl w:val="0"/>
        </w:rPr>
        <w:t xml:space="preserve">  + </w:t>
      </w:r>
      <w:r w:rsidDel="00000000" w:rsidR="00000000" w:rsidRPr="00000000">
        <w:rPr>
          <w:vertAlign w:val="subscript"/>
        </w:rPr>
        <w:pict>
          <v:shape id="_x0000_i1111" style="width:30pt;height:36pt" o:ole="" type="#_x0000_t75">
            <v:imagedata r:id="rId4" o:title=""/>
          </v:shape>
          <o:OLEObject DrawAspect="Content" r:id="rId5" ObjectID="_1725379402" ProgID="Equation.3" ShapeID="_x0000_i1111" Type="Embed"/>
        </w:pict>
      </w:r>
      <w:r w:rsidDel="00000000" w:rsidR="00000000" w:rsidRPr="00000000">
        <w:rPr>
          <w:rtl w:val="0"/>
        </w:rPr>
        <w:t xml:space="preserve">    ,     </w:t>
      </w:r>
      <w:r w:rsidDel="00000000" w:rsidR="00000000" w:rsidRPr="00000000">
        <w:rPr>
          <w:vertAlign w:val="subscript"/>
        </w:rPr>
        <w:pict>
          <v:shape id="_x0000_i1112" style="width:30.75pt;height:33.75pt" o:ole="" type="#_x0000_t75">
            <v:imagedata r:id="rId6" o:title=""/>
          </v:shape>
          <o:OLEObject DrawAspect="Content" r:id="rId7" ObjectID="_1725379403" ProgID="Equation.3" ShapeID="_x0000_i1112" Type="Embed"/>
        </w:pict>
      </w:r>
      <w:r w:rsidDel="00000000" w:rsidR="00000000" w:rsidRPr="00000000">
        <w:rPr>
          <w:rtl w:val="0"/>
        </w:rPr>
        <w:t xml:space="preserve"> - (</w:t>
      </w:r>
      <w:r w:rsidDel="00000000" w:rsidR="00000000" w:rsidRPr="00000000">
        <w:rPr>
          <w:vertAlign w:val="subscript"/>
        </w:rPr>
        <w:pict>
          <v:shape id="_x0000_i1113" style="width:27pt;height:33.75pt" o:ole="" type="#_x0000_t75">
            <v:imagedata r:id="rId8" o:title=""/>
          </v:shape>
          <o:OLEObject DrawAspect="Content" r:id="rId9" ObjectID="_1725379404" ProgID="Equation.3" ShapeID="_x0000_i1113" Type="Embed"/>
        </w:pic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vertAlign w:val="subscript"/>
        </w:rPr>
        <w:pict>
          <v:shape id="_x0000_i1114" style="width:27pt;height:36.75pt" o:ole="" type="#_x0000_t75">
            <v:imagedata r:id="rId10" o:title=""/>
          </v:shape>
          <o:OLEObject DrawAspect="Content" r:id="rId11" ObjectID="_1725379405" ProgID="Equation.3" ShapeID="_x0000_i1114" Type="Embed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2-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أكتب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على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شكل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:  10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vertAlign w:val="superscript"/>
          <w:rtl w:val="0"/>
        </w:rPr>
        <w:t xml:space="preserve"> 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عددصحيح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نسبي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الأعداد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الآتية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 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vertAlign w:val="superscript"/>
          <w:rtl w:val="0"/>
        </w:rPr>
        <w:t xml:space="preserve">7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(   10 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vertAlign w:val="superscript"/>
          <w:rtl w:val="0"/>
        </w:rPr>
        <w:t xml:space="preserve">- 2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) ،     </w:t>
      </w: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 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- 5</m:t>
                </m:r>
              </m:sup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 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18</m:t>
                </m:r>
              </m:sup>
            </m:sSup>
          </m:den>
        </m:f>
      </m:oMath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   ،   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8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>×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 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11</m:t>
                </m:r>
              </m:sup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 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rFonts w:ascii="Simplified Arabic Fixed" w:cs="Simplified Arabic Fixed" w:eastAsia="Simplified Arabic Fixed" w:hAnsi="Simplified Arabic Fixed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3-  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ليكن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العدد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 :   </w:t>
        <w:tab/>
        <w:t xml:space="preserve">  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C=0.0036×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 -  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8"/>
        </w:tabs>
        <w:bidi w:val="1"/>
        <w:spacing w:after="0" w:before="0" w:line="240" w:lineRule="auto"/>
        <w:ind w:left="501" w:right="0" w:hanging="360"/>
        <w:jc w:val="left"/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أعــــط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الكتابـة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العلميـــة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للعــدد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501" w:right="0" w:hanging="360"/>
        <w:jc w:val="left"/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أوجـــــــد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رتبة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قدر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العـــــدد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0C">
      <w:pPr>
        <w:bidi w:val="1"/>
        <w:spacing w:after="0" w:line="240" w:lineRule="auto"/>
        <w:ind w:left="1133.858267716535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8260"/>
        </w:tabs>
        <w:jc w:val="right"/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التمرين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الثاني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0"/>
        </w:rPr>
        <w:t xml:space="preserve"> 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360" w:right="0" w:hanging="360"/>
        <w:jc w:val="left"/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بسط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كلا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العبارتين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0F">
      <w:pPr>
        <w:bidi w:val="1"/>
        <w:ind w:left="708" w:firstLine="0"/>
        <w:rPr>
          <w:rFonts w:ascii="Simplified Arabic Fixed" w:cs="Simplified Arabic Fixed" w:eastAsia="Simplified Arabic Fixed" w:hAnsi="Simplified Arabic Fixed"/>
          <w:sz w:val="28"/>
          <w:szCs w:val="28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,  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A 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2x-4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+(8+3x)</m:t>
        </m:r>
      </m:oMath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B=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+3x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-(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-3x+2)</m:t>
        </m:r>
      </m:oMath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360" w:right="0" w:hanging="360"/>
        <w:jc w:val="left"/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أنشر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بسط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كلا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العبارتين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11">
      <w:pPr>
        <w:bidi w:val="1"/>
        <w:ind w:left="708" w:right="-1283.3858267716532" w:firstLine="0"/>
        <w:rPr>
          <w:rFonts w:ascii="Simplified Arabic Fixed" w:cs="Simplified Arabic Fixed" w:eastAsia="Simplified Arabic Fixed" w:hAnsi="Simplified Arabic Fixed"/>
          <w:sz w:val="28"/>
          <w:szCs w:val="28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,    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C=4x(x+2)</m:t>
        </m:r>
      </m:oMath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D=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x+2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(x-2)</m:t>
        </m:r>
      </m:oMath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171450</wp:posOffset>
            </wp:positionV>
            <wp:extent cx="2676208" cy="1952625"/>
            <wp:effectExtent b="0" l="0" r="0" t="0"/>
            <wp:wrapSquare wrapText="bothSides" distB="0" distT="0" distL="114300" distR="114300"/>
            <wp:docPr id="6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208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360" w:right="0" w:hanging="360"/>
        <w:jc w:val="left"/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أحسب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علما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=3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240" w:lineRule="auto"/>
        <w:ind w:right="-709"/>
        <w:rPr>
          <w:rFonts w:ascii="Simplified Arabic Fixed" w:cs="Simplified Arabic Fixed" w:eastAsia="Simplified Arabic Fixed" w:hAnsi="Simplified Arabic Fixed"/>
          <w:b w:val="1"/>
          <w:color w:val="1f497d"/>
          <w:sz w:val="28"/>
          <w:szCs w:val="28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التمرين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الثالث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32"/>
          <w:szCs w:val="32"/>
          <w:u w:val="single"/>
          <w:rtl w:val="1"/>
        </w:rPr>
        <w:t xml:space="preserve"> :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color w:val="1f497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bidi w:val="1"/>
        <w:rPr>
          <w:rFonts w:ascii="Simplified Arabic Fixed" w:cs="Simplified Arabic Fixed" w:eastAsia="Simplified Arabic Fixed" w:hAnsi="Simplified Arabic Fixed"/>
          <w:sz w:val="28"/>
          <w:szCs w:val="28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إليك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الشكل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المقابل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حيث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16">
      <w:pPr>
        <w:bidi w:val="1"/>
        <w:jc w:val="right"/>
        <w:rPr>
          <w:rFonts w:ascii="Simplified Arabic Fixed" w:cs="Simplified Arabic Fixed" w:eastAsia="Simplified Arabic Fixed" w:hAnsi="Simplified Arabic Fixed"/>
          <w:sz w:val="28"/>
          <w:szCs w:val="28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46.66666666666667"/>
          <w:szCs w:val="46.66666666666667"/>
          <w:vertAlign w:val="subscript"/>
        </w:rPr>
        <w:pict>
          <v:shape id="_x0000_i1160" style="width:177pt;height:15.75pt" o:ole="" type="#_x0000_t75">
            <v:imagedata r:id="rId12" o:title=""/>
          </v:shape>
          <o:OLEObject DrawAspect="Content" r:id="rId13" ObjectID="_1725379406" ProgID="Equation.DSMT4" ShapeID="_x0000_i1160" Type="Embed"/>
        </w:pic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46.66666666666667"/>
          <w:szCs w:val="46.66666666666667"/>
          <w:vertAlign w:val="subscript"/>
        </w:rPr>
        <w:pict>
          <v:shape id="_x0000_i1161" style="width:26.25pt;height:20.25pt" o:ole="" type="#_x0000_t75">
            <v:imagedata r:id="rId14" o:title=""/>
          </v:shape>
          <o:OLEObject DrawAspect="Content" r:id="rId15" ObjectID="_1725379407" ProgID="Equation.DSMT4" ShapeID="_x0000_i1161" Type="Embed"/>
        </w:pict>
      </w:r>
      <w:r w:rsidDel="00000000" w:rsidR="00000000" w:rsidRPr="00000000">
        <w:rPr>
          <w:rFonts w:ascii="Simplified Arabic Fixed" w:cs="Simplified Arabic Fixed" w:eastAsia="Simplified Arabic Fixed" w:hAnsi="Simplified Arabic Fixed"/>
          <w:sz w:val="46.66666666666667"/>
          <w:szCs w:val="46.66666666666667"/>
          <w:vertAlign w:val="subscript"/>
        </w:rPr>
        <w:pict>
          <v:shape id="_x0000_i1162" style="width:27.75pt;height:20.25pt" o:ole="" type="#_x0000_t75">
            <v:imagedata r:id="rId16" o:title=""/>
          </v:shape>
          <o:OLEObject DrawAspect="Content" r:id="rId17" ObjectID="_1725379408" ProgID="Equation.DSMT4" ShapeID="_x0000_i116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hanging="360"/>
        <w:jc w:val="left"/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احسب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الطول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JC</w:t>
      </w:r>
      <w:r w:rsidDel="00000000" w:rsidR="00000000" w:rsidRPr="00000000">
        <w:rPr>
          <w:rFonts w:ascii="Simplified Arabic Fixed" w:cs="Simplified Arabic Fixed" w:eastAsia="Simplified Arabic Fixed" w:hAnsi="Simplified Arabic Fixed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bidi w:val="1"/>
        <w:spacing w:line="240" w:lineRule="auto"/>
        <w:ind w:right="-709"/>
        <w:rPr>
          <w:rFonts w:ascii="Simplified Arabic Fixed" w:cs="Simplified Arabic Fixed" w:eastAsia="Simplified Arabic Fixed" w:hAnsi="Simplified Arabic Fixed"/>
          <w:b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480" w:lineRule="auto"/>
        <w:ind w:left="0" w:right="-709" w:firstLine="0"/>
        <w:jc w:val="left"/>
        <w:rPr>
          <w:rFonts w:ascii="Simplified Arabic Fixed" w:cs="Simplified Arabic Fixed" w:eastAsia="Simplified Arabic Fixed" w:hAnsi="Simplified Arabic Fixe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228600</wp:posOffset>
                </wp:positionV>
                <wp:extent cx="3648075" cy="61912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526725" y="3475200"/>
                          <a:ext cx="363855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rdu Typesetting" w:cs="Urdu Typesetting" w:eastAsia="Urdu Typesetting" w:hAnsi="Urdu Typesetting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36"/>
                                <w:vertAlign w:val="baseline"/>
                              </w:rPr>
                              <w:t xml:space="preserve">عام سعيد مليئ بالنجاح والتوفيق ان شاء الله  لجميع التلاميذ الأعزاء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rdu Typesetting" w:cs="Urdu Typesetting" w:eastAsia="Urdu Typesetting" w:hAnsi="Urdu Typesetting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228600</wp:posOffset>
                </wp:positionV>
                <wp:extent cx="3648075" cy="619125"/>
                <wp:effectExtent b="0" l="0" r="0" t="0"/>
                <wp:wrapNone/>
                <wp:docPr id="6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480" w:lineRule="auto"/>
        <w:ind w:left="0" w:right="-709" w:firstLine="0"/>
        <w:jc w:val="left"/>
        <w:rPr>
          <w:rFonts w:ascii="Simplified Arabic Fixed" w:cs="Simplified Arabic Fixed" w:eastAsia="Simplified Arabic Fixed" w:hAnsi="Simplified Arabic Fixe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line="600" w:lineRule="auto"/>
        <w:ind w:right="-709"/>
        <w:rPr>
          <w:rFonts w:ascii="Simplified Arabic Fixed" w:cs="Simplified Arabic Fixed" w:eastAsia="Simplified Arabic Fixed" w:hAnsi="Simplified Arabic Fixe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1" w:top="851" w:left="1418" w:right="849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Libre Franklin">
    <w:embedRegular w:fontKey="{00000000-0000-0000-0000-000000000000}" r:id="rId1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Simplified Arabic Fixed"/>
  <w:font w:name="Tahoma">
    <w:embedRegular w:fontKey="{00000000-0000-0000-0000-000000000000}" r:id="rId21" w:subsetted="0"/>
    <w:embedBold w:fontKey="{00000000-0000-0000-0000-000000000000}" r:id="rId22" w:subsetted="0"/>
  </w:font>
  <w:font w:name="Libre Franklin Medium">
    <w:embedRegular w:fontKey="{00000000-0000-0000-0000-000000000000}" r:id="rId23" w:subsetted="0"/>
    <w:embedBold w:fontKey="{00000000-0000-0000-0000-000000000000}" r:id="rId24" w:subsetted="0"/>
    <w:embedItalic w:fontKey="{00000000-0000-0000-0000-000000000000}" r:id="rId25" w:subsetted="0"/>
    <w:embedBoldItalic w:fontKey="{00000000-0000-0000-0000-000000000000}" r:id="rId26" w:subsetted="0"/>
  </w:font>
  <w:font w:name="Andalus"/>
  <w:font w:name="Noto Sans Symbols">
    <w:embedRegular w:fontKey="{00000000-0000-0000-0000-000000000000}" r:id="rId27" w:subsetted="0"/>
    <w:embedBold w:fontKey="{00000000-0000-0000-0000-000000000000}" r:id="rId28" w:subsetted="0"/>
  </w:font>
  <w:font w:name="Microsoft Uighur"/>
  <w:font w:name="Cambria Math">
    <w:embedRegular w:fontKey="{00000000-0000-0000-0000-000000000000}" r:id="rId2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7"/>
      <w:numFmt w:val="bullet"/>
      <w:lvlText w:val="-"/>
      <w:lvlJc w:val="left"/>
      <w:pPr>
        <w:ind w:left="501" w:hanging="360"/>
      </w:pPr>
      <w:rPr>
        <w:rFonts w:ascii="Tahoma" w:cs="Tahoma" w:eastAsia="Tahoma" w:hAnsi="Tahoma"/>
      </w:rPr>
    </w:lvl>
    <w:lvl w:ilvl="1">
      <w:start w:val="1"/>
      <w:numFmt w:val="bullet"/>
      <w:lvlText w:val="o"/>
      <w:lvlJc w:val="left"/>
      <w:pPr>
        <w:ind w:left="122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4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6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8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0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2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4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6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-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-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re Franklin" w:cs="Libre Franklin" w:eastAsia="Libre Franklin" w:hAnsi="Libre Franklin"/>
        <w:sz w:val="22"/>
        <w:szCs w:val="22"/>
        <w:lang w:val="fr-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Libre Franklin Medium" w:cs="Libre Franklin Medium" w:eastAsia="Libre Franklin Medium" w:hAnsi="Libre Franklin Medium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Libre Franklin Medium" w:cs="Libre Franklin Medium" w:eastAsia="Libre Franklin Medium" w:hAnsi="Libre Franklin Medium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itre1">
    <w:name w:val="heading 1"/>
    <w:basedOn w:val="Normal"/>
    <w:next w:val="Normal"/>
    <w:link w:val="Titre1Car"/>
    <w:uiPriority w:val="9"/>
    <w:qFormat w:val="1"/>
    <w:rsid w:val="00D15FA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 w:val="1"/>
    <w:qFormat w:val="1"/>
    <w:rsid w:val="00D15FA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Sansinterligne">
    <w:name w:val="No Spacing"/>
    <w:uiPriority w:val="1"/>
    <w:qFormat w:val="1"/>
    <w:rsid w:val="00DA18E7"/>
    <w:pPr>
      <w:spacing w:after="0" w:line="240" w:lineRule="auto"/>
    </w:pPr>
  </w:style>
  <w:style w:type="paragraph" w:styleId="Paragraphedeliste">
    <w:name w:val="List Paragraph"/>
    <w:basedOn w:val="Normal"/>
    <w:uiPriority w:val="34"/>
    <w:qFormat w:val="1"/>
    <w:rsid w:val="006917B3"/>
    <w:pPr>
      <w:ind w:left="720"/>
      <w:contextualSpacing w:val="1"/>
    </w:pPr>
  </w:style>
  <w:style w:type="character" w:styleId="Textedelespacerserv">
    <w:name w:val="Placeholder Text"/>
    <w:basedOn w:val="Policepardfaut"/>
    <w:uiPriority w:val="99"/>
    <w:semiHidden w:val="1"/>
    <w:rsid w:val="006917B3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 w:val="1"/>
    <w:unhideWhenUsed w:val="1"/>
    <w:rsid w:val="006917B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 w:val="1"/>
    <w:rsid w:val="006917B3"/>
    <w:rPr>
      <w:rFonts w:ascii="Tahoma" w:cs="Tahoma" w:hAnsi="Tahoma"/>
      <w:sz w:val="16"/>
      <w:szCs w:val="16"/>
    </w:rPr>
  </w:style>
  <w:style w:type="table" w:styleId="Grilledutableau">
    <w:name w:val="Table Grid"/>
    <w:basedOn w:val="TableauNormal"/>
    <w:uiPriority w:val="59"/>
    <w:rsid w:val="006917B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En-tte">
    <w:name w:val="header"/>
    <w:basedOn w:val="Normal"/>
    <w:link w:val="En-tteCar"/>
    <w:uiPriority w:val="99"/>
    <w:unhideWhenUsed w:val="1"/>
    <w:rsid w:val="008E6B54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8E6B54"/>
  </w:style>
  <w:style w:type="paragraph" w:styleId="Pieddepage">
    <w:name w:val="footer"/>
    <w:basedOn w:val="Normal"/>
    <w:link w:val="PieddepageCar"/>
    <w:uiPriority w:val="99"/>
    <w:unhideWhenUsed w:val="1"/>
    <w:rsid w:val="008E6B54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8E6B54"/>
  </w:style>
  <w:style w:type="character" w:styleId="Titre1Car" w:customStyle="1">
    <w:name w:val="Titre 1 Car"/>
    <w:basedOn w:val="Policepardfaut"/>
    <w:link w:val="Titre1"/>
    <w:uiPriority w:val="9"/>
    <w:rsid w:val="00D15FA1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Titre2Car" w:customStyle="1">
    <w:name w:val="Titre 2 Car"/>
    <w:basedOn w:val="Policepardfaut"/>
    <w:link w:val="Titre2"/>
    <w:uiPriority w:val="9"/>
    <w:rsid w:val="00D15FA1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NoSpacingChar" w:customStyle="1">
    <w:name w:val="No Spacing Char"/>
    <w:basedOn w:val="Policepardfaut"/>
    <w:link w:val="NoSpacing1"/>
    <w:uiPriority w:val="1"/>
    <w:locked w:val="1"/>
    <w:rsid w:val="00B14774"/>
    <w:rPr>
      <w:rFonts w:ascii="Times New Roman" w:cs="Times New Roman" w:eastAsia="Times New Roman" w:hAnsi="Times New Roman"/>
    </w:rPr>
  </w:style>
  <w:style w:type="paragraph" w:styleId="NoSpacing1" w:customStyle="1">
    <w:name w:val="No Spacing1"/>
    <w:next w:val="Sansinterligne"/>
    <w:link w:val="NoSpacingChar"/>
    <w:uiPriority w:val="1"/>
    <w:qFormat w:val="1"/>
    <w:rsid w:val="00B14774"/>
    <w:pPr>
      <w:spacing w:after="0" w:line="240" w:lineRule="auto"/>
    </w:pPr>
    <w:rPr>
      <w:rFonts w:ascii="Times New Roman" w:cs="Times New Roman" w:eastAsia="Times New Roman" w:hAnsi="Times New Roman"/>
    </w:rPr>
  </w:style>
  <w:style w:type="character" w:styleId="Numrodepage">
    <w:name w:val="page number"/>
    <w:basedOn w:val="Policepardfaut"/>
    <w:uiPriority w:val="99"/>
    <w:semiHidden w:val="1"/>
    <w:unhideWhenUsed w:val="1"/>
    <w:rsid w:val="00AC1F9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styles" Target="styles.xml"/><Relationship Id="rId24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image" Target="media/image2.wmf"/><Relationship Id="rId3" Type="http://schemas.openxmlformats.org/officeDocument/2006/relationships/oleObject" Target="embeddings/oleObject2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25" Type="http://schemas.openxmlformats.org/officeDocument/2006/relationships/image" Target="media/image11.png"/><Relationship Id="rId5" Type="http://schemas.openxmlformats.org/officeDocument/2006/relationships/oleObject" Target="embeddings/oleObject1.bin"/><Relationship Id="rId6" Type="http://schemas.openxmlformats.org/officeDocument/2006/relationships/image" Target="media/image4.wmf"/><Relationship Id="rId7" Type="http://schemas.openxmlformats.org/officeDocument/2006/relationships/oleObject" Target="embeddings/oleObject4.bin"/><Relationship Id="rId8" Type="http://schemas.openxmlformats.org/officeDocument/2006/relationships/image" Target="media/image3.wmf"/><Relationship Id="rId11" Type="http://schemas.openxmlformats.org/officeDocument/2006/relationships/oleObject" Target="embeddings/oleObject5.bin"/><Relationship Id="rId10" Type="http://schemas.openxmlformats.org/officeDocument/2006/relationships/image" Target="media/image5.wmf"/><Relationship Id="rId13" Type="http://schemas.openxmlformats.org/officeDocument/2006/relationships/oleObject" Target="embeddings/oleObject7.bin"/><Relationship Id="rId12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7" Type="http://schemas.openxmlformats.org/officeDocument/2006/relationships/oleObject" Target="embeddings/oleObject8.bin"/><Relationship Id="rId16" Type="http://schemas.openxmlformats.org/officeDocument/2006/relationships/image" Target="media/image8.wmf"/><Relationship Id="rId19" Type="http://schemas.openxmlformats.org/officeDocument/2006/relationships/fontTable" Target="fontTable.xml"/><Relationship Id="rId18" Type="http://schemas.openxmlformats.org/officeDocument/2006/relationships/settings" Target="setting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LibreFranklin-boldItalic.ttf"/><Relationship Id="rId22" Type="http://schemas.openxmlformats.org/officeDocument/2006/relationships/font" Target="fonts/Tahoma-bold.ttf"/><Relationship Id="rId21" Type="http://schemas.openxmlformats.org/officeDocument/2006/relationships/font" Target="fonts/Tahoma-regular.ttf"/><Relationship Id="rId24" Type="http://schemas.openxmlformats.org/officeDocument/2006/relationships/font" Target="fonts/LibreFranklinMedium-bold.ttf"/><Relationship Id="rId23" Type="http://schemas.openxmlformats.org/officeDocument/2006/relationships/font" Target="fonts/LibreFranklinMedium-regular.ttf"/><Relationship Id="rId1" Type="http://schemas.openxmlformats.org/officeDocument/2006/relationships/font" Target="fonts/LibreFranklin-regular.ttf"/><Relationship Id="rId26" Type="http://schemas.openxmlformats.org/officeDocument/2006/relationships/font" Target="fonts/LibreFranklinMedium-boldItalic.ttf"/><Relationship Id="rId25" Type="http://schemas.openxmlformats.org/officeDocument/2006/relationships/font" Target="fonts/LibreFranklinMedium-italic.ttf"/><Relationship Id="rId28" Type="http://schemas.openxmlformats.org/officeDocument/2006/relationships/font" Target="fonts/NotoSansSymbols-bold.ttf"/><Relationship Id="rId27" Type="http://schemas.openxmlformats.org/officeDocument/2006/relationships/font" Target="fonts/NotoSansSymbols-regular.ttf"/><Relationship Id="rId19" Type="http://schemas.openxmlformats.org/officeDocument/2006/relationships/font" Target="fonts/LibreFranklin-italic.ttf"/><Relationship Id="rId18" Type="http://schemas.openxmlformats.org/officeDocument/2006/relationships/font" Target="fonts/LibreFranklin-bold.ttf"/><Relationship Id="rId29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7/sds+UdZoyoejxpGF+/zfgplA==">CgMxLjA4AHIhMTdjRmxFd2d5NURRSUp6b0QzMVhVRXdrMlZlVUtHR0I3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2022-09-22T18:14:00Z</dcterms:created>
  <dc:creator>usr</dc:creator>
</cp:coreProperties>
</file>