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307" w:rsidRDefault="007A4307" w:rsidP="009A41B1">
      <w:pPr>
        <w:tabs>
          <w:tab w:val="left" w:pos="6244"/>
        </w:tabs>
        <w:rPr>
          <w:rFonts w:hint="cs"/>
          <w:rtl/>
          <w:lang w:bidi="ar-DZ"/>
        </w:rPr>
      </w:pPr>
    </w:p>
    <w:p w:rsidR="00BA0B90" w:rsidRDefault="002015F1" w:rsidP="009A41B1">
      <w:pPr>
        <w:tabs>
          <w:tab w:val="left" w:pos="6244"/>
        </w:tabs>
        <w:rPr>
          <w:lang w:val="fr-FR" w:bidi="ar-DZ"/>
        </w:rPr>
      </w:pPr>
      <w:r w:rsidRPr="002015F1">
        <w:rPr>
          <w:noProof/>
        </w:rPr>
        <w:pict>
          <v:roundrect id="_x0000_s1027" style="position:absolute;left:0;text-align:left;margin-left:-6.55pt;margin-top:-16.3pt;width:301.5pt;height:261pt;z-index:251659264" arcsize="10923f" fillcolor="#92cddc [1944]" strokecolor="#92cddc [1944]" strokeweight="1pt">
            <v:fill color2="#daeef3 [664]" angle="-45" focus="-50%" type="gradient"/>
            <v:shadow on="t" type="perspective" color="#205867 [1608]" opacity=".5" offset="1pt" offset2="-3pt"/>
            <v:textbox style="mso-next-textbox:#_x0000_s1027">
              <w:txbxContent>
                <w:p w:rsidR="00EA2E59" w:rsidRPr="00EA2E59" w:rsidRDefault="00EA2E59" w:rsidP="00EA2E59">
                  <w:pPr>
                    <w:spacing w:after="0" w:line="240" w:lineRule="auto"/>
                    <w:rPr>
                      <w:rFonts w:ascii="Arial" w:hAnsi="Arial"/>
                      <w:b/>
                      <w:bCs/>
                      <w:color w:val="FF0000"/>
                      <w:sz w:val="28"/>
                      <w:szCs w:val="28"/>
                      <w:u w:val="single"/>
                      <w:lang w:bidi="ar-DZ"/>
                    </w:rPr>
                  </w:pPr>
                  <w:r w:rsidRPr="00EA2E59">
                    <w:rPr>
                      <w:rFonts w:ascii="Arial" w:hAnsi="Arial"/>
                      <w:b/>
                      <w:bCs/>
                      <w:color w:val="FF0000"/>
                      <w:sz w:val="28"/>
                      <w:szCs w:val="28"/>
                      <w:u w:val="single"/>
                      <w:rtl/>
                      <w:lang w:bidi="ar-DZ"/>
                    </w:rPr>
                    <w:t>مع3 : يحافظ على استقرار التوزع الطبيعي للحيوانات في أوساطها</w:t>
                  </w:r>
                </w:p>
                <w:p w:rsidR="00EA2E59" w:rsidRPr="00EA2E59" w:rsidRDefault="00EA2E59" w:rsidP="00EA2E59">
                  <w:pPr>
                    <w:spacing w:after="0" w:line="240" w:lineRule="auto"/>
                    <w:ind w:right="180"/>
                    <w:rPr>
                      <w:rFonts w:asciiTheme="majorBidi" w:hAnsiTheme="majorBidi" w:cstheme="majorBidi"/>
                      <w:b/>
                      <w:bCs/>
                      <w:sz w:val="28"/>
                      <w:szCs w:val="28"/>
                      <w:rtl/>
                      <w:lang w:bidi="ar-DZ"/>
                    </w:rPr>
                  </w:pPr>
                  <w:r w:rsidRPr="00EA2E59">
                    <w:rPr>
                      <w:rFonts w:asciiTheme="majorBidi" w:hAnsiTheme="majorBidi" w:cstheme="majorBidi"/>
                      <w:b/>
                      <w:bCs/>
                      <w:sz w:val="28"/>
                      <w:szCs w:val="28"/>
                      <w:rtl/>
                      <w:lang w:bidi="ar-DZ"/>
                    </w:rPr>
                    <w:t>­ يذكر سلوكين على الأقل يؤديان  لاختفاء حيوانات من أوساطها</w:t>
                  </w:r>
                </w:p>
                <w:p w:rsidR="00EA2E59" w:rsidRPr="00EA2E59" w:rsidRDefault="00EA2E59" w:rsidP="00EA2E59">
                  <w:pPr>
                    <w:spacing w:after="0" w:line="240" w:lineRule="auto"/>
                    <w:ind w:right="180"/>
                    <w:rPr>
                      <w:rFonts w:asciiTheme="majorBidi" w:hAnsiTheme="majorBidi" w:cstheme="majorBidi"/>
                      <w:b/>
                      <w:bCs/>
                      <w:sz w:val="28"/>
                      <w:szCs w:val="28"/>
                      <w:rtl/>
                    </w:rPr>
                  </w:pPr>
                  <w:r w:rsidRPr="00EA2E59">
                    <w:rPr>
                      <w:rFonts w:asciiTheme="majorBidi" w:hAnsiTheme="majorBidi" w:cstheme="majorBidi"/>
                      <w:b/>
                      <w:bCs/>
                      <w:sz w:val="28"/>
                      <w:szCs w:val="28"/>
                      <w:rtl/>
                      <w:lang w:bidi="ar-DZ"/>
                    </w:rPr>
                    <w:t>­ يقترح إجراءين وقائيين للمحافظة على التوزع  الطبيعي للحيوانات</w:t>
                  </w:r>
                </w:p>
                <w:p w:rsidR="0057415B" w:rsidRPr="002A3D57" w:rsidRDefault="0057415B" w:rsidP="002A3D57">
                  <w:pPr>
                    <w:spacing w:after="0" w:line="240" w:lineRule="auto"/>
                    <w:rPr>
                      <w:rFonts w:asciiTheme="majorBidi" w:hAnsiTheme="majorBidi" w:cstheme="majorBidi"/>
                      <w:b/>
                      <w:bCs/>
                    </w:rPr>
                  </w:pPr>
                </w:p>
              </w:txbxContent>
            </v:textbox>
            <w10:wrap anchorx="page"/>
          </v:roundrect>
        </w:pict>
      </w:r>
      <w:r w:rsidRPr="002015F1">
        <w:rPr>
          <w:noProof/>
        </w:rPr>
        <w:pict>
          <v:roundrect id="_x0000_s1028" style="position:absolute;left:0;text-align:left;margin-left:320.45pt;margin-top:-11.05pt;width:195pt;height:65.25pt;z-index:251660288" arcsize="10923f" fillcolor="white [3201]" strokecolor="#92cddc [1944]" strokeweight="1pt">
            <v:fill color2="#b6dde8 [1304]" focusposition="1" focussize="" focus="100%" type="gradient"/>
            <v:shadow on="t" type="perspective" color="#205867 [1608]" opacity=".5" offset="1pt" offset2="-3pt"/>
            <v:textbox style="mso-next-textbox:#_x0000_s1028">
              <w:txbxContent>
                <w:p w:rsidR="0057415B" w:rsidRDefault="0057415B">
                  <w:pPr>
                    <w:rPr>
                      <w:b/>
                      <w:bCs/>
                      <w:rtl/>
                      <w:lang w:bidi="ar-DZ"/>
                    </w:rPr>
                  </w:pPr>
                  <w:r w:rsidRPr="003A34EC">
                    <w:rPr>
                      <w:rFonts w:hint="cs"/>
                      <w:b/>
                      <w:bCs/>
                      <w:color w:val="C00000"/>
                      <w:sz w:val="28"/>
                      <w:szCs w:val="28"/>
                      <w:u w:val="single"/>
                      <w:rtl/>
                      <w:lang w:bidi="ar-DZ"/>
                    </w:rPr>
                    <w:t>الأستاذة:</w:t>
                  </w:r>
                  <w:r w:rsidRPr="003A34EC">
                    <w:rPr>
                      <w:rFonts w:hint="cs"/>
                      <w:b/>
                      <w:bCs/>
                      <w:sz w:val="28"/>
                      <w:szCs w:val="28"/>
                      <w:rtl/>
                      <w:lang w:bidi="ar-DZ"/>
                    </w:rPr>
                    <w:t xml:space="preserve"> رابعي سامية</w:t>
                  </w:r>
                  <w:r w:rsidRPr="003A34EC">
                    <w:rPr>
                      <w:rFonts w:hint="cs"/>
                      <w:b/>
                      <w:bCs/>
                      <w:sz w:val="20"/>
                      <w:szCs w:val="20"/>
                      <w:rtl/>
                      <w:lang w:bidi="ar-DZ"/>
                    </w:rPr>
                    <w:t xml:space="preserve"> </w:t>
                  </w:r>
                  <w:r>
                    <w:rPr>
                      <w:rFonts w:hint="cs"/>
                      <w:b/>
                      <w:bCs/>
                      <w:rtl/>
                      <w:lang w:bidi="ar-DZ"/>
                    </w:rPr>
                    <w:t>.</w:t>
                  </w:r>
                </w:p>
                <w:p w:rsidR="0057415B" w:rsidRPr="003A34EC" w:rsidRDefault="0057415B" w:rsidP="00E96A5D">
                  <w:pPr>
                    <w:rPr>
                      <w:b/>
                      <w:bCs/>
                      <w:sz w:val="28"/>
                      <w:szCs w:val="28"/>
                      <w:rtl/>
                      <w:lang w:bidi="ar-DZ"/>
                    </w:rPr>
                  </w:pPr>
                  <w:r w:rsidRPr="003A34EC">
                    <w:rPr>
                      <w:rFonts w:hint="cs"/>
                      <w:b/>
                      <w:bCs/>
                      <w:color w:val="C00000"/>
                      <w:sz w:val="28"/>
                      <w:szCs w:val="28"/>
                      <w:u w:val="single"/>
                      <w:rtl/>
                      <w:lang w:bidi="ar-DZ"/>
                    </w:rPr>
                    <w:t>المذكرة :</w:t>
                  </w:r>
                  <w:r>
                    <w:rPr>
                      <w:rFonts w:hint="cs"/>
                      <w:b/>
                      <w:bCs/>
                      <w:sz w:val="28"/>
                      <w:szCs w:val="28"/>
                      <w:rtl/>
                      <w:lang w:bidi="ar-DZ"/>
                    </w:rPr>
                    <w:t xml:space="preserve"> 0</w:t>
                  </w:r>
                  <w:r w:rsidR="0034329E">
                    <w:rPr>
                      <w:rFonts w:hint="cs"/>
                      <w:b/>
                      <w:bCs/>
                      <w:sz w:val="28"/>
                      <w:szCs w:val="28"/>
                      <w:rtl/>
                      <w:lang w:bidi="ar-DZ"/>
                    </w:rPr>
                    <w:t>3</w:t>
                  </w:r>
                  <w:r>
                    <w:rPr>
                      <w:rFonts w:hint="cs"/>
                      <w:b/>
                      <w:bCs/>
                      <w:sz w:val="28"/>
                      <w:szCs w:val="28"/>
                      <w:rtl/>
                      <w:lang w:bidi="ar-DZ"/>
                    </w:rPr>
                    <w:t xml:space="preserve">   /   </w:t>
                  </w:r>
                  <w:r w:rsidRPr="00041E6D">
                    <w:rPr>
                      <w:rFonts w:hint="cs"/>
                      <w:b/>
                      <w:bCs/>
                      <w:color w:val="C00000"/>
                      <w:sz w:val="28"/>
                      <w:szCs w:val="28"/>
                      <w:u w:val="single"/>
                      <w:rtl/>
                      <w:lang w:bidi="ar-DZ"/>
                    </w:rPr>
                    <w:t>المدة:</w:t>
                  </w:r>
                  <w:r>
                    <w:rPr>
                      <w:rFonts w:hint="cs"/>
                      <w:b/>
                      <w:bCs/>
                      <w:sz w:val="28"/>
                      <w:szCs w:val="28"/>
                      <w:rtl/>
                      <w:lang w:bidi="ar-DZ"/>
                    </w:rPr>
                    <w:t xml:space="preserve"> </w:t>
                  </w:r>
                  <w:r w:rsidR="00E96A5D">
                    <w:rPr>
                      <w:b/>
                      <w:bCs/>
                      <w:sz w:val="28"/>
                      <w:szCs w:val="28"/>
                      <w:lang w:bidi="ar-DZ"/>
                    </w:rPr>
                    <w:t>2</w:t>
                  </w:r>
                  <w:r>
                    <w:rPr>
                      <w:rFonts w:hint="cs"/>
                      <w:b/>
                      <w:bCs/>
                      <w:sz w:val="28"/>
                      <w:szCs w:val="28"/>
                      <w:rtl/>
                      <w:lang w:bidi="ar-DZ"/>
                    </w:rPr>
                    <w:t xml:space="preserve"> ساعات</w:t>
                  </w:r>
                </w:p>
              </w:txbxContent>
            </v:textbox>
            <w10:wrap anchorx="page"/>
          </v:roundrect>
        </w:pict>
      </w:r>
      <w:r w:rsidR="009A41B1">
        <w:rPr>
          <w:lang w:bidi="ar-DZ"/>
        </w:rPr>
        <w:tab/>
      </w:r>
    </w:p>
    <w:p w:rsidR="00BA0B90" w:rsidRPr="00BA0B90" w:rsidRDefault="00BA0B90" w:rsidP="00BA0B90">
      <w:pPr>
        <w:rPr>
          <w:lang w:val="fr-FR" w:bidi="ar-DZ"/>
        </w:rPr>
      </w:pPr>
    </w:p>
    <w:p w:rsidR="00BA0B90" w:rsidRPr="00BA0B90" w:rsidRDefault="002015F1" w:rsidP="00BA0B90">
      <w:pPr>
        <w:rPr>
          <w:lang w:val="fr-FR" w:bidi="ar-DZ"/>
        </w:rPr>
      </w:pPr>
      <w:r w:rsidRPr="002015F1">
        <w:rPr>
          <w:noProof/>
        </w:rPr>
        <w:pict>
          <v:roundrect id="_x0000_s1026" style="position:absolute;left:0;text-align:left;margin-left:316.7pt;margin-top:10.05pt;width:203.25pt;height:179.25pt;z-index:251658240" arcsize="10923f" fillcolor="white [3201]" strokecolor="#92cddc [1944]" strokeweight="1pt">
            <v:fill color2="#b6dde8 [1304]" focusposition="1" focussize="" focus="100%" type="gradient"/>
            <v:shadow on="t" type="perspective" color="#205867 [1608]" opacity=".5" offset="1pt" offset2="-3pt"/>
            <v:textbox>
              <w:txbxContent>
                <w:p w:rsidR="0057415B" w:rsidRDefault="0057415B" w:rsidP="00F27FF7">
                  <w:pPr>
                    <w:rPr>
                      <w:b/>
                      <w:bCs/>
                      <w:sz w:val="28"/>
                      <w:szCs w:val="28"/>
                      <w:rtl/>
                      <w:lang w:bidi="ar-DZ"/>
                    </w:rPr>
                  </w:pPr>
                  <w:r>
                    <w:rPr>
                      <w:rFonts w:hint="cs"/>
                      <w:b/>
                      <w:bCs/>
                      <w:color w:val="FF0000"/>
                      <w:sz w:val="28"/>
                      <w:szCs w:val="28"/>
                      <w:u w:val="single"/>
                      <w:rtl/>
                      <w:lang w:bidi="ar-DZ"/>
                    </w:rPr>
                    <w:t>المقطع البيداغوجي 0</w:t>
                  </w:r>
                  <w:r w:rsidR="00F27FF7">
                    <w:rPr>
                      <w:rFonts w:hint="cs"/>
                      <w:b/>
                      <w:bCs/>
                      <w:color w:val="FF0000"/>
                      <w:sz w:val="28"/>
                      <w:szCs w:val="28"/>
                      <w:u w:val="single"/>
                      <w:rtl/>
                      <w:lang w:bidi="ar-DZ"/>
                    </w:rPr>
                    <w:t>3</w:t>
                  </w:r>
                  <w:r w:rsidRPr="009A41B1">
                    <w:rPr>
                      <w:rFonts w:hint="cs"/>
                      <w:b/>
                      <w:bCs/>
                      <w:color w:val="FF0000"/>
                      <w:sz w:val="28"/>
                      <w:szCs w:val="28"/>
                      <w:u w:val="single"/>
                      <w:rtl/>
                      <w:lang w:bidi="ar-DZ"/>
                    </w:rPr>
                    <w:t>:</w:t>
                  </w:r>
                  <w:r>
                    <w:rPr>
                      <w:rFonts w:hint="cs"/>
                      <w:b/>
                      <w:bCs/>
                      <w:sz w:val="28"/>
                      <w:szCs w:val="28"/>
                      <w:rtl/>
                      <w:lang w:bidi="ar-DZ"/>
                    </w:rPr>
                    <w:t xml:space="preserve"> </w:t>
                  </w:r>
                  <w:r w:rsidR="0034329E">
                    <w:rPr>
                      <w:rFonts w:hint="cs"/>
                      <w:b/>
                      <w:bCs/>
                      <w:sz w:val="28"/>
                      <w:szCs w:val="28"/>
                      <w:rtl/>
                      <w:lang w:bidi="ar-DZ"/>
                    </w:rPr>
                    <w:t>تأثير الإنسان على التوزع الطبيعي للحيوانات.</w:t>
                  </w:r>
                </w:p>
                <w:p w:rsidR="00EA2E59" w:rsidRPr="00DA7AFD" w:rsidRDefault="0057415B" w:rsidP="00EA2E59">
                  <w:pPr>
                    <w:spacing w:after="0" w:line="240" w:lineRule="auto"/>
                    <w:rPr>
                      <w:rFonts w:ascii="Arial" w:hAnsi="Arial"/>
                      <w:b/>
                      <w:bCs/>
                      <w:sz w:val="28"/>
                      <w:szCs w:val="28"/>
                      <w:lang w:bidi="ar-DZ"/>
                    </w:rPr>
                  </w:pPr>
                  <w:r w:rsidRPr="0079055B">
                    <w:rPr>
                      <w:rFonts w:hint="cs"/>
                      <w:b/>
                      <w:bCs/>
                      <w:color w:val="FF0000"/>
                      <w:sz w:val="28"/>
                      <w:szCs w:val="28"/>
                      <w:u w:val="single"/>
                      <w:rtl/>
                      <w:lang w:bidi="ar-DZ"/>
                    </w:rPr>
                    <w:t>مركب الكفاءة:</w:t>
                  </w:r>
                  <w:r>
                    <w:rPr>
                      <w:rFonts w:hint="cs"/>
                      <w:b/>
                      <w:bCs/>
                      <w:sz w:val="28"/>
                      <w:szCs w:val="28"/>
                      <w:rtl/>
                      <w:lang w:bidi="ar-DZ"/>
                    </w:rPr>
                    <w:t xml:space="preserve"> </w:t>
                  </w:r>
                  <w:r w:rsidR="00EA2E59" w:rsidRPr="00DA7AFD">
                    <w:rPr>
                      <w:rFonts w:ascii="Arial" w:hAnsi="Arial"/>
                      <w:b/>
                      <w:bCs/>
                      <w:sz w:val="28"/>
                      <w:szCs w:val="28"/>
                      <w:rtl/>
                      <w:lang w:bidi="ar-DZ"/>
                    </w:rPr>
                    <w:t>المساهمة في استقرار التوزع عند الحيوانات.</w:t>
                  </w:r>
                </w:p>
                <w:p w:rsidR="005254EA" w:rsidRPr="00EA2E59" w:rsidRDefault="005254EA" w:rsidP="005254EA">
                  <w:pPr>
                    <w:spacing w:after="0" w:line="240" w:lineRule="auto"/>
                    <w:rPr>
                      <w:rFonts w:ascii="Arial" w:hAnsi="Arial"/>
                      <w:b/>
                      <w:bCs/>
                      <w:sz w:val="28"/>
                      <w:szCs w:val="28"/>
                      <w:lang w:bidi="ar-DZ"/>
                    </w:rPr>
                  </w:pPr>
                </w:p>
                <w:p w:rsidR="0057415B" w:rsidRPr="005254EA" w:rsidRDefault="0057415B" w:rsidP="00050324">
                  <w:pPr>
                    <w:spacing w:after="0" w:line="240" w:lineRule="auto"/>
                    <w:rPr>
                      <w:rFonts w:ascii="Arial" w:hAnsi="Arial"/>
                      <w:b/>
                      <w:bCs/>
                      <w:sz w:val="28"/>
                      <w:szCs w:val="28"/>
                      <w:lang w:bidi="ar-DZ"/>
                    </w:rPr>
                  </w:pPr>
                </w:p>
                <w:p w:rsidR="0057415B" w:rsidRPr="007855C2" w:rsidRDefault="0057415B">
                  <w:pPr>
                    <w:rPr>
                      <w:b/>
                      <w:bCs/>
                      <w:sz w:val="28"/>
                      <w:szCs w:val="28"/>
                      <w:rtl/>
                      <w:lang w:bidi="ar-DZ"/>
                    </w:rPr>
                  </w:pPr>
                </w:p>
              </w:txbxContent>
            </v:textbox>
            <w10:wrap anchorx="page"/>
          </v:roundrect>
        </w:pict>
      </w:r>
    </w:p>
    <w:p w:rsidR="00BA0B90" w:rsidRPr="00BA0B90" w:rsidRDefault="00BA0B90" w:rsidP="00BA0B90">
      <w:pPr>
        <w:rPr>
          <w:lang w:val="fr-FR" w:bidi="ar-DZ"/>
        </w:rPr>
      </w:pPr>
    </w:p>
    <w:p w:rsidR="00BA0B90" w:rsidRPr="00BA0B90" w:rsidRDefault="00600D2C" w:rsidP="00BA0B90">
      <w:pPr>
        <w:rPr>
          <w:lang w:val="fr-FR" w:bidi="ar-DZ"/>
        </w:rPr>
      </w:pPr>
      <w:r>
        <w:rPr>
          <w:noProof/>
          <w:lang w:val="fr-FR" w:eastAsia="fr-FR"/>
        </w:rPr>
        <w:drawing>
          <wp:anchor distT="0" distB="0" distL="114300" distR="114300" simplePos="0" relativeHeight="251666432" behindDoc="0" locked="0" layoutInCell="1" allowOverlap="1">
            <wp:simplePos x="0" y="0"/>
            <wp:positionH relativeFrom="column">
              <wp:posOffset>488315</wp:posOffset>
            </wp:positionH>
            <wp:positionV relativeFrom="paragraph">
              <wp:posOffset>5715</wp:posOffset>
            </wp:positionV>
            <wp:extent cx="2857500" cy="1676400"/>
            <wp:effectExtent l="19050" t="0" r="0" b="0"/>
            <wp:wrapNone/>
            <wp:docPr id="24" name="Image 32" descr="D:\tt\حفلة\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tt\حفلة\34.jpg"/>
                    <pic:cNvPicPr>
                      <a:picLocks noChangeAspect="1" noChangeArrowheads="1"/>
                    </pic:cNvPicPr>
                  </pic:nvPicPr>
                  <pic:blipFill>
                    <a:blip r:embed="rId8">
                      <a:duotone>
                        <a:schemeClr val="accent5">
                          <a:shade val="45000"/>
                          <a:satMod val="135000"/>
                        </a:schemeClr>
                        <a:prstClr val="white"/>
                      </a:duotone>
                    </a:blip>
                    <a:srcRect/>
                    <a:stretch>
                      <a:fillRect/>
                    </a:stretch>
                  </pic:blipFill>
                  <pic:spPr bwMode="auto">
                    <a:xfrm>
                      <a:off x="0" y="0"/>
                      <a:ext cx="2857500" cy="1676400"/>
                    </a:xfrm>
                    <a:prstGeom prst="rect">
                      <a:avLst/>
                    </a:prstGeom>
                    <a:ln>
                      <a:noFill/>
                    </a:ln>
                    <a:effectLst>
                      <a:softEdge rad="112500"/>
                    </a:effectLst>
                  </pic:spPr>
                </pic:pic>
              </a:graphicData>
            </a:graphic>
          </wp:anchor>
        </w:drawing>
      </w:r>
    </w:p>
    <w:p w:rsidR="00BA0B90" w:rsidRPr="00BA0B90" w:rsidRDefault="00BA0B90" w:rsidP="00BA0B90">
      <w:pPr>
        <w:rPr>
          <w:lang w:val="fr-FR" w:bidi="ar-DZ"/>
        </w:rPr>
      </w:pPr>
    </w:p>
    <w:p w:rsidR="00BA0B90" w:rsidRPr="00BA0B90" w:rsidRDefault="005C1006" w:rsidP="005C1006">
      <w:pPr>
        <w:tabs>
          <w:tab w:val="left" w:pos="4069"/>
        </w:tabs>
        <w:rPr>
          <w:lang w:val="fr-FR" w:bidi="ar-DZ"/>
        </w:rPr>
      </w:pPr>
      <w:r>
        <w:rPr>
          <w:rtl/>
          <w:lang w:val="fr-FR" w:bidi="ar-DZ"/>
        </w:rPr>
        <w:tab/>
      </w:r>
    </w:p>
    <w:p w:rsidR="00BA0B90" w:rsidRDefault="00BA0B90" w:rsidP="00BA0B90">
      <w:pPr>
        <w:rPr>
          <w:lang w:val="fr-FR" w:bidi="ar-DZ"/>
        </w:rPr>
      </w:pPr>
    </w:p>
    <w:p w:rsidR="00BA0B90" w:rsidRDefault="00BA0B90" w:rsidP="00BA0B90">
      <w:pPr>
        <w:rPr>
          <w:lang w:val="fr-FR" w:bidi="ar-DZ"/>
        </w:rPr>
      </w:pPr>
    </w:p>
    <w:p w:rsidR="00A14D09" w:rsidRDefault="00A14D09" w:rsidP="00BA0B90">
      <w:pPr>
        <w:rPr>
          <w:rFonts w:hint="cs"/>
          <w:rtl/>
          <w:lang w:val="fr-FR" w:bidi="ar-DZ"/>
        </w:rPr>
      </w:pPr>
    </w:p>
    <w:p w:rsidR="007A4307" w:rsidRDefault="00F95836" w:rsidP="00BA0B90">
      <w:pPr>
        <w:rPr>
          <w:rFonts w:hint="cs"/>
          <w:rtl/>
          <w:lang w:val="fr-FR" w:bidi="ar-DZ"/>
        </w:rPr>
      </w:pPr>
      <w:r w:rsidRPr="002015F1">
        <w:rPr>
          <w:noProof/>
          <w:sz w:val="24"/>
          <w:szCs w:val="24"/>
          <w:highlight w:val="yellow"/>
          <w:u w:val="single"/>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31" type="#_x0000_t80" style="position:absolute;left:0;text-align:left;margin-left:-10.3pt;margin-top:16.9pt;width:525.75pt;height:211.9pt;z-index:251662336" adj=",3596,15791,8099" fillcolor="white [3201]" strokecolor="#95b3d7 [1940]" strokeweight="1pt">
            <v:fill color2="#b8cce4 [1300]" focusposition="1" focussize="" focus="100%" type="gradient"/>
            <v:shadow on="t" type="perspective" color="#243f60 [1604]" opacity=".5" offset="1pt" offset2="-3pt"/>
            <v:textbox style="mso-next-textbox:#_x0000_s1031">
              <w:txbxContent>
                <w:p w:rsidR="0057415B" w:rsidRPr="00814D73" w:rsidRDefault="0057415B" w:rsidP="00843973">
                  <w:pPr>
                    <w:rPr>
                      <w:rFonts w:asciiTheme="majorBidi" w:hAnsiTheme="majorBidi" w:cstheme="majorBidi"/>
                      <w:b/>
                      <w:bCs/>
                      <w:sz w:val="28"/>
                      <w:szCs w:val="28"/>
                      <w:rtl/>
                      <w:lang w:bidi="ar-DZ"/>
                    </w:rPr>
                  </w:pPr>
                  <w:r>
                    <w:rPr>
                      <w:rFonts w:hint="cs"/>
                      <w:b/>
                      <w:bCs/>
                      <w:color w:val="C00000"/>
                      <w:sz w:val="28"/>
                      <w:szCs w:val="28"/>
                      <w:u w:val="single"/>
                      <w:rtl/>
                      <w:lang w:bidi="ar-DZ"/>
                    </w:rPr>
                    <w:t xml:space="preserve">وضعية التعلم : </w:t>
                  </w:r>
                  <w:r w:rsidR="00814D73">
                    <w:rPr>
                      <w:rFonts w:hint="cs"/>
                      <w:b/>
                      <w:bCs/>
                      <w:color w:val="C00000"/>
                      <w:sz w:val="28"/>
                      <w:szCs w:val="28"/>
                      <w:u w:val="single"/>
                      <w:rtl/>
                      <w:lang w:bidi="ar-DZ"/>
                    </w:rPr>
                    <w:t xml:space="preserve"> </w:t>
                  </w:r>
                  <w:r w:rsidR="00814D73" w:rsidRPr="00814D73">
                    <w:rPr>
                      <w:rFonts w:hint="cs"/>
                      <w:b/>
                      <w:bCs/>
                      <w:sz w:val="28"/>
                      <w:szCs w:val="28"/>
                      <w:rtl/>
                      <w:lang w:bidi="ar-DZ"/>
                    </w:rPr>
                    <w:t>يستمد الإنسان موارده المختلفة من محيطه، إنه يهيئ أرضه ويتخلص من نفاياته... وبهذه النشاطات يغير أحيانا وعن غير قصد ظروف الوسط فيؤثر بطريقة مباشرة أو غير مباشرة على التوزع الطبيعي للكائنات الحية.</w:t>
                  </w:r>
                </w:p>
                <w:p w:rsidR="0057415B" w:rsidRPr="00BA0B90" w:rsidRDefault="00DD41DB" w:rsidP="00830249">
                  <w:pPr>
                    <w:jc w:val="center"/>
                    <w:rPr>
                      <w:b/>
                      <w:bCs/>
                      <w:color w:val="C00000"/>
                      <w:sz w:val="28"/>
                      <w:szCs w:val="28"/>
                      <w:u w:val="single"/>
                      <w:lang w:bidi="ar-DZ"/>
                    </w:rPr>
                  </w:pPr>
                  <w:r>
                    <w:rPr>
                      <w:rFonts w:hint="cs"/>
                      <w:b/>
                      <w:bCs/>
                      <w:color w:val="C00000"/>
                      <w:sz w:val="28"/>
                      <w:szCs w:val="28"/>
                      <w:u w:val="single"/>
                      <w:rtl/>
                      <w:lang w:bidi="ar-DZ"/>
                    </w:rPr>
                    <w:t>س) :</w:t>
                  </w:r>
                  <w:r w:rsidR="00211685">
                    <w:rPr>
                      <w:rFonts w:hint="cs"/>
                      <w:b/>
                      <w:bCs/>
                      <w:color w:val="C00000"/>
                      <w:sz w:val="28"/>
                      <w:szCs w:val="28"/>
                      <w:u w:val="single"/>
                      <w:rtl/>
                      <w:lang w:bidi="ar-DZ"/>
                    </w:rPr>
                    <w:t>ك</w:t>
                  </w:r>
                  <w:r w:rsidR="00E96A5D">
                    <w:rPr>
                      <w:rFonts w:hint="cs"/>
                      <w:b/>
                      <w:bCs/>
                      <w:color w:val="C00000"/>
                      <w:sz w:val="28"/>
                      <w:szCs w:val="28"/>
                      <w:u w:val="single"/>
                      <w:rtl/>
                      <w:lang w:bidi="ar-DZ"/>
                    </w:rPr>
                    <w:t>يف يؤثر الانسان بنشاطاته على</w:t>
                  </w:r>
                  <w:r w:rsidR="00211685">
                    <w:rPr>
                      <w:rFonts w:hint="cs"/>
                      <w:b/>
                      <w:bCs/>
                      <w:color w:val="C00000"/>
                      <w:sz w:val="28"/>
                      <w:szCs w:val="28"/>
                      <w:u w:val="single"/>
                      <w:rtl/>
                      <w:lang w:bidi="ar-DZ"/>
                    </w:rPr>
                    <w:t xml:space="preserve"> توزع الحيوانات وما</w:t>
                  </w:r>
                  <w:r w:rsidR="000F0EB8">
                    <w:rPr>
                      <w:b/>
                      <w:bCs/>
                      <w:color w:val="C00000"/>
                      <w:sz w:val="28"/>
                      <w:szCs w:val="28"/>
                      <w:u w:val="single"/>
                      <w:lang w:bidi="ar-DZ"/>
                    </w:rPr>
                    <w:t xml:space="preserve"> </w:t>
                  </w:r>
                  <w:r w:rsidR="00211685">
                    <w:rPr>
                      <w:rFonts w:hint="cs"/>
                      <w:b/>
                      <w:bCs/>
                      <w:color w:val="C00000"/>
                      <w:sz w:val="28"/>
                      <w:szCs w:val="28"/>
                      <w:u w:val="single"/>
                      <w:rtl/>
                      <w:lang w:bidi="ar-DZ"/>
                    </w:rPr>
                    <w:t xml:space="preserve">هي </w:t>
                  </w:r>
                  <w:r w:rsidR="000F0EB8">
                    <w:rPr>
                      <w:rFonts w:hint="cs"/>
                      <w:b/>
                      <w:bCs/>
                      <w:color w:val="C00000"/>
                      <w:sz w:val="28"/>
                      <w:szCs w:val="28"/>
                      <w:u w:val="single"/>
                      <w:rtl/>
                      <w:lang w:bidi="ar-DZ"/>
                    </w:rPr>
                    <w:t>الإجراءات</w:t>
                  </w:r>
                  <w:r w:rsidR="00211685">
                    <w:rPr>
                      <w:rFonts w:hint="cs"/>
                      <w:b/>
                      <w:bCs/>
                      <w:color w:val="C00000"/>
                      <w:sz w:val="28"/>
                      <w:szCs w:val="28"/>
                      <w:u w:val="single"/>
                      <w:rtl/>
                      <w:lang w:bidi="ar-DZ"/>
                    </w:rPr>
                    <w:t xml:space="preserve"> التي يحافظ بها على هذا التوزع الطبيعي </w:t>
                  </w:r>
                  <w:r w:rsidR="0057415B">
                    <w:rPr>
                      <w:rFonts w:hint="cs"/>
                      <w:b/>
                      <w:bCs/>
                      <w:color w:val="C00000"/>
                      <w:sz w:val="28"/>
                      <w:szCs w:val="28"/>
                      <w:u w:val="single"/>
                      <w:rtl/>
                      <w:lang w:bidi="ar-DZ"/>
                    </w:rPr>
                    <w:t xml:space="preserve">؟ </w:t>
                  </w:r>
                </w:p>
              </w:txbxContent>
            </v:textbox>
            <w10:wrap anchorx="page"/>
          </v:shape>
        </w:pict>
      </w:r>
    </w:p>
    <w:p w:rsidR="007A4307" w:rsidRDefault="007A4307" w:rsidP="00BA0B90">
      <w:pPr>
        <w:rPr>
          <w:lang w:val="fr-FR" w:bidi="ar-DZ"/>
        </w:rPr>
      </w:pPr>
    </w:p>
    <w:p w:rsidR="00BA0B90" w:rsidRPr="00BA0B90" w:rsidRDefault="00BA0B90" w:rsidP="00BA0B90">
      <w:pPr>
        <w:rPr>
          <w:lang w:val="fr-FR" w:bidi="ar-DZ"/>
        </w:rPr>
      </w:pPr>
    </w:p>
    <w:p w:rsidR="00F52FF8" w:rsidRPr="00830249" w:rsidRDefault="00F52FF8" w:rsidP="009D77D0">
      <w:pPr>
        <w:rPr>
          <w:b/>
          <w:bCs/>
          <w:sz w:val="36"/>
          <w:szCs w:val="36"/>
          <w:u w:val="single"/>
          <w:rtl/>
          <w:lang w:bidi="ar-DZ"/>
        </w:rPr>
      </w:pPr>
    </w:p>
    <w:p w:rsidR="000277BA" w:rsidRDefault="00F52FF8" w:rsidP="00F52FF8">
      <w:pPr>
        <w:tabs>
          <w:tab w:val="left" w:pos="2130"/>
          <w:tab w:val="left" w:pos="2689"/>
        </w:tabs>
        <w:rPr>
          <w:rtl/>
          <w:lang w:val="fr-FR" w:bidi="ar-DZ"/>
        </w:rPr>
      </w:pPr>
      <w:r>
        <w:rPr>
          <w:rtl/>
          <w:lang w:val="fr-FR" w:bidi="ar-DZ"/>
        </w:rPr>
        <w:tab/>
      </w:r>
    </w:p>
    <w:p w:rsidR="000277BA" w:rsidRPr="000277BA" w:rsidRDefault="000277BA" w:rsidP="000277BA">
      <w:pPr>
        <w:rPr>
          <w:lang w:val="fr-FR" w:bidi="ar-DZ"/>
        </w:rPr>
      </w:pPr>
    </w:p>
    <w:p w:rsidR="000277BA" w:rsidRPr="000277BA" w:rsidRDefault="002015F1" w:rsidP="000277BA">
      <w:pPr>
        <w:rPr>
          <w:lang w:val="fr-FR" w:bidi="ar-DZ"/>
        </w:rPr>
      </w:pPr>
      <w:r w:rsidRPr="002015F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left:0;text-align:left;margin-left:192.2pt;margin-top:443.4pt;width:128.25pt;height:34.85pt;z-index:251664384;mso-position-horizontal-relative:margin;mso-position-vertical-relative:margin" adj="11057" fillcolor="#e36c0a [2409]" strokecolor="black [3213]">
            <v:shadow on="t" color="#b2b2b2" opacity="52429f" offset="3pt"/>
            <v:textpath style="font-family:&quot;Times New Roman&quot;;v-text-kern:t" trim="t" fitpath="t" string="سير وضعية التعلم"/>
            <w10:wrap type="square" anchorx="margin" anchory="margin"/>
          </v:shape>
        </w:pict>
      </w:r>
    </w:p>
    <w:p w:rsidR="00E559E3" w:rsidRDefault="00E559E3" w:rsidP="000277BA">
      <w:pPr>
        <w:rPr>
          <w:rtl/>
          <w:lang w:val="fr-FR" w:bidi="ar-DZ"/>
        </w:rPr>
      </w:pPr>
    </w:p>
    <w:p w:rsidR="000277BA" w:rsidRPr="000277BA" w:rsidRDefault="00600D2C" w:rsidP="00600D2C">
      <w:pPr>
        <w:tabs>
          <w:tab w:val="left" w:pos="1267"/>
        </w:tabs>
        <w:rPr>
          <w:lang w:val="fr-FR" w:bidi="ar-DZ"/>
        </w:rPr>
      </w:pPr>
      <w:r>
        <w:rPr>
          <w:rtl/>
          <w:lang w:val="fr-FR" w:bidi="ar-DZ"/>
        </w:rPr>
        <w:tab/>
      </w:r>
    </w:p>
    <w:p w:rsidR="0092395D" w:rsidRDefault="002015F1" w:rsidP="00843973">
      <w:pPr>
        <w:rPr>
          <w:rtl/>
          <w:lang w:val="fr-FR" w:bidi="ar-DZ"/>
        </w:rPr>
      </w:pPr>
      <w:r w:rsidRPr="002015F1">
        <w:rPr>
          <w:noProof/>
          <w:rtl/>
        </w:rPr>
        <w:pict>
          <v:rect id="_x0000_s1033" style="position:absolute;left:0;text-align:left;margin-left:-14.8pt;margin-top:2.1pt;width:534.75pt;height:239.15pt;z-index:251665408" fillcolor="white [3201]" strokecolor="#92cddc [1944]" strokeweight="1pt">
            <v:fill color2="#b6dde8 [1304]" focusposition="1" focussize="" focus="100%" type="gradient"/>
            <v:shadow on="t" type="perspective" color="#205867 [1608]" opacity=".5" offset="1pt" offset2="-3pt"/>
            <v:textbox>
              <w:txbxContent>
                <w:p w:rsidR="008232FF" w:rsidRPr="00B247CF" w:rsidRDefault="003E6583" w:rsidP="00B247CF">
                  <w:pPr>
                    <w:rPr>
                      <w:rFonts w:asciiTheme="majorBidi" w:hAnsiTheme="majorBidi" w:cstheme="majorBidi"/>
                      <w:b/>
                      <w:bCs/>
                      <w:color w:val="C00000"/>
                      <w:sz w:val="32"/>
                      <w:szCs w:val="32"/>
                      <w:u w:val="single"/>
                      <w:lang w:bidi="ar-DZ"/>
                    </w:rPr>
                  </w:pPr>
                  <w:r w:rsidRPr="005108BF">
                    <w:rPr>
                      <w:rFonts w:asciiTheme="majorBidi" w:hAnsiTheme="majorBidi" w:cstheme="majorBidi"/>
                      <w:b/>
                      <w:bCs/>
                      <w:color w:val="C00000"/>
                      <w:sz w:val="32"/>
                      <w:szCs w:val="32"/>
                      <w:u w:val="single"/>
                      <w:rtl/>
                      <w:lang w:bidi="ar-DZ"/>
                    </w:rPr>
                    <w:t xml:space="preserve"> </w:t>
                  </w:r>
                  <w:r w:rsidR="00F27FF7" w:rsidRPr="005108BF">
                    <w:rPr>
                      <w:rFonts w:asciiTheme="majorBidi" w:hAnsiTheme="majorBidi" w:cstheme="majorBidi"/>
                      <w:b/>
                      <w:bCs/>
                      <w:color w:val="C00000"/>
                      <w:sz w:val="32"/>
                      <w:szCs w:val="32"/>
                      <w:highlight w:val="yellow"/>
                      <w:u w:val="single"/>
                      <w:rtl/>
                      <w:lang w:bidi="ar-DZ"/>
                    </w:rPr>
                    <w:t>3</w:t>
                  </w:r>
                  <w:r w:rsidR="005108BF" w:rsidRPr="005108BF">
                    <w:rPr>
                      <w:rFonts w:asciiTheme="majorBidi" w:hAnsiTheme="majorBidi" w:cstheme="majorBidi"/>
                      <w:b/>
                      <w:bCs/>
                      <w:color w:val="C00000"/>
                      <w:sz w:val="32"/>
                      <w:szCs w:val="32"/>
                      <w:highlight w:val="yellow"/>
                      <w:u w:val="single"/>
                      <w:rtl/>
                      <w:lang w:bidi="ar-DZ"/>
                    </w:rPr>
                    <w:t>-1 )- عواقب صب المياه القذرة في الوديان:</w:t>
                  </w:r>
                </w:p>
                <w:p w:rsidR="00C834BA" w:rsidRDefault="00B247CF" w:rsidP="00C834BA">
                  <w:pPr>
                    <w:rPr>
                      <w:rFonts w:asciiTheme="majorBidi" w:hAnsiTheme="majorBidi" w:cstheme="majorBidi"/>
                      <w:b/>
                      <w:bCs/>
                      <w:color w:val="C00000"/>
                      <w:sz w:val="32"/>
                      <w:szCs w:val="32"/>
                      <w:u w:val="single"/>
                      <w:rtl/>
                      <w:lang w:bidi="ar-DZ"/>
                    </w:rPr>
                  </w:pPr>
                  <w:r>
                    <w:rPr>
                      <w:rFonts w:asciiTheme="majorBidi" w:hAnsiTheme="majorBidi" w:cstheme="majorBidi" w:hint="cs"/>
                      <w:b/>
                      <w:bCs/>
                      <w:color w:val="C00000"/>
                      <w:sz w:val="32"/>
                      <w:szCs w:val="32"/>
                      <w:u w:val="single"/>
                      <w:rtl/>
                      <w:lang w:bidi="ar-DZ"/>
                    </w:rPr>
                    <w:t>أ</w:t>
                  </w:r>
                  <w:r w:rsidR="00697C7F" w:rsidRPr="00697C7F">
                    <w:rPr>
                      <w:rFonts w:asciiTheme="majorBidi" w:hAnsiTheme="majorBidi" w:cstheme="majorBidi" w:hint="cs"/>
                      <w:b/>
                      <w:bCs/>
                      <w:color w:val="C00000"/>
                      <w:sz w:val="32"/>
                      <w:szCs w:val="32"/>
                      <w:u w:val="single"/>
                      <w:rtl/>
                      <w:lang w:bidi="ar-DZ"/>
                    </w:rPr>
                    <w:t>)- آثار التلوث على توزع الحيوانات المائية:</w:t>
                  </w:r>
                </w:p>
                <w:p w:rsidR="00500D0B" w:rsidRPr="00500D0B" w:rsidRDefault="00500D0B" w:rsidP="00500D0B">
                  <w:pPr>
                    <w:rPr>
                      <w:rFonts w:asciiTheme="majorBidi" w:hAnsiTheme="majorBidi" w:cstheme="majorBidi"/>
                      <w:b/>
                      <w:bCs/>
                      <w:sz w:val="28"/>
                      <w:szCs w:val="28"/>
                      <w:lang w:bidi="ar-DZ"/>
                    </w:rPr>
                  </w:pPr>
                  <w:r w:rsidRPr="00500D0B">
                    <w:rPr>
                      <w:rFonts w:asciiTheme="majorBidi" w:hAnsiTheme="majorBidi" w:cstheme="majorBidi"/>
                      <w:b/>
                      <w:bCs/>
                      <w:sz w:val="28"/>
                      <w:szCs w:val="28"/>
                      <w:rtl/>
                      <w:lang w:bidi="ar-DZ"/>
                    </w:rPr>
                    <w:t>يتسبب صب مياه الصرف الصحي في واد في تلوث موضعي، فالمياه القذرة تحوي كثيرا من المواد العضوية ( بقايا أغذية وفضلات ..) كما تحوي أملاحا معدنية الوثيقة  المقابلة يمكن تمييز أربع مناطق متتالية في اتجاه التيار المائي  بدلالة الاضطرابات الناجمة عن صب مياه الصرف الصحي في الواد.</w:t>
                  </w:r>
                </w:p>
                <w:p w:rsidR="00500D0B" w:rsidRPr="00500D0B" w:rsidRDefault="00500D0B" w:rsidP="00697C7F">
                  <w:pPr>
                    <w:rPr>
                      <w:rFonts w:asciiTheme="majorBidi" w:hAnsiTheme="majorBidi" w:cstheme="majorBidi"/>
                      <w:b/>
                      <w:bCs/>
                      <w:color w:val="C00000"/>
                      <w:sz w:val="32"/>
                      <w:szCs w:val="32"/>
                      <w:u w:val="single"/>
                      <w:rtl/>
                      <w:lang w:bidi="ar-DZ"/>
                    </w:rPr>
                  </w:pPr>
                </w:p>
              </w:txbxContent>
            </v:textbox>
            <w10:wrap anchorx="page"/>
          </v:rect>
        </w:pict>
      </w:r>
    </w:p>
    <w:p w:rsidR="009269C1" w:rsidRDefault="009269C1" w:rsidP="000277BA">
      <w:pPr>
        <w:rPr>
          <w:rtl/>
          <w:lang w:val="fr-FR" w:bidi="ar-DZ"/>
        </w:rPr>
      </w:pPr>
    </w:p>
    <w:p w:rsidR="009269C1" w:rsidRDefault="009269C1" w:rsidP="000277BA">
      <w:pPr>
        <w:rPr>
          <w:rtl/>
          <w:lang w:val="fr-FR" w:bidi="ar-DZ"/>
        </w:rPr>
      </w:pPr>
    </w:p>
    <w:p w:rsidR="009269C1" w:rsidRDefault="009269C1" w:rsidP="000277BA">
      <w:pPr>
        <w:rPr>
          <w:rtl/>
          <w:lang w:val="fr-FR" w:bidi="ar-DZ"/>
        </w:rPr>
      </w:pPr>
    </w:p>
    <w:p w:rsidR="009269C1" w:rsidRDefault="009269C1" w:rsidP="000277BA">
      <w:pPr>
        <w:rPr>
          <w:rtl/>
          <w:lang w:val="fr-FR" w:bidi="ar-DZ"/>
        </w:rPr>
      </w:pPr>
    </w:p>
    <w:p w:rsidR="009269C1" w:rsidRDefault="009269C1" w:rsidP="000277BA">
      <w:pPr>
        <w:rPr>
          <w:rtl/>
          <w:lang w:val="fr-FR" w:bidi="ar-DZ"/>
        </w:rPr>
      </w:pPr>
    </w:p>
    <w:p w:rsidR="00831737" w:rsidRDefault="00831737" w:rsidP="00831737">
      <w:pPr>
        <w:tabs>
          <w:tab w:val="left" w:pos="6034"/>
        </w:tabs>
        <w:rPr>
          <w:rtl/>
          <w:lang w:val="fr-FR" w:bidi="ar-DZ"/>
        </w:rPr>
      </w:pPr>
    </w:p>
    <w:p w:rsidR="009744E5" w:rsidRDefault="009744E5" w:rsidP="004D6CBA">
      <w:pPr>
        <w:rPr>
          <w:rtl/>
          <w:lang w:val="fr-FR" w:bidi="ar-DZ"/>
        </w:rPr>
      </w:pPr>
    </w:p>
    <w:p w:rsidR="009744E5" w:rsidRDefault="009744E5" w:rsidP="00D35335">
      <w:pPr>
        <w:tabs>
          <w:tab w:val="left" w:pos="1354"/>
        </w:tabs>
        <w:rPr>
          <w:rtl/>
          <w:lang w:val="fr-FR" w:bidi="ar-DZ"/>
        </w:rPr>
      </w:pPr>
    </w:p>
    <w:p w:rsidR="009744E5" w:rsidRDefault="009744E5" w:rsidP="00D35335">
      <w:pPr>
        <w:tabs>
          <w:tab w:val="left" w:pos="1354"/>
        </w:tabs>
        <w:rPr>
          <w:rtl/>
          <w:lang w:val="fr-FR" w:bidi="ar-DZ"/>
        </w:rPr>
      </w:pPr>
    </w:p>
    <w:p w:rsidR="009744E5" w:rsidRDefault="00CD33E5" w:rsidP="00D35335">
      <w:pPr>
        <w:tabs>
          <w:tab w:val="left" w:pos="1354"/>
        </w:tabs>
        <w:rPr>
          <w:rtl/>
          <w:lang w:val="fr-FR" w:bidi="ar-DZ"/>
        </w:rPr>
      </w:pPr>
      <w:r>
        <w:rPr>
          <w:noProof/>
          <w:rtl/>
          <w:lang w:val="fr-FR" w:eastAsia="fr-FR"/>
        </w:rPr>
        <w:lastRenderedPageBreak/>
        <w:drawing>
          <wp:anchor distT="0" distB="0" distL="114300" distR="114300" simplePos="0" relativeHeight="251688960" behindDoc="0" locked="0" layoutInCell="1" allowOverlap="1">
            <wp:simplePos x="0" y="0"/>
            <wp:positionH relativeFrom="column">
              <wp:posOffset>-149860</wp:posOffset>
            </wp:positionH>
            <wp:positionV relativeFrom="paragraph">
              <wp:posOffset>-83185</wp:posOffset>
            </wp:positionV>
            <wp:extent cx="3038475" cy="2647950"/>
            <wp:effectExtent l="19050" t="0" r="9525" b="0"/>
            <wp:wrapNone/>
            <wp:docPr id="1" name="Image 1" descr="C:\Users\acer\Desktop\22\Nouveau dossier\26233890_339453039866835_14667155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22\Nouveau dossier\26233890_339453039866835_1466715599_n.jpg"/>
                    <pic:cNvPicPr>
                      <a:picLocks noChangeAspect="1" noChangeArrowheads="1"/>
                    </pic:cNvPicPr>
                  </pic:nvPicPr>
                  <pic:blipFill>
                    <a:blip r:embed="rId9"/>
                    <a:srcRect/>
                    <a:stretch>
                      <a:fillRect/>
                    </a:stretch>
                  </pic:blipFill>
                  <pic:spPr bwMode="auto">
                    <a:xfrm>
                      <a:off x="0" y="0"/>
                      <a:ext cx="3038475" cy="2647950"/>
                    </a:xfrm>
                    <a:prstGeom prst="rect">
                      <a:avLst/>
                    </a:prstGeom>
                    <a:ln>
                      <a:noFill/>
                    </a:ln>
                    <a:effectLst>
                      <a:softEdge rad="112500"/>
                    </a:effectLst>
                  </pic:spPr>
                </pic:pic>
              </a:graphicData>
            </a:graphic>
          </wp:anchor>
        </w:drawing>
      </w:r>
      <w:r w:rsidR="002015F1">
        <w:rPr>
          <w:noProof/>
          <w:rtl/>
          <w:lang w:val="fr-FR" w:eastAsia="fr-FR"/>
        </w:rPr>
        <w:pict>
          <v:rect id="_x0000_s1043" style="position:absolute;left:0;text-align:left;margin-left:-9.55pt;margin-top:-8.05pt;width:527.25pt;height:408.75pt;z-index:251667456;mso-position-horizontal-relative:text;mso-position-vertical-relative:text" fillcolor="white [3201]" strokecolor="#92cddc [1944]" strokeweight="1pt">
            <v:fill color2="#b6dde8 [1304]" focusposition="1" focussize="" focus="100%" type="gradient"/>
            <v:shadow on="t" type="perspective" color="#205867 [1608]" opacity=".5" offset="1pt" offset2="-3pt"/>
            <v:textbox>
              <w:txbxContent>
                <w:tbl>
                  <w:tblPr>
                    <w:tblStyle w:val="Grilledutableau"/>
                    <w:bidiVisual/>
                    <w:tblW w:w="0" w:type="auto"/>
                    <w:tblLook w:val="04A0"/>
                  </w:tblPr>
                  <w:tblGrid>
                    <w:gridCol w:w="1965"/>
                    <w:gridCol w:w="1408"/>
                    <w:gridCol w:w="625"/>
                    <w:gridCol w:w="687"/>
                    <w:gridCol w:w="1005"/>
                  </w:tblGrid>
                  <w:tr w:rsidR="001567E9" w:rsidRPr="00C44A59" w:rsidTr="00B247CF">
                    <w:trPr>
                      <w:trHeight w:val="424"/>
                    </w:trPr>
                    <w:tc>
                      <w:tcPr>
                        <w:tcW w:w="1965" w:type="dxa"/>
                      </w:tcPr>
                      <w:p w:rsidR="00E346B9" w:rsidRPr="00C76EE3" w:rsidRDefault="00E346B9" w:rsidP="00B247CF">
                        <w:pPr>
                          <w:rPr>
                            <w:rFonts w:asciiTheme="majorBidi" w:hAnsiTheme="majorBidi" w:cstheme="majorBidi"/>
                            <w:b/>
                            <w:bCs/>
                            <w:color w:val="C00000"/>
                            <w:sz w:val="28"/>
                            <w:szCs w:val="28"/>
                            <w:rtl/>
                            <w:lang w:bidi="ar-DZ"/>
                          </w:rPr>
                        </w:pPr>
                        <w:r w:rsidRPr="00C76EE3">
                          <w:rPr>
                            <w:rFonts w:asciiTheme="majorBidi" w:hAnsiTheme="majorBidi" w:cstheme="majorBidi"/>
                            <w:b/>
                            <w:bCs/>
                            <w:color w:val="C00000"/>
                            <w:sz w:val="28"/>
                            <w:szCs w:val="28"/>
                            <w:rtl/>
                            <w:lang w:bidi="ar-DZ"/>
                          </w:rPr>
                          <w:t>منطقة أخذ العينة</w:t>
                        </w:r>
                      </w:p>
                    </w:tc>
                    <w:tc>
                      <w:tcPr>
                        <w:tcW w:w="1408" w:type="dxa"/>
                      </w:tcPr>
                      <w:p w:rsidR="00E346B9" w:rsidRPr="00C76EE3" w:rsidRDefault="00C44A59" w:rsidP="00B247CF">
                        <w:pPr>
                          <w:rPr>
                            <w:rFonts w:asciiTheme="majorBidi" w:hAnsiTheme="majorBidi" w:cstheme="majorBidi"/>
                            <w:b/>
                            <w:bCs/>
                            <w:color w:val="C00000"/>
                            <w:sz w:val="28"/>
                            <w:szCs w:val="28"/>
                            <w:rtl/>
                            <w:lang w:bidi="ar-DZ"/>
                          </w:rPr>
                        </w:pPr>
                        <w:r w:rsidRPr="00C76EE3">
                          <w:rPr>
                            <w:rFonts w:asciiTheme="majorBidi" w:hAnsiTheme="majorBidi" w:cstheme="majorBidi"/>
                            <w:b/>
                            <w:bCs/>
                            <w:color w:val="C00000"/>
                            <w:sz w:val="28"/>
                            <w:szCs w:val="28"/>
                            <w:rtl/>
                            <w:lang w:bidi="ar-DZ"/>
                          </w:rPr>
                          <w:t>أ</w:t>
                        </w:r>
                      </w:p>
                    </w:tc>
                    <w:tc>
                      <w:tcPr>
                        <w:tcW w:w="625" w:type="dxa"/>
                      </w:tcPr>
                      <w:p w:rsidR="00E346B9" w:rsidRPr="00C76EE3" w:rsidRDefault="00C44A59" w:rsidP="00B247CF">
                        <w:pPr>
                          <w:rPr>
                            <w:rFonts w:asciiTheme="majorBidi" w:hAnsiTheme="majorBidi" w:cstheme="majorBidi"/>
                            <w:b/>
                            <w:bCs/>
                            <w:color w:val="C00000"/>
                            <w:sz w:val="28"/>
                            <w:szCs w:val="28"/>
                            <w:rtl/>
                            <w:lang w:bidi="ar-DZ"/>
                          </w:rPr>
                        </w:pPr>
                        <w:r w:rsidRPr="00C76EE3">
                          <w:rPr>
                            <w:rFonts w:asciiTheme="majorBidi" w:hAnsiTheme="majorBidi" w:cstheme="majorBidi"/>
                            <w:b/>
                            <w:bCs/>
                            <w:color w:val="C00000"/>
                            <w:sz w:val="28"/>
                            <w:szCs w:val="28"/>
                            <w:rtl/>
                            <w:lang w:bidi="ar-DZ"/>
                          </w:rPr>
                          <w:t>ب</w:t>
                        </w:r>
                      </w:p>
                    </w:tc>
                    <w:tc>
                      <w:tcPr>
                        <w:tcW w:w="687" w:type="dxa"/>
                      </w:tcPr>
                      <w:p w:rsidR="00E346B9" w:rsidRPr="00C76EE3" w:rsidRDefault="00C44A59" w:rsidP="00B247CF">
                        <w:pPr>
                          <w:rPr>
                            <w:rFonts w:asciiTheme="majorBidi" w:hAnsiTheme="majorBidi" w:cstheme="majorBidi"/>
                            <w:b/>
                            <w:bCs/>
                            <w:color w:val="C00000"/>
                            <w:sz w:val="28"/>
                            <w:szCs w:val="28"/>
                            <w:rtl/>
                            <w:lang w:bidi="ar-DZ"/>
                          </w:rPr>
                        </w:pPr>
                        <w:r w:rsidRPr="00C76EE3">
                          <w:rPr>
                            <w:rFonts w:asciiTheme="majorBidi" w:hAnsiTheme="majorBidi" w:cstheme="majorBidi"/>
                            <w:b/>
                            <w:bCs/>
                            <w:color w:val="C00000"/>
                            <w:sz w:val="28"/>
                            <w:szCs w:val="28"/>
                            <w:rtl/>
                            <w:lang w:bidi="ar-DZ"/>
                          </w:rPr>
                          <w:t>ج</w:t>
                        </w:r>
                      </w:p>
                    </w:tc>
                    <w:tc>
                      <w:tcPr>
                        <w:tcW w:w="1005" w:type="dxa"/>
                      </w:tcPr>
                      <w:p w:rsidR="00E346B9" w:rsidRPr="00C76EE3" w:rsidRDefault="00C44A59" w:rsidP="00B247CF">
                        <w:pPr>
                          <w:rPr>
                            <w:rFonts w:asciiTheme="majorBidi" w:hAnsiTheme="majorBidi" w:cstheme="majorBidi"/>
                            <w:b/>
                            <w:bCs/>
                            <w:color w:val="C00000"/>
                            <w:sz w:val="28"/>
                            <w:szCs w:val="28"/>
                            <w:rtl/>
                            <w:lang w:bidi="ar-DZ"/>
                          </w:rPr>
                        </w:pPr>
                        <w:r w:rsidRPr="00C76EE3">
                          <w:rPr>
                            <w:rFonts w:asciiTheme="majorBidi" w:hAnsiTheme="majorBidi" w:cstheme="majorBidi"/>
                            <w:b/>
                            <w:bCs/>
                            <w:color w:val="C00000"/>
                            <w:sz w:val="28"/>
                            <w:szCs w:val="28"/>
                            <w:rtl/>
                            <w:lang w:bidi="ar-DZ"/>
                          </w:rPr>
                          <w:t>د</w:t>
                        </w:r>
                      </w:p>
                    </w:tc>
                  </w:tr>
                  <w:tr w:rsidR="001567E9" w:rsidRPr="00C44A59" w:rsidTr="00B247CF">
                    <w:trPr>
                      <w:trHeight w:val="869"/>
                    </w:trPr>
                    <w:tc>
                      <w:tcPr>
                        <w:tcW w:w="1965" w:type="dxa"/>
                      </w:tcPr>
                      <w:p w:rsidR="00E346B9" w:rsidRPr="00C76EE3" w:rsidRDefault="00E346B9" w:rsidP="00B247CF">
                        <w:pPr>
                          <w:rPr>
                            <w:rFonts w:asciiTheme="majorBidi" w:hAnsiTheme="majorBidi" w:cstheme="majorBidi"/>
                            <w:b/>
                            <w:bCs/>
                            <w:color w:val="31849B" w:themeColor="accent5" w:themeShade="BF"/>
                            <w:sz w:val="28"/>
                            <w:szCs w:val="28"/>
                            <w:lang w:val="fr-FR" w:bidi="ar-DZ"/>
                          </w:rPr>
                        </w:pPr>
                        <w:r w:rsidRPr="00C76EE3">
                          <w:rPr>
                            <w:rFonts w:asciiTheme="majorBidi" w:hAnsiTheme="majorBidi" w:cstheme="majorBidi"/>
                            <w:b/>
                            <w:bCs/>
                            <w:color w:val="31849B" w:themeColor="accent5" w:themeShade="BF"/>
                            <w:sz w:val="28"/>
                            <w:szCs w:val="28"/>
                            <w:rtl/>
                            <w:lang w:bidi="ar-DZ"/>
                          </w:rPr>
                          <w:t xml:space="preserve">كمية ثنائي </w:t>
                        </w:r>
                        <w:r w:rsidR="00C44A59" w:rsidRPr="00C76EE3">
                          <w:rPr>
                            <w:rFonts w:asciiTheme="majorBidi" w:hAnsiTheme="majorBidi" w:cstheme="majorBidi" w:hint="cs"/>
                            <w:b/>
                            <w:bCs/>
                            <w:color w:val="31849B" w:themeColor="accent5" w:themeShade="BF"/>
                            <w:sz w:val="28"/>
                            <w:szCs w:val="28"/>
                            <w:rtl/>
                            <w:lang w:bidi="ar-DZ"/>
                          </w:rPr>
                          <w:t>الأكسجين</w:t>
                        </w:r>
                        <w:r w:rsidRPr="00C76EE3">
                          <w:rPr>
                            <w:rFonts w:asciiTheme="majorBidi" w:hAnsiTheme="majorBidi" w:cstheme="majorBidi"/>
                            <w:b/>
                            <w:bCs/>
                            <w:color w:val="31849B" w:themeColor="accent5" w:themeShade="BF"/>
                            <w:sz w:val="28"/>
                            <w:szCs w:val="28"/>
                            <w:rtl/>
                            <w:lang w:bidi="ar-DZ"/>
                          </w:rPr>
                          <w:t xml:space="preserve"> المنحل </w:t>
                        </w:r>
                        <w:r w:rsidRPr="00C76EE3">
                          <w:rPr>
                            <w:rFonts w:asciiTheme="majorBidi" w:hAnsiTheme="majorBidi" w:cstheme="majorBidi"/>
                            <w:b/>
                            <w:bCs/>
                            <w:color w:val="31849B" w:themeColor="accent5" w:themeShade="BF"/>
                            <w:sz w:val="28"/>
                            <w:szCs w:val="28"/>
                            <w:lang w:val="fr-FR" w:bidi="ar-DZ"/>
                          </w:rPr>
                          <w:t>(mg/l)</w:t>
                        </w:r>
                      </w:p>
                    </w:tc>
                    <w:tc>
                      <w:tcPr>
                        <w:tcW w:w="1408" w:type="dxa"/>
                      </w:tcPr>
                      <w:p w:rsidR="00E346B9" w:rsidRPr="00C44A59" w:rsidRDefault="00C44A59" w:rsidP="00B247CF">
                        <w:pPr>
                          <w:rPr>
                            <w:rFonts w:asciiTheme="majorBidi" w:hAnsiTheme="majorBidi" w:cstheme="majorBidi"/>
                            <w:b/>
                            <w:bCs/>
                            <w:sz w:val="28"/>
                            <w:szCs w:val="28"/>
                            <w:rtl/>
                            <w:lang w:bidi="ar-DZ"/>
                          </w:rPr>
                        </w:pPr>
                        <w:r w:rsidRPr="00C44A59">
                          <w:rPr>
                            <w:rFonts w:asciiTheme="majorBidi" w:hAnsiTheme="majorBidi" w:cstheme="majorBidi"/>
                            <w:b/>
                            <w:bCs/>
                            <w:sz w:val="28"/>
                            <w:szCs w:val="28"/>
                            <w:rtl/>
                            <w:lang w:bidi="ar-DZ"/>
                          </w:rPr>
                          <w:t>12,5</w:t>
                        </w:r>
                      </w:p>
                    </w:tc>
                    <w:tc>
                      <w:tcPr>
                        <w:tcW w:w="625" w:type="dxa"/>
                      </w:tcPr>
                      <w:p w:rsidR="00E346B9" w:rsidRPr="00C44A59" w:rsidRDefault="00C44A59" w:rsidP="00B247CF">
                        <w:pPr>
                          <w:rPr>
                            <w:rFonts w:asciiTheme="majorBidi" w:hAnsiTheme="majorBidi" w:cstheme="majorBidi"/>
                            <w:b/>
                            <w:bCs/>
                            <w:sz w:val="28"/>
                            <w:szCs w:val="28"/>
                            <w:rtl/>
                            <w:lang w:bidi="ar-DZ"/>
                          </w:rPr>
                        </w:pPr>
                        <w:r w:rsidRPr="00C44A59">
                          <w:rPr>
                            <w:rFonts w:asciiTheme="majorBidi" w:hAnsiTheme="majorBidi" w:cstheme="majorBidi"/>
                            <w:b/>
                            <w:bCs/>
                            <w:sz w:val="28"/>
                            <w:szCs w:val="28"/>
                            <w:rtl/>
                            <w:lang w:bidi="ar-DZ"/>
                          </w:rPr>
                          <w:t>3,4</w:t>
                        </w:r>
                      </w:p>
                    </w:tc>
                    <w:tc>
                      <w:tcPr>
                        <w:tcW w:w="687" w:type="dxa"/>
                      </w:tcPr>
                      <w:p w:rsidR="00E346B9" w:rsidRPr="00C44A59" w:rsidRDefault="00C44A59" w:rsidP="00B247CF">
                        <w:pPr>
                          <w:rPr>
                            <w:rFonts w:asciiTheme="majorBidi" w:hAnsiTheme="majorBidi" w:cstheme="majorBidi"/>
                            <w:b/>
                            <w:bCs/>
                            <w:sz w:val="28"/>
                            <w:szCs w:val="28"/>
                            <w:rtl/>
                            <w:lang w:bidi="ar-DZ"/>
                          </w:rPr>
                        </w:pPr>
                        <w:r w:rsidRPr="00C44A59">
                          <w:rPr>
                            <w:rFonts w:asciiTheme="majorBidi" w:hAnsiTheme="majorBidi" w:cstheme="majorBidi"/>
                            <w:b/>
                            <w:bCs/>
                            <w:sz w:val="28"/>
                            <w:szCs w:val="28"/>
                            <w:rtl/>
                            <w:lang w:bidi="ar-DZ"/>
                          </w:rPr>
                          <w:t>7,4</w:t>
                        </w:r>
                      </w:p>
                    </w:tc>
                    <w:tc>
                      <w:tcPr>
                        <w:tcW w:w="1005" w:type="dxa"/>
                      </w:tcPr>
                      <w:p w:rsidR="00E346B9" w:rsidRPr="00C44A59" w:rsidRDefault="00C44A59" w:rsidP="00B247CF">
                        <w:pPr>
                          <w:rPr>
                            <w:rFonts w:asciiTheme="majorBidi" w:hAnsiTheme="majorBidi" w:cstheme="majorBidi"/>
                            <w:b/>
                            <w:bCs/>
                            <w:sz w:val="28"/>
                            <w:szCs w:val="28"/>
                            <w:rtl/>
                            <w:lang w:bidi="ar-DZ"/>
                          </w:rPr>
                        </w:pPr>
                        <w:r w:rsidRPr="00C44A59">
                          <w:rPr>
                            <w:rFonts w:asciiTheme="majorBidi" w:hAnsiTheme="majorBidi" w:cstheme="majorBidi"/>
                            <w:b/>
                            <w:bCs/>
                            <w:sz w:val="28"/>
                            <w:szCs w:val="28"/>
                            <w:rtl/>
                            <w:lang w:bidi="ar-DZ"/>
                          </w:rPr>
                          <w:t>10,4</w:t>
                        </w:r>
                      </w:p>
                    </w:tc>
                  </w:tr>
                  <w:tr w:rsidR="001567E9" w:rsidRPr="00C44A59" w:rsidTr="00B247CF">
                    <w:trPr>
                      <w:trHeight w:val="869"/>
                    </w:trPr>
                    <w:tc>
                      <w:tcPr>
                        <w:tcW w:w="1965" w:type="dxa"/>
                      </w:tcPr>
                      <w:p w:rsidR="001567E9" w:rsidRPr="00C76EE3" w:rsidRDefault="001567E9" w:rsidP="00B247CF">
                        <w:pPr>
                          <w:rPr>
                            <w:rFonts w:asciiTheme="majorBidi" w:hAnsiTheme="majorBidi" w:cstheme="majorBidi"/>
                            <w:b/>
                            <w:bCs/>
                            <w:color w:val="31849B" w:themeColor="accent5" w:themeShade="BF"/>
                            <w:sz w:val="28"/>
                            <w:szCs w:val="28"/>
                            <w:rtl/>
                            <w:lang w:bidi="ar-DZ"/>
                          </w:rPr>
                        </w:pPr>
                        <w:r>
                          <w:rPr>
                            <w:rFonts w:asciiTheme="majorBidi" w:hAnsiTheme="majorBidi" w:cstheme="majorBidi" w:hint="cs"/>
                            <w:b/>
                            <w:bCs/>
                            <w:color w:val="31849B" w:themeColor="accent5" w:themeShade="BF"/>
                            <w:sz w:val="28"/>
                            <w:szCs w:val="28"/>
                            <w:rtl/>
                            <w:lang w:bidi="ar-DZ"/>
                          </w:rPr>
                          <w:t>الكائنات الحية المائية</w:t>
                        </w:r>
                      </w:p>
                    </w:tc>
                    <w:tc>
                      <w:tcPr>
                        <w:tcW w:w="1408" w:type="dxa"/>
                      </w:tcPr>
                      <w:p w:rsidR="001567E9" w:rsidRPr="00C44A59" w:rsidRDefault="001567E9" w:rsidP="00B247CF">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كثيرة ومتنوعة</w:t>
                        </w:r>
                      </w:p>
                    </w:tc>
                    <w:tc>
                      <w:tcPr>
                        <w:tcW w:w="625" w:type="dxa"/>
                      </w:tcPr>
                      <w:p w:rsidR="001567E9" w:rsidRPr="00C44A59" w:rsidRDefault="001567E9" w:rsidP="00B247CF">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قليلة جدا</w:t>
                        </w:r>
                      </w:p>
                    </w:tc>
                    <w:tc>
                      <w:tcPr>
                        <w:tcW w:w="687" w:type="dxa"/>
                      </w:tcPr>
                      <w:p w:rsidR="001567E9" w:rsidRPr="00C44A59" w:rsidRDefault="001567E9" w:rsidP="00B247CF">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كثيرة</w:t>
                        </w:r>
                      </w:p>
                    </w:tc>
                    <w:tc>
                      <w:tcPr>
                        <w:tcW w:w="1005" w:type="dxa"/>
                      </w:tcPr>
                      <w:p w:rsidR="001567E9" w:rsidRPr="00C44A59" w:rsidRDefault="001567E9" w:rsidP="00B247CF">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كثيرة ومتنوعة</w:t>
                        </w:r>
                      </w:p>
                    </w:tc>
                  </w:tr>
                </w:tbl>
                <w:p w:rsidR="00500D0B" w:rsidRDefault="00500D0B" w:rsidP="00500D0B">
                  <w:pPr>
                    <w:rPr>
                      <w:rtl/>
                      <w:lang w:bidi="ar-DZ"/>
                    </w:rPr>
                  </w:pPr>
                </w:p>
                <w:p w:rsidR="00C834BA" w:rsidRDefault="00C834BA" w:rsidP="00500D0B">
                  <w:pPr>
                    <w:rPr>
                      <w:rtl/>
                      <w:lang w:bidi="ar-DZ"/>
                    </w:rPr>
                  </w:pPr>
                </w:p>
                <w:p w:rsidR="00C834BA" w:rsidRDefault="00B247CF" w:rsidP="00500D0B">
                  <w:pPr>
                    <w:rPr>
                      <w:rFonts w:asciiTheme="majorBidi" w:hAnsiTheme="majorBidi" w:cstheme="majorBidi"/>
                      <w:b/>
                      <w:bCs/>
                      <w:color w:val="FF0000"/>
                      <w:sz w:val="32"/>
                      <w:szCs w:val="32"/>
                      <w:u w:val="single"/>
                      <w:rtl/>
                      <w:lang w:bidi="ar-DZ"/>
                    </w:rPr>
                  </w:pPr>
                  <w:r>
                    <w:rPr>
                      <w:rFonts w:asciiTheme="majorBidi" w:hAnsiTheme="majorBidi" w:cstheme="majorBidi" w:hint="cs"/>
                      <w:b/>
                      <w:bCs/>
                      <w:color w:val="FF0000"/>
                      <w:sz w:val="32"/>
                      <w:szCs w:val="32"/>
                      <w:u w:val="single"/>
                      <w:rtl/>
                      <w:lang w:bidi="ar-DZ"/>
                    </w:rPr>
                    <w:t>ب</w:t>
                  </w:r>
                  <w:r w:rsidR="00917B89" w:rsidRPr="008743B2">
                    <w:rPr>
                      <w:rFonts w:asciiTheme="majorBidi" w:hAnsiTheme="majorBidi" w:cstheme="majorBidi"/>
                      <w:b/>
                      <w:bCs/>
                      <w:color w:val="FF0000"/>
                      <w:sz w:val="32"/>
                      <w:szCs w:val="32"/>
                      <w:u w:val="single"/>
                      <w:rtl/>
                      <w:lang w:bidi="ar-DZ"/>
                    </w:rPr>
                    <w:t>)- آثار التلوث على نوعية مياه الوديان:</w:t>
                  </w:r>
                </w:p>
                <w:p w:rsidR="008743B2" w:rsidRPr="004C095A" w:rsidRDefault="004C095A" w:rsidP="004C095A">
                  <w:pPr>
                    <w:spacing w:line="240" w:lineRule="auto"/>
                    <w:rPr>
                      <w:rFonts w:asciiTheme="majorBidi" w:hAnsiTheme="majorBidi" w:cstheme="majorBidi"/>
                      <w:b/>
                      <w:bCs/>
                      <w:sz w:val="28"/>
                      <w:szCs w:val="28"/>
                      <w:rtl/>
                      <w:lang w:bidi="ar-DZ"/>
                    </w:rPr>
                  </w:pPr>
                  <w:r w:rsidRPr="004C095A">
                    <w:rPr>
                      <w:rFonts w:asciiTheme="majorBidi" w:hAnsiTheme="majorBidi" w:cstheme="majorBidi" w:hint="cs"/>
                      <w:b/>
                      <w:bCs/>
                      <w:sz w:val="28"/>
                      <w:szCs w:val="28"/>
                      <w:rtl/>
                      <w:lang w:bidi="ar-DZ"/>
                    </w:rPr>
                    <w:t>تمثل الوثيقة المقابلة تطور خصائص الماء في المناطق</w:t>
                  </w:r>
                </w:p>
                <w:p w:rsidR="004C095A" w:rsidRPr="004C095A" w:rsidRDefault="004C095A" w:rsidP="004C095A">
                  <w:pPr>
                    <w:spacing w:line="240" w:lineRule="auto"/>
                    <w:rPr>
                      <w:rFonts w:asciiTheme="majorBidi" w:hAnsiTheme="majorBidi" w:cstheme="majorBidi"/>
                      <w:b/>
                      <w:bCs/>
                      <w:sz w:val="28"/>
                      <w:szCs w:val="28"/>
                      <w:rtl/>
                      <w:lang w:bidi="ar-DZ"/>
                    </w:rPr>
                  </w:pPr>
                  <w:r w:rsidRPr="004C095A">
                    <w:rPr>
                      <w:rFonts w:asciiTheme="majorBidi" w:hAnsiTheme="majorBidi" w:cstheme="majorBidi" w:hint="cs"/>
                      <w:b/>
                      <w:bCs/>
                      <w:sz w:val="28"/>
                      <w:szCs w:val="28"/>
                      <w:rtl/>
                      <w:lang w:bidi="ar-DZ"/>
                    </w:rPr>
                    <w:t>أ،ب،ج،د، للواد ( كمية المادة العضوية، عدد البكتيريا،</w:t>
                  </w:r>
                </w:p>
                <w:p w:rsidR="004C095A" w:rsidRDefault="004C095A" w:rsidP="004C095A">
                  <w:pPr>
                    <w:spacing w:line="240" w:lineRule="auto"/>
                    <w:rPr>
                      <w:rFonts w:asciiTheme="majorBidi" w:hAnsiTheme="majorBidi" w:cstheme="majorBidi"/>
                      <w:b/>
                      <w:bCs/>
                      <w:sz w:val="28"/>
                      <w:szCs w:val="28"/>
                      <w:rtl/>
                      <w:lang w:bidi="ar-DZ"/>
                    </w:rPr>
                  </w:pPr>
                  <w:r w:rsidRPr="004C095A">
                    <w:rPr>
                      <w:rFonts w:asciiTheme="majorBidi" w:hAnsiTheme="majorBidi" w:cstheme="majorBidi" w:hint="cs"/>
                      <w:b/>
                      <w:bCs/>
                      <w:sz w:val="28"/>
                      <w:szCs w:val="28"/>
                      <w:rtl/>
                      <w:lang w:bidi="ar-DZ"/>
                    </w:rPr>
                    <w:t>ونسبة ثنائي الأكسجين)</w:t>
                  </w:r>
                  <w:r>
                    <w:rPr>
                      <w:rFonts w:asciiTheme="majorBidi" w:hAnsiTheme="majorBidi" w:cstheme="majorBidi" w:hint="cs"/>
                      <w:b/>
                      <w:bCs/>
                      <w:sz w:val="28"/>
                      <w:szCs w:val="28"/>
                      <w:rtl/>
                      <w:lang w:bidi="ar-DZ"/>
                    </w:rPr>
                    <w:t>.</w:t>
                  </w:r>
                </w:p>
                <w:p w:rsidR="004C095A" w:rsidRDefault="004C095A" w:rsidP="004C095A">
                  <w:pPr>
                    <w:spacing w:line="240" w:lineRule="auto"/>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المحللون تمثلها بكتيريا تتواجد بشكل عادي في الوسط:</w:t>
                  </w:r>
                </w:p>
                <w:p w:rsidR="004C095A" w:rsidRDefault="00FA5E09" w:rsidP="00594879">
                  <w:pPr>
                    <w:pStyle w:val="Paragraphedeliste"/>
                    <w:numPr>
                      <w:ilvl w:val="0"/>
                      <w:numId w:val="1"/>
                    </w:numPr>
                    <w:spacing w:line="240" w:lineRule="auto"/>
                    <w:rPr>
                      <w:rFonts w:asciiTheme="majorBidi" w:hAnsiTheme="majorBidi" w:cstheme="majorBidi"/>
                      <w:b/>
                      <w:bCs/>
                      <w:sz w:val="28"/>
                      <w:szCs w:val="28"/>
                      <w:lang w:bidi="ar-DZ"/>
                    </w:rPr>
                  </w:pPr>
                  <w:r>
                    <w:rPr>
                      <w:rFonts w:asciiTheme="majorBidi" w:hAnsiTheme="majorBidi" w:cstheme="majorBidi" w:hint="cs"/>
                      <w:b/>
                      <w:bCs/>
                      <w:sz w:val="28"/>
                      <w:szCs w:val="28"/>
                      <w:rtl/>
                      <w:lang w:bidi="ar-DZ"/>
                    </w:rPr>
                    <w:t>تهدم المواد العضوية لتتغ</w:t>
                  </w:r>
                  <w:r w:rsidR="004C095A">
                    <w:rPr>
                      <w:rFonts w:asciiTheme="majorBidi" w:hAnsiTheme="majorBidi" w:cstheme="majorBidi" w:hint="cs"/>
                      <w:b/>
                      <w:bCs/>
                      <w:sz w:val="28"/>
                      <w:szCs w:val="28"/>
                      <w:rtl/>
                      <w:lang w:bidi="ar-DZ"/>
                    </w:rPr>
                    <w:t>ذى عليها.</w:t>
                  </w:r>
                </w:p>
                <w:p w:rsidR="004C095A" w:rsidRDefault="004C095A" w:rsidP="00594879">
                  <w:pPr>
                    <w:pStyle w:val="Paragraphedeliste"/>
                    <w:numPr>
                      <w:ilvl w:val="0"/>
                      <w:numId w:val="1"/>
                    </w:numPr>
                    <w:spacing w:line="240" w:lineRule="auto"/>
                    <w:rPr>
                      <w:rFonts w:asciiTheme="majorBidi" w:hAnsiTheme="majorBidi" w:cstheme="majorBidi"/>
                      <w:b/>
                      <w:bCs/>
                      <w:sz w:val="28"/>
                      <w:szCs w:val="28"/>
                      <w:lang w:bidi="ar-DZ"/>
                    </w:rPr>
                  </w:pPr>
                  <w:r>
                    <w:rPr>
                      <w:rFonts w:asciiTheme="majorBidi" w:hAnsiTheme="majorBidi" w:cstheme="majorBidi" w:hint="cs"/>
                      <w:b/>
                      <w:bCs/>
                      <w:sz w:val="28"/>
                      <w:szCs w:val="28"/>
                      <w:rtl/>
                      <w:lang w:bidi="ar-DZ"/>
                    </w:rPr>
                    <w:t>تتكاثر بسرعة حين يتوفر الغذاء.</w:t>
                  </w:r>
                </w:p>
                <w:p w:rsidR="004C095A" w:rsidRPr="004C095A" w:rsidRDefault="00793E35" w:rsidP="00594879">
                  <w:pPr>
                    <w:pStyle w:val="Paragraphedeliste"/>
                    <w:numPr>
                      <w:ilvl w:val="0"/>
                      <w:numId w:val="1"/>
                    </w:numPr>
                    <w:spacing w:line="240" w:lineRule="auto"/>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تستعمل لتنفسها ثنائي الأكسجين المنحل في الماء.</w:t>
                  </w:r>
                </w:p>
                <w:p w:rsidR="004C095A" w:rsidRPr="008743B2" w:rsidRDefault="004C095A" w:rsidP="00500D0B">
                  <w:pPr>
                    <w:rPr>
                      <w:rFonts w:asciiTheme="majorBidi" w:hAnsiTheme="majorBidi" w:cstheme="majorBidi"/>
                      <w:b/>
                      <w:bCs/>
                      <w:color w:val="FF0000"/>
                      <w:sz w:val="32"/>
                      <w:szCs w:val="32"/>
                      <w:u w:val="single"/>
                      <w:rtl/>
                      <w:lang w:bidi="ar-DZ"/>
                    </w:rPr>
                  </w:pPr>
                </w:p>
                <w:p w:rsidR="00C834BA" w:rsidRDefault="00C834BA" w:rsidP="00500D0B">
                  <w:pPr>
                    <w:rPr>
                      <w:rtl/>
                      <w:lang w:bidi="ar-DZ"/>
                    </w:rPr>
                  </w:pPr>
                </w:p>
                <w:p w:rsidR="00C834BA" w:rsidRDefault="00C834BA" w:rsidP="00500D0B">
                  <w:pPr>
                    <w:rPr>
                      <w:rFonts w:asciiTheme="majorBidi" w:hAnsiTheme="majorBidi" w:cstheme="majorBidi"/>
                      <w:b/>
                      <w:bCs/>
                      <w:color w:val="31849B" w:themeColor="accent5" w:themeShade="BF"/>
                      <w:sz w:val="28"/>
                      <w:szCs w:val="28"/>
                      <w:u w:val="single"/>
                      <w:rtl/>
                      <w:lang w:bidi="ar-DZ"/>
                    </w:rPr>
                  </w:pPr>
                </w:p>
                <w:p w:rsidR="00C834BA" w:rsidRDefault="00C834BA" w:rsidP="00500D0B">
                  <w:pPr>
                    <w:rPr>
                      <w:rFonts w:asciiTheme="majorBidi" w:hAnsiTheme="majorBidi" w:cstheme="majorBidi"/>
                      <w:b/>
                      <w:bCs/>
                      <w:color w:val="31849B" w:themeColor="accent5" w:themeShade="BF"/>
                      <w:sz w:val="28"/>
                      <w:szCs w:val="28"/>
                      <w:u w:val="single"/>
                      <w:rtl/>
                      <w:lang w:bidi="ar-DZ"/>
                    </w:rPr>
                  </w:pPr>
                </w:p>
                <w:p w:rsidR="00C834BA" w:rsidRDefault="00C834BA" w:rsidP="00500D0B">
                  <w:pPr>
                    <w:rPr>
                      <w:rFonts w:asciiTheme="majorBidi" w:hAnsiTheme="majorBidi" w:cstheme="majorBidi"/>
                      <w:b/>
                      <w:bCs/>
                      <w:color w:val="31849B" w:themeColor="accent5" w:themeShade="BF"/>
                      <w:sz w:val="28"/>
                      <w:szCs w:val="28"/>
                      <w:u w:val="single"/>
                      <w:rtl/>
                      <w:lang w:bidi="ar-DZ"/>
                    </w:rPr>
                  </w:pPr>
                </w:p>
                <w:p w:rsidR="00C834BA" w:rsidRDefault="00C834BA" w:rsidP="00500D0B">
                  <w:pPr>
                    <w:rPr>
                      <w:rFonts w:asciiTheme="majorBidi" w:hAnsiTheme="majorBidi" w:cstheme="majorBidi"/>
                      <w:b/>
                      <w:bCs/>
                      <w:color w:val="31849B" w:themeColor="accent5" w:themeShade="BF"/>
                      <w:sz w:val="28"/>
                      <w:szCs w:val="28"/>
                      <w:u w:val="single"/>
                      <w:rtl/>
                      <w:lang w:bidi="ar-DZ"/>
                    </w:rPr>
                  </w:pPr>
                </w:p>
                <w:p w:rsidR="00C834BA" w:rsidRPr="00C834BA" w:rsidRDefault="00C834BA" w:rsidP="00500D0B">
                  <w:pPr>
                    <w:rPr>
                      <w:rFonts w:asciiTheme="majorBidi" w:hAnsiTheme="majorBidi" w:cstheme="majorBidi"/>
                      <w:b/>
                      <w:bCs/>
                      <w:color w:val="31849B" w:themeColor="accent5" w:themeShade="BF"/>
                      <w:sz w:val="28"/>
                      <w:szCs w:val="28"/>
                      <w:u w:val="single"/>
                      <w:lang w:bidi="ar-DZ"/>
                    </w:rPr>
                  </w:pPr>
                </w:p>
              </w:txbxContent>
            </v:textbox>
          </v:rect>
        </w:pict>
      </w:r>
    </w:p>
    <w:p w:rsidR="009744E5" w:rsidRDefault="009744E5" w:rsidP="00D35335">
      <w:pPr>
        <w:tabs>
          <w:tab w:val="left" w:pos="1354"/>
        </w:tabs>
        <w:rPr>
          <w:rtl/>
          <w:lang w:val="fr-FR" w:bidi="ar-DZ"/>
        </w:rPr>
      </w:pPr>
    </w:p>
    <w:p w:rsidR="009744E5" w:rsidRDefault="009744E5" w:rsidP="004B60A5">
      <w:pPr>
        <w:tabs>
          <w:tab w:val="left" w:pos="1354"/>
        </w:tabs>
        <w:jc w:val="center"/>
        <w:rPr>
          <w:rtl/>
          <w:lang w:val="fr-FR" w:bidi="ar-DZ"/>
        </w:rPr>
      </w:pPr>
    </w:p>
    <w:p w:rsidR="009744E5" w:rsidRDefault="009744E5" w:rsidP="00BC3FA6">
      <w:pPr>
        <w:tabs>
          <w:tab w:val="left" w:pos="1354"/>
        </w:tabs>
        <w:jc w:val="center"/>
        <w:rPr>
          <w:rtl/>
          <w:lang w:val="fr-FR" w:bidi="ar-DZ"/>
        </w:rPr>
      </w:pPr>
    </w:p>
    <w:p w:rsidR="009744E5" w:rsidRDefault="002015F1" w:rsidP="00D35335">
      <w:pPr>
        <w:tabs>
          <w:tab w:val="left" w:pos="1354"/>
        </w:tabs>
        <w:rPr>
          <w:rtl/>
          <w:lang w:val="fr-FR" w:bidi="ar-DZ"/>
        </w:rPr>
      </w:pPr>
      <w:r>
        <w:rPr>
          <w:noProof/>
          <w:rtl/>
          <w:lang w:val="fr-FR" w:eastAsia="fr-FR"/>
        </w:rPr>
        <w:pict>
          <v:rect id="_x0000_s1044" style="position:absolute;left:0;text-align:left;margin-left:247.7pt;margin-top:15.25pt;width:251.25pt;height:42.75pt;z-index:251668480" fillcolor="white [3201]" strokecolor="#92cddc [1944]" strokeweight="1pt">
            <v:fill color2="#b6dde8 [1304]" focusposition="1" focussize="" focus="100%" type="gradient"/>
            <v:shadow on="t" type="perspective" color="#205867 [1608]" opacity=".5" offset="1pt" offset2="-3pt"/>
            <v:textbox>
              <w:txbxContent>
                <w:p w:rsidR="00C834BA" w:rsidRPr="00C834BA" w:rsidRDefault="00190FB3">
                  <w:pPr>
                    <w:rPr>
                      <w:b/>
                      <w:bCs/>
                      <w:sz w:val="24"/>
                      <w:szCs w:val="24"/>
                      <w:lang w:bidi="ar-DZ"/>
                    </w:rPr>
                  </w:pPr>
                  <w:r>
                    <w:rPr>
                      <w:rFonts w:hint="cs"/>
                      <w:b/>
                      <w:bCs/>
                      <w:sz w:val="24"/>
                      <w:szCs w:val="24"/>
                      <w:rtl/>
                      <w:lang w:bidi="ar-DZ"/>
                    </w:rPr>
                    <w:t xml:space="preserve">نتائج قياسات </w:t>
                  </w:r>
                  <w:r w:rsidR="00C834BA" w:rsidRPr="00C834BA">
                    <w:rPr>
                      <w:rFonts w:hint="cs"/>
                      <w:b/>
                      <w:bCs/>
                      <w:sz w:val="24"/>
                      <w:szCs w:val="24"/>
                      <w:rtl/>
                      <w:lang w:bidi="ar-DZ"/>
                    </w:rPr>
                    <w:t>كمية ثنائي الأكسجين المنحل في الماء</w:t>
                  </w:r>
                  <w:r>
                    <w:rPr>
                      <w:rFonts w:hint="cs"/>
                      <w:b/>
                      <w:bCs/>
                      <w:sz w:val="24"/>
                      <w:szCs w:val="24"/>
                      <w:rtl/>
                      <w:lang w:bidi="ar-DZ"/>
                    </w:rPr>
                    <w:t xml:space="preserve"> وتوزع الكائنات الحية في المناطق الأربعة </w:t>
                  </w:r>
                </w:p>
              </w:txbxContent>
            </v:textbox>
          </v:rect>
        </w:pict>
      </w:r>
    </w:p>
    <w:p w:rsidR="009744E5" w:rsidRDefault="009744E5" w:rsidP="00D35335">
      <w:pPr>
        <w:tabs>
          <w:tab w:val="left" w:pos="1354"/>
        </w:tabs>
        <w:rPr>
          <w:rtl/>
          <w:lang w:val="fr-FR" w:bidi="ar-DZ"/>
        </w:rPr>
      </w:pPr>
    </w:p>
    <w:p w:rsidR="009744E5" w:rsidRDefault="009744E5" w:rsidP="00D35335">
      <w:pPr>
        <w:tabs>
          <w:tab w:val="left" w:pos="1354"/>
        </w:tabs>
        <w:rPr>
          <w:rtl/>
          <w:lang w:val="fr-FR" w:bidi="ar-DZ"/>
        </w:rPr>
      </w:pPr>
    </w:p>
    <w:p w:rsidR="009744E5" w:rsidRDefault="009744E5" w:rsidP="00D35335">
      <w:pPr>
        <w:tabs>
          <w:tab w:val="left" w:pos="1354"/>
        </w:tabs>
        <w:rPr>
          <w:rtl/>
          <w:lang w:val="fr-FR" w:bidi="ar-DZ"/>
        </w:rPr>
      </w:pPr>
    </w:p>
    <w:p w:rsidR="009744E5" w:rsidRDefault="00CD33E5" w:rsidP="00D35335">
      <w:pPr>
        <w:tabs>
          <w:tab w:val="left" w:pos="1354"/>
        </w:tabs>
        <w:rPr>
          <w:rtl/>
          <w:lang w:val="fr-FR" w:bidi="ar-DZ"/>
        </w:rPr>
      </w:pPr>
      <w:r>
        <w:rPr>
          <w:noProof/>
          <w:rtl/>
          <w:lang w:val="fr-FR" w:eastAsia="fr-FR"/>
        </w:rPr>
        <w:drawing>
          <wp:anchor distT="0" distB="0" distL="114300" distR="114300" simplePos="0" relativeHeight="251689984" behindDoc="0" locked="0" layoutInCell="1" allowOverlap="1">
            <wp:simplePos x="0" y="0"/>
            <wp:positionH relativeFrom="column">
              <wp:posOffset>-102235</wp:posOffset>
            </wp:positionH>
            <wp:positionV relativeFrom="paragraph">
              <wp:posOffset>23496</wp:posOffset>
            </wp:positionV>
            <wp:extent cx="3181350" cy="2209800"/>
            <wp:effectExtent l="0" t="0" r="0" b="0"/>
            <wp:wrapNone/>
            <wp:docPr id="2" name="Image 2" descr="C:\Users\acer\Desktop\22\Nouveau dossier\26234452_339453719866767_14038929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22\Nouveau dossier\26234452_339453719866767_1403892963_n.jpg"/>
                    <pic:cNvPicPr>
                      <a:picLocks noChangeAspect="1" noChangeArrowheads="1"/>
                    </pic:cNvPicPr>
                  </pic:nvPicPr>
                  <pic:blipFill>
                    <a:blip r:embed="rId10">
                      <a:lum contrast="40000"/>
                    </a:blip>
                    <a:srcRect/>
                    <a:stretch>
                      <a:fillRect/>
                    </a:stretch>
                  </pic:blipFill>
                  <pic:spPr bwMode="auto">
                    <a:xfrm>
                      <a:off x="0" y="0"/>
                      <a:ext cx="3181350" cy="2209800"/>
                    </a:xfrm>
                    <a:prstGeom prst="rect">
                      <a:avLst/>
                    </a:prstGeom>
                    <a:ln>
                      <a:noFill/>
                    </a:ln>
                    <a:effectLst>
                      <a:softEdge rad="112500"/>
                    </a:effectLst>
                  </pic:spPr>
                </pic:pic>
              </a:graphicData>
            </a:graphic>
          </wp:anchor>
        </w:drawing>
      </w:r>
    </w:p>
    <w:p w:rsidR="002A3E1B" w:rsidRDefault="002A3E1B" w:rsidP="00D35335">
      <w:pPr>
        <w:tabs>
          <w:tab w:val="left" w:pos="1354"/>
        </w:tabs>
        <w:rPr>
          <w:rtl/>
          <w:lang w:val="fr-FR" w:bidi="ar-DZ"/>
        </w:rPr>
      </w:pPr>
    </w:p>
    <w:p w:rsidR="009744E5" w:rsidRDefault="009744E5" w:rsidP="00D35335">
      <w:pPr>
        <w:tabs>
          <w:tab w:val="left" w:pos="1354"/>
        </w:tabs>
        <w:rPr>
          <w:rtl/>
          <w:lang w:val="fr-FR" w:bidi="ar-DZ"/>
        </w:rPr>
      </w:pPr>
    </w:p>
    <w:p w:rsidR="009744E5" w:rsidRDefault="00DE68A0" w:rsidP="00DE68A0">
      <w:pPr>
        <w:tabs>
          <w:tab w:val="left" w:pos="3979"/>
        </w:tabs>
        <w:rPr>
          <w:rtl/>
          <w:lang w:val="fr-FR" w:bidi="ar-DZ"/>
        </w:rPr>
      </w:pPr>
      <w:r>
        <w:rPr>
          <w:rtl/>
          <w:lang w:val="fr-FR" w:bidi="ar-DZ"/>
        </w:rPr>
        <w:tab/>
      </w:r>
    </w:p>
    <w:p w:rsidR="009744E5" w:rsidRDefault="006553F0" w:rsidP="002A3E1B">
      <w:pPr>
        <w:tabs>
          <w:tab w:val="left" w:pos="5805"/>
          <w:tab w:val="left" w:pos="6004"/>
        </w:tabs>
        <w:rPr>
          <w:rtl/>
          <w:lang w:val="fr-FR" w:bidi="ar-DZ"/>
        </w:rPr>
      </w:pPr>
      <w:r>
        <w:rPr>
          <w:rtl/>
          <w:lang w:val="fr-FR" w:bidi="ar-DZ"/>
        </w:rPr>
        <w:tab/>
      </w:r>
      <w:r w:rsidR="002A3E1B">
        <w:rPr>
          <w:rtl/>
          <w:lang w:val="fr-FR" w:bidi="ar-DZ"/>
        </w:rPr>
        <w:tab/>
      </w:r>
    </w:p>
    <w:p w:rsidR="009744E5" w:rsidRDefault="009744E5" w:rsidP="00D35335">
      <w:pPr>
        <w:tabs>
          <w:tab w:val="left" w:pos="1354"/>
        </w:tabs>
        <w:rPr>
          <w:rtl/>
          <w:lang w:val="fr-FR" w:bidi="ar-DZ"/>
        </w:rPr>
      </w:pPr>
    </w:p>
    <w:p w:rsidR="009744E5" w:rsidRDefault="009744E5" w:rsidP="009744E5">
      <w:pPr>
        <w:tabs>
          <w:tab w:val="left" w:pos="4294"/>
        </w:tabs>
        <w:rPr>
          <w:rtl/>
          <w:lang w:val="fr-FR" w:bidi="ar-DZ"/>
        </w:rPr>
      </w:pPr>
      <w:r>
        <w:rPr>
          <w:rtl/>
          <w:lang w:val="fr-FR" w:bidi="ar-DZ"/>
        </w:rPr>
        <w:tab/>
      </w:r>
    </w:p>
    <w:p w:rsidR="009744E5" w:rsidRDefault="00A74798" w:rsidP="00D35335">
      <w:pPr>
        <w:tabs>
          <w:tab w:val="left" w:pos="1354"/>
        </w:tabs>
        <w:rPr>
          <w:rtl/>
          <w:lang w:val="fr-FR" w:bidi="ar-DZ"/>
        </w:rPr>
      </w:pPr>
      <w:r>
        <w:rPr>
          <w:noProof/>
          <w:rtl/>
          <w:lang w:val="fr-FR" w:eastAsia="fr-FR"/>
        </w:rPr>
        <w:pict>
          <v:rect id="_x0000_s1075" style="position:absolute;left:0;text-align:left;margin-left:.2pt;margin-top:4.75pt;width:213.75pt;height:27.75pt;z-index:251716608" fillcolor="#666 [1936]" strokecolor="#666 [1936]" strokeweight="1pt">
            <v:fill color2="#ccc [656]" angle="-45" focus="-50%" type="gradient"/>
            <v:shadow on="t" type="perspective" color="#7f7f7f [1601]" opacity=".5" offset="1pt" offset2="-3pt"/>
            <v:textbox>
              <w:txbxContent>
                <w:p w:rsidR="00A74798" w:rsidRPr="00A74798" w:rsidRDefault="00A74798">
                  <w:pPr>
                    <w:rPr>
                      <w:rFonts w:hint="cs"/>
                      <w:b/>
                      <w:bCs/>
                      <w:sz w:val="24"/>
                      <w:szCs w:val="24"/>
                      <w:lang w:bidi="ar-DZ"/>
                    </w:rPr>
                  </w:pPr>
                  <w:r w:rsidRPr="00A74798">
                    <w:rPr>
                      <w:rFonts w:hint="cs"/>
                      <w:b/>
                      <w:bCs/>
                      <w:sz w:val="24"/>
                      <w:szCs w:val="24"/>
                      <w:rtl/>
                      <w:lang w:bidi="ar-DZ"/>
                    </w:rPr>
                    <w:t>تطور نوعية المياه تبعا لطرح مياه الصرف الصحي</w:t>
                  </w:r>
                </w:p>
              </w:txbxContent>
            </v:textbox>
          </v:rect>
        </w:pict>
      </w:r>
    </w:p>
    <w:p w:rsidR="00D35335" w:rsidRPr="00D35335" w:rsidRDefault="002015F1" w:rsidP="00750B95">
      <w:pPr>
        <w:tabs>
          <w:tab w:val="left" w:pos="3079"/>
        </w:tabs>
        <w:rPr>
          <w:rtl/>
          <w:lang w:val="fr-FR" w:bidi="ar-DZ"/>
        </w:rPr>
      </w:pPr>
      <w:r>
        <w:rPr>
          <w:noProof/>
          <w:rtl/>
          <w:lang w:val="fr-FR" w:eastAsia="fr-FR"/>
        </w:rPr>
        <w:pict>
          <v:rect id="_x0000_s1045" style="position:absolute;left:0;text-align:left;margin-left:-9.55pt;margin-top:19.2pt;width:527.25pt;height:99pt;z-index:251669504" fillcolor="white [3201]" strokecolor="#92cddc [1944]" strokeweight="1pt">
            <v:fill color2="#b6dde8 [1304]" focusposition="1" focussize="" focus="100%" type="gradient"/>
            <v:shadow on="t" type="perspective" color="#205867 [1608]" opacity=".5" offset="1pt" offset2="-3pt"/>
            <v:textbox>
              <w:txbxContent>
                <w:p w:rsidR="005E039B" w:rsidRPr="00B247CF" w:rsidRDefault="005E039B">
                  <w:pPr>
                    <w:rPr>
                      <w:rFonts w:asciiTheme="majorBidi" w:hAnsiTheme="majorBidi" w:cstheme="majorBidi"/>
                      <w:b/>
                      <w:bCs/>
                      <w:color w:val="FF0000"/>
                      <w:sz w:val="28"/>
                      <w:szCs w:val="28"/>
                      <w:u w:val="single"/>
                      <w:rtl/>
                      <w:lang w:bidi="ar-DZ"/>
                    </w:rPr>
                  </w:pPr>
                  <w:r w:rsidRPr="00B247CF">
                    <w:rPr>
                      <w:rFonts w:asciiTheme="majorBidi" w:hAnsiTheme="majorBidi" w:cstheme="majorBidi"/>
                      <w:b/>
                      <w:bCs/>
                      <w:color w:val="FF0000"/>
                      <w:sz w:val="28"/>
                      <w:szCs w:val="28"/>
                      <w:u w:val="single"/>
                      <w:rtl/>
                      <w:lang w:bidi="ar-DZ"/>
                    </w:rPr>
                    <w:t>التعليمات:</w:t>
                  </w:r>
                </w:p>
                <w:p w:rsidR="005E039B" w:rsidRPr="00B247CF" w:rsidRDefault="005E039B" w:rsidP="00594879">
                  <w:pPr>
                    <w:pStyle w:val="Paragraphedeliste"/>
                    <w:numPr>
                      <w:ilvl w:val="0"/>
                      <w:numId w:val="2"/>
                    </w:numPr>
                    <w:rPr>
                      <w:rFonts w:asciiTheme="majorBidi" w:hAnsiTheme="majorBidi" w:cstheme="majorBidi"/>
                      <w:b/>
                      <w:bCs/>
                      <w:sz w:val="28"/>
                      <w:szCs w:val="28"/>
                      <w:lang w:bidi="ar-DZ"/>
                    </w:rPr>
                  </w:pPr>
                  <w:r w:rsidRPr="00B247CF">
                    <w:rPr>
                      <w:rFonts w:asciiTheme="majorBidi" w:hAnsiTheme="majorBidi" w:cstheme="majorBidi"/>
                      <w:b/>
                      <w:bCs/>
                      <w:sz w:val="28"/>
                      <w:szCs w:val="28"/>
                      <w:rtl/>
                      <w:lang w:bidi="ar-DZ"/>
                    </w:rPr>
                    <w:t xml:space="preserve">باستعمال السند </w:t>
                  </w:r>
                  <w:r w:rsidR="00B247CF">
                    <w:rPr>
                      <w:rFonts w:asciiTheme="majorBidi" w:hAnsiTheme="majorBidi" w:cstheme="majorBidi" w:hint="cs"/>
                      <w:b/>
                      <w:bCs/>
                      <w:sz w:val="28"/>
                      <w:szCs w:val="28"/>
                      <w:rtl/>
                      <w:lang w:bidi="ar-DZ"/>
                    </w:rPr>
                    <w:t>أ</w:t>
                  </w:r>
                  <w:r w:rsidRPr="00B247CF">
                    <w:rPr>
                      <w:rFonts w:asciiTheme="majorBidi" w:hAnsiTheme="majorBidi" w:cstheme="majorBidi"/>
                      <w:b/>
                      <w:bCs/>
                      <w:sz w:val="28"/>
                      <w:szCs w:val="28"/>
                      <w:rtl/>
                      <w:lang w:bidi="ar-DZ"/>
                    </w:rPr>
                    <w:t xml:space="preserve"> ، بين تأثير التلوث على الوسط.</w:t>
                  </w:r>
                </w:p>
                <w:p w:rsidR="005E039B" w:rsidRPr="00B247CF" w:rsidRDefault="005E039B" w:rsidP="00594879">
                  <w:pPr>
                    <w:pStyle w:val="Paragraphedeliste"/>
                    <w:numPr>
                      <w:ilvl w:val="0"/>
                      <w:numId w:val="2"/>
                    </w:numPr>
                    <w:rPr>
                      <w:rFonts w:asciiTheme="majorBidi" w:hAnsiTheme="majorBidi" w:cstheme="majorBidi"/>
                      <w:b/>
                      <w:bCs/>
                      <w:sz w:val="28"/>
                      <w:szCs w:val="28"/>
                      <w:lang w:bidi="ar-DZ"/>
                    </w:rPr>
                  </w:pPr>
                  <w:r w:rsidRPr="00B247CF">
                    <w:rPr>
                      <w:rFonts w:asciiTheme="majorBidi" w:hAnsiTheme="majorBidi" w:cstheme="majorBidi"/>
                      <w:b/>
                      <w:bCs/>
                      <w:sz w:val="28"/>
                      <w:szCs w:val="28"/>
                      <w:rtl/>
                      <w:lang w:bidi="ar-DZ"/>
                    </w:rPr>
                    <w:t xml:space="preserve">انطلاقا من المعلومات المقدمة في الوثيقة </w:t>
                  </w:r>
                  <w:r w:rsidR="00B247CF">
                    <w:rPr>
                      <w:rFonts w:asciiTheme="majorBidi" w:hAnsiTheme="majorBidi" w:cstheme="majorBidi" w:hint="cs"/>
                      <w:b/>
                      <w:bCs/>
                      <w:sz w:val="28"/>
                      <w:szCs w:val="28"/>
                      <w:rtl/>
                      <w:lang w:bidi="ar-DZ"/>
                    </w:rPr>
                    <w:t>ب</w:t>
                  </w:r>
                  <w:r w:rsidRPr="00B247CF">
                    <w:rPr>
                      <w:rFonts w:asciiTheme="majorBidi" w:hAnsiTheme="majorBidi" w:cstheme="majorBidi"/>
                      <w:b/>
                      <w:bCs/>
                      <w:sz w:val="28"/>
                      <w:szCs w:val="28"/>
                      <w:rtl/>
                      <w:lang w:bidi="ar-DZ"/>
                    </w:rPr>
                    <w:t>، وضح كيف تسمح لك تطور خصائص نوعية الماء بشرح تغيرات الثروة الحيوانية التي تسبب فيها صب مياه الصرف الصحي في الواد.</w:t>
                  </w:r>
                </w:p>
                <w:p w:rsidR="005E039B" w:rsidRPr="00B247CF" w:rsidRDefault="005E039B" w:rsidP="005E039B">
                  <w:pPr>
                    <w:pStyle w:val="Paragraphedeliste"/>
                    <w:ind w:left="525"/>
                    <w:rPr>
                      <w:rFonts w:asciiTheme="majorBidi" w:hAnsiTheme="majorBidi" w:cstheme="majorBidi"/>
                      <w:b/>
                      <w:bCs/>
                      <w:sz w:val="28"/>
                      <w:szCs w:val="28"/>
                      <w:lang w:bidi="ar-DZ"/>
                    </w:rPr>
                  </w:pPr>
                </w:p>
              </w:txbxContent>
            </v:textbox>
          </v:rect>
        </w:pict>
      </w:r>
    </w:p>
    <w:p w:rsidR="00D17654" w:rsidRDefault="00E67D09" w:rsidP="005E039B">
      <w:pPr>
        <w:tabs>
          <w:tab w:val="left" w:pos="1170"/>
          <w:tab w:val="left" w:pos="6214"/>
        </w:tabs>
        <w:rPr>
          <w:rtl/>
          <w:lang w:val="fr-FR" w:bidi="ar-DZ"/>
        </w:rPr>
      </w:pPr>
      <w:r>
        <w:rPr>
          <w:rtl/>
          <w:lang w:val="fr-FR" w:bidi="ar-DZ"/>
        </w:rPr>
        <w:tab/>
      </w:r>
      <w:r w:rsidR="005E039B">
        <w:rPr>
          <w:rtl/>
          <w:lang w:val="fr-FR" w:bidi="ar-DZ"/>
        </w:rPr>
        <w:tab/>
      </w:r>
    </w:p>
    <w:p w:rsidR="000A64C5" w:rsidRDefault="000A64C5" w:rsidP="00D17654">
      <w:pPr>
        <w:tabs>
          <w:tab w:val="left" w:pos="1669"/>
        </w:tabs>
        <w:rPr>
          <w:rtl/>
          <w:lang w:val="fr-FR" w:bidi="ar-DZ"/>
        </w:rPr>
      </w:pPr>
    </w:p>
    <w:p w:rsidR="000A64C5" w:rsidRDefault="00064A12" w:rsidP="00064A12">
      <w:pPr>
        <w:tabs>
          <w:tab w:val="left" w:pos="6199"/>
        </w:tabs>
        <w:rPr>
          <w:rtl/>
          <w:lang w:val="fr-FR" w:bidi="ar-DZ"/>
        </w:rPr>
      </w:pPr>
      <w:r>
        <w:rPr>
          <w:rtl/>
          <w:lang w:val="fr-FR" w:bidi="ar-DZ"/>
        </w:rPr>
        <w:tab/>
      </w:r>
    </w:p>
    <w:p w:rsidR="000A64C5" w:rsidRDefault="00064A12" w:rsidP="00064A12">
      <w:pPr>
        <w:tabs>
          <w:tab w:val="left" w:pos="6199"/>
        </w:tabs>
        <w:rPr>
          <w:rtl/>
          <w:lang w:val="fr-FR" w:bidi="ar-DZ"/>
        </w:rPr>
      </w:pPr>
      <w:r>
        <w:rPr>
          <w:rtl/>
          <w:lang w:val="fr-FR" w:bidi="ar-DZ"/>
        </w:rPr>
        <w:tab/>
      </w:r>
    </w:p>
    <w:p w:rsidR="000A64C5" w:rsidRDefault="002015F1" w:rsidP="00520E12">
      <w:pPr>
        <w:tabs>
          <w:tab w:val="left" w:pos="3514"/>
        </w:tabs>
        <w:rPr>
          <w:rtl/>
          <w:lang w:val="fr-FR" w:bidi="ar-DZ"/>
        </w:rPr>
      </w:pPr>
      <w:r>
        <w:rPr>
          <w:noProof/>
          <w:rtl/>
          <w:lang w:val="fr-FR" w:eastAsia="fr-FR"/>
        </w:rPr>
        <w:pict>
          <v:rect id="_x0000_s1046" style="position:absolute;left:0;text-align:left;margin-left:-9.55pt;margin-top:7.5pt;width:527.25pt;height:220.5pt;z-index:251670528" fillcolor="white [3201]" strokecolor="#92cddc [1944]" strokeweight="1pt">
            <v:fill color2="#b6dde8 [1304]" focusposition="1" focussize="" focus="100%" type="gradient"/>
            <v:shadow on="t" type="perspective" color="#205867 [1608]" opacity=".5" offset="1pt" offset2="-3pt"/>
            <v:textbox>
              <w:txbxContent>
                <w:p w:rsidR="00520E12" w:rsidRPr="00B247CF" w:rsidRDefault="00520E12" w:rsidP="00520E12">
                  <w:pPr>
                    <w:rPr>
                      <w:rFonts w:asciiTheme="majorBidi" w:hAnsiTheme="majorBidi" w:cstheme="majorBidi"/>
                      <w:b/>
                      <w:bCs/>
                      <w:color w:val="FF0000"/>
                      <w:sz w:val="28"/>
                      <w:szCs w:val="28"/>
                      <w:u w:val="single"/>
                      <w:rtl/>
                      <w:lang w:bidi="ar-DZ"/>
                    </w:rPr>
                  </w:pPr>
                  <w:r>
                    <w:rPr>
                      <w:rFonts w:asciiTheme="majorBidi" w:hAnsiTheme="majorBidi" w:cstheme="majorBidi"/>
                      <w:b/>
                      <w:bCs/>
                      <w:color w:val="FF0000"/>
                      <w:sz w:val="28"/>
                      <w:szCs w:val="28"/>
                      <w:u w:val="single"/>
                      <w:rtl/>
                      <w:lang w:bidi="ar-DZ"/>
                    </w:rPr>
                    <w:t>ال</w:t>
                  </w:r>
                  <w:r>
                    <w:rPr>
                      <w:rFonts w:asciiTheme="majorBidi" w:hAnsiTheme="majorBidi" w:cstheme="majorBidi" w:hint="cs"/>
                      <w:b/>
                      <w:bCs/>
                      <w:color w:val="FF0000"/>
                      <w:sz w:val="28"/>
                      <w:szCs w:val="28"/>
                      <w:u w:val="single"/>
                      <w:rtl/>
                      <w:lang w:bidi="ar-DZ"/>
                    </w:rPr>
                    <w:t>مناقشة</w:t>
                  </w:r>
                </w:p>
                <w:p w:rsidR="004E7F43" w:rsidRDefault="002829F9" w:rsidP="00594879">
                  <w:pPr>
                    <w:pStyle w:val="Paragraphedeliste"/>
                    <w:numPr>
                      <w:ilvl w:val="0"/>
                      <w:numId w:val="3"/>
                    </w:numPr>
                    <w:rPr>
                      <w:rFonts w:asciiTheme="majorBidi" w:hAnsiTheme="majorBidi" w:cstheme="majorBidi"/>
                      <w:b/>
                      <w:bCs/>
                      <w:sz w:val="28"/>
                      <w:szCs w:val="28"/>
                      <w:lang w:bidi="ar-DZ"/>
                    </w:rPr>
                  </w:pPr>
                  <w:r w:rsidRPr="009110DE">
                    <w:rPr>
                      <w:rFonts w:asciiTheme="majorBidi" w:hAnsiTheme="majorBidi" w:cstheme="majorBidi" w:hint="cs"/>
                      <w:b/>
                      <w:bCs/>
                      <w:color w:val="FF0000"/>
                      <w:sz w:val="28"/>
                      <w:szCs w:val="28"/>
                      <w:u w:val="single"/>
                      <w:rtl/>
                      <w:lang w:bidi="ar-DZ"/>
                    </w:rPr>
                    <w:t>أثر التلوث على كمية الأكسجين المنحل في الماء</w:t>
                  </w:r>
                  <w:r>
                    <w:rPr>
                      <w:rFonts w:asciiTheme="majorBidi" w:hAnsiTheme="majorBidi" w:cstheme="majorBidi" w:hint="cs"/>
                      <w:b/>
                      <w:bCs/>
                      <w:sz w:val="28"/>
                      <w:szCs w:val="28"/>
                      <w:rtl/>
                      <w:lang w:bidi="ar-DZ"/>
                    </w:rPr>
                    <w:t xml:space="preserve"> بحيث </w:t>
                  </w:r>
                  <w:r w:rsidR="004E7F43">
                    <w:rPr>
                      <w:rFonts w:asciiTheme="majorBidi" w:hAnsiTheme="majorBidi" w:cstheme="majorBidi" w:hint="cs"/>
                      <w:b/>
                      <w:bCs/>
                      <w:sz w:val="28"/>
                      <w:szCs w:val="28"/>
                      <w:rtl/>
                      <w:lang w:bidi="ar-DZ"/>
                    </w:rPr>
                    <w:t>:</w:t>
                  </w:r>
                </w:p>
                <w:p w:rsidR="00520E12" w:rsidRDefault="002829F9" w:rsidP="00594879">
                  <w:pPr>
                    <w:pStyle w:val="Paragraphedeliste"/>
                    <w:numPr>
                      <w:ilvl w:val="0"/>
                      <w:numId w:val="4"/>
                    </w:numPr>
                    <w:rPr>
                      <w:rFonts w:asciiTheme="majorBidi" w:hAnsiTheme="majorBidi" w:cstheme="majorBidi"/>
                      <w:b/>
                      <w:bCs/>
                      <w:sz w:val="28"/>
                      <w:szCs w:val="28"/>
                      <w:lang w:bidi="ar-DZ"/>
                    </w:rPr>
                  </w:pPr>
                  <w:r>
                    <w:rPr>
                      <w:rFonts w:asciiTheme="majorBidi" w:hAnsiTheme="majorBidi" w:cstheme="majorBidi" w:hint="cs"/>
                      <w:b/>
                      <w:bCs/>
                      <w:sz w:val="28"/>
                      <w:szCs w:val="28"/>
                      <w:rtl/>
                      <w:lang w:bidi="ar-DZ"/>
                    </w:rPr>
                    <w:t>انخفضت بشكل كبير في المنطقة ب الواقعة قرب مصب قناة ال</w:t>
                  </w:r>
                  <w:r w:rsidR="004E7F43">
                    <w:rPr>
                      <w:rFonts w:asciiTheme="majorBidi" w:hAnsiTheme="majorBidi" w:cstheme="majorBidi" w:hint="cs"/>
                      <w:b/>
                      <w:bCs/>
                      <w:sz w:val="28"/>
                      <w:szCs w:val="28"/>
                      <w:rtl/>
                      <w:lang w:bidi="ar-DZ"/>
                    </w:rPr>
                    <w:t>صرف، غابت الحيوا</w:t>
                  </w:r>
                  <w:r w:rsidR="00CB77BE">
                    <w:rPr>
                      <w:rFonts w:asciiTheme="majorBidi" w:hAnsiTheme="majorBidi" w:cstheme="majorBidi" w:hint="cs"/>
                      <w:b/>
                      <w:bCs/>
                      <w:sz w:val="28"/>
                      <w:szCs w:val="28"/>
                      <w:rtl/>
                      <w:lang w:bidi="ar-DZ"/>
                    </w:rPr>
                    <w:t xml:space="preserve">نات </w:t>
                  </w:r>
                  <w:r>
                    <w:rPr>
                      <w:rFonts w:asciiTheme="majorBidi" w:hAnsiTheme="majorBidi" w:cstheme="majorBidi" w:hint="cs"/>
                      <w:b/>
                      <w:bCs/>
                      <w:sz w:val="28"/>
                      <w:szCs w:val="28"/>
                      <w:rtl/>
                      <w:lang w:bidi="ar-DZ"/>
                    </w:rPr>
                    <w:t>التي تتطلب</w:t>
                  </w:r>
                  <w:r w:rsidR="004E7F43">
                    <w:rPr>
                      <w:rFonts w:asciiTheme="majorBidi" w:hAnsiTheme="majorBidi" w:cstheme="majorBidi" w:hint="cs"/>
                      <w:b/>
                      <w:bCs/>
                      <w:sz w:val="28"/>
                      <w:szCs w:val="28"/>
                      <w:rtl/>
                      <w:lang w:bidi="ar-DZ"/>
                    </w:rPr>
                    <w:t xml:space="preserve"> كمية أكسجين كبيرة</w:t>
                  </w:r>
                  <w:r w:rsidR="00CB77BE">
                    <w:rPr>
                      <w:rFonts w:asciiTheme="majorBidi" w:hAnsiTheme="majorBidi" w:cstheme="majorBidi" w:hint="cs"/>
                      <w:b/>
                      <w:bCs/>
                      <w:sz w:val="28"/>
                      <w:szCs w:val="28"/>
                      <w:rtl/>
                      <w:lang w:bidi="ar-DZ"/>
                    </w:rPr>
                    <w:t xml:space="preserve"> ( </w:t>
                  </w:r>
                  <w:r w:rsidR="009110DE">
                    <w:rPr>
                      <w:rFonts w:asciiTheme="majorBidi" w:hAnsiTheme="majorBidi" w:cstheme="majorBidi" w:hint="cs"/>
                      <w:b/>
                      <w:bCs/>
                      <w:sz w:val="28"/>
                      <w:szCs w:val="28"/>
                      <w:rtl/>
                      <w:lang w:bidi="ar-DZ"/>
                    </w:rPr>
                    <w:t xml:space="preserve">حيوانات </w:t>
                  </w:r>
                  <w:r w:rsidR="00CB77BE">
                    <w:rPr>
                      <w:rFonts w:asciiTheme="majorBidi" w:hAnsiTheme="majorBidi" w:cstheme="majorBidi" w:hint="cs"/>
                      <w:b/>
                      <w:bCs/>
                      <w:sz w:val="28"/>
                      <w:szCs w:val="28"/>
                      <w:rtl/>
                      <w:lang w:bidi="ar-DZ"/>
                    </w:rPr>
                    <w:t>قليلة جدا</w:t>
                  </w:r>
                  <w:r w:rsidR="009110DE">
                    <w:rPr>
                      <w:rFonts w:asciiTheme="majorBidi" w:hAnsiTheme="majorBidi" w:cstheme="majorBidi" w:hint="cs"/>
                      <w:b/>
                      <w:bCs/>
                      <w:sz w:val="28"/>
                      <w:szCs w:val="28"/>
                      <w:rtl/>
                      <w:lang w:bidi="ar-DZ"/>
                    </w:rPr>
                    <w:t xml:space="preserve"> وغير متنوعة</w:t>
                  </w:r>
                  <w:r w:rsidR="00CB77BE">
                    <w:rPr>
                      <w:rFonts w:asciiTheme="majorBidi" w:hAnsiTheme="majorBidi" w:cstheme="majorBidi" w:hint="cs"/>
                      <w:b/>
                      <w:bCs/>
                      <w:sz w:val="28"/>
                      <w:szCs w:val="28"/>
                      <w:rtl/>
                      <w:lang w:bidi="ar-DZ"/>
                    </w:rPr>
                    <w:t>)</w:t>
                  </w:r>
                </w:p>
                <w:p w:rsidR="00CB77BE" w:rsidRDefault="00CB77BE" w:rsidP="00594879">
                  <w:pPr>
                    <w:pStyle w:val="Paragraphedeliste"/>
                    <w:numPr>
                      <w:ilvl w:val="0"/>
                      <w:numId w:val="4"/>
                    </w:numPr>
                    <w:rPr>
                      <w:rFonts w:asciiTheme="majorBidi" w:hAnsiTheme="majorBidi" w:cstheme="majorBidi"/>
                      <w:b/>
                      <w:bCs/>
                      <w:sz w:val="28"/>
                      <w:szCs w:val="28"/>
                      <w:lang w:bidi="ar-DZ"/>
                    </w:rPr>
                  </w:pPr>
                  <w:r>
                    <w:rPr>
                      <w:rFonts w:asciiTheme="majorBidi" w:hAnsiTheme="majorBidi" w:cstheme="majorBidi" w:hint="cs"/>
                      <w:b/>
                      <w:bCs/>
                      <w:sz w:val="28"/>
                      <w:szCs w:val="28"/>
                      <w:rtl/>
                      <w:lang w:bidi="ar-DZ"/>
                    </w:rPr>
                    <w:t xml:space="preserve">انخفضت بشكل أقل في المنطقة ج </w:t>
                  </w:r>
                  <w:r w:rsidR="00F131A1">
                    <w:rPr>
                      <w:rFonts w:asciiTheme="majorBidi" w:hAnsiTheme="majorBidi" w:cstheme="majorBidi" w:hint="cs"/>
                      <w:b/>
                      <w:bCs/>
                      <w:sz w:val="28"/>
                      <w:szCs w:val="28"/>
                      <w:rtl/>
                      <w:lang w:bidi="ar-DZ"/>
                    </w:rPr>
                    <w:t xml:space="preserve">من المنطقة ب </w:t>
                  </w:r>
                  <w:r>
                    <w:rPr>
                      <w:rFonts w:asciiTheme="majorBidi" w:hAnsiTheme="majorBidi" w:cstheme="majorBidi" w:hint="cs"/>
                      <w:b/>
                      <w:bCs/>
                      <w:sz w:val="28"/>
                      <w:szCs w:val="28"/>
                      <w:rtl/>
                      <w:lang w:bidi="ar-DZ"/>
                    </w:rPr>
                    <w:t>لقلة ا</w:t>
                  </w:r>
                  <w:r w:rsidR="00F131A1">
                    <w:rPr>
                      <w:rFonts w:asciiTheme="majorBidi" w:hAnsiTheme="majorBidi" w:cstheme="majorBidi" w:hint="cs"/>
                      <w:b/>
                      <w:bCs/>
                      <w:sz w:val="28"/>
                      <w:szCs w:val="28"/>
                      <w:rtl/>
                      <w:lang w:bidi="ar-DZ"/>
                    </w:rPr>
                    <w:t>لتلوث</w:t>
                  </w:r>
                  <w:r w:rsidR="009110DE">
                    <w:rPr>
                      <w:rFonts w:asciiTheme="majorBidi" w:hAnsiTheme="majorBidi" w:cstheme="majorBidi" w:hint="cs"/>
                      <w:b/>
                      <w:bCs/>
                      <w:sz w:val="28"/>
                      <w:szCs w:val="28"/>
                      <w:rtl/>
                      <w:lang w:bidi="ar-DZ"/>
                    </w:rPr>
                    <w:t xml:space="preserve">، بحيث نجد الحيوانات </w:t>
                  </w:r>
                  <w:r w:rsidR="005B015C">
                    <w:rPr>
                      <w:rFonts w:asciiTheme="majorBidi" w:hAnsiTheme="majorBidi" w:cstheme="majorBidi" w:hint="cs"/>
                      <w:b/>
                      <w:bCs/>
                      <w:sz w:val="28"/>
                      <w:szCs w:val="28"/>
                      <w:rtl/>
                      <w:lang w:bidi="ar-DZ"/>
                    </w:rPr>
                    <w:t>ال</w:t>
                  </w:r>
                  <w:r w:rsidR="00F131A1">
                    <w:rPr>
                      <w:rFonts w:asciiTheme="majorBidi" w:hAnsiTheme="majorBidi" w:cstheme="majorBidi" w:hint="cs"/>
                      <w:b/>
                      <w:bCs/>
                      <w:sz w:val="28"/>
                      <w:szCs w:val="28"/>
                      <w:rtl/>
                      <w:lang w:bidi="ar-DZ"/>
                    </w:rPr>
                    <w:t>تي تحتاج كمية قليلة من الأكسجين</w:t>
                  </w:r>
                  <w:r w:rsidR="009110DE">
                    <w:rPr>
                      <w:rFonts w:asciiTheme="majorBidi" w:hAnsiTheme="majorBidi" w:cstheme="majorBidi" w:hint="cs"/>
                      <w:b/>
                      <w:bCs/>
                      <w:sz w:val="28"/>
                      <w:szCs w:val="28"/>
                      <w:rtl/>
                      <w:lang w:bidi="ar-DZ"/>
                    </w:rPr>
                    <w:t>.( حيوانات كثيرة وغير متنوعة)</w:t>
                  </w:r>
                </w:p>
                <w:p w:rsidR="009110DE" w:rsidRDefault="009110DE" w:rsidP="00594879">
                  <w:pPr>
                    <w:pStyle w:val="Paragraphedeliste"/>
                    <w:numPr>
                      <w:ilvl w:val="0"/>
                      <w:numId w:val="4"/>
                    </w:numPr>
                    <w:rPr>
                      <w:rFonts w:asciiTheme="majorBidi" w:hAnsiTheme="majorBidi" w:cstheme="majorBidi"/>
                      <w:b/>
                      <w:bCs/>
                      <w:sz w:val="28"/>
                      <w:szCs w:val="28"/>
                      <w:lang w:bidi="ar-DZ"/>
                    </w:rPr>
                  </w:pPr>
                  <w:r>
                    <w:rPr>
                      <w:rFonts w:asciiTheme="majorBidi" w:hAnsiTheme="majorBidi" w:cstheme="majorBidi" w:hint="cs"/>
                      <w:b/>
                      <w:bCs/>
                      <w:sz w:val="28"/>
                      <w:szCs w:val="28"/>
                      <w:rtl/>
                      <w:lang w:bidi="ar-DZ"/>
                    </w:rPr>
                    <w:t>ارتفاع تركيز الأكسجين لغياب التلوث وعودة نقاء المياه في المنطقة د أدى إلى وجود عدد كثير ومتنوع من الكائنات الحية التي تتطلب كمية أكسجين كبيرة، مثلما هو الحال في المنطقة أ .</w:t>
                  </w:r>
                </w:p>
                <w:p w:rsidR="00CB77BE" w:rsidRPr="00CB77BE" w:rsidRDefault="009110DE" w:rsidP="00594879">
                  <w:pPr>
                    <w:pStyle w:val="Paragraphedeliste"/>
                    <w:numPr>
                      <w:ilvl w:val="0"/>
                      <w:numId w:val="3"/>
                    </w:numPr>
                    <w:rPr>
                      <w:rFonts w:asciiTheme="majorBidi" w:hAnsiTheme="majorBidi" w:cstheme="majorBidi"/>
                      <w:b/>
                      <w:bCs/>
                      <w:sz w:val="28"/>
                      <w:szCs w:val="28"/>
                      <w:lang w:bidi="ar-DZ"/>
                    </w:rPr>
                  </w:pPr>
                  <w:r>
                    <w:rPr>
                      <w:rFonts w:asciiTheme="majorBidi" w:hAnsiTheme="majorBidi" w:cstheme="majorBidi" w:hint="cs"/>
                      <w:b/>
                      <w:bCs/>
                      <w:sz w:val="28"/>
                      <w:szCs w:val="28"/>
                      <w:rtl/>
                      <w:lang w:bidi="ar-DZ"/>
                    </w:rPr>
                    <w:t>تبين الوثيقة ب تغير خصائص الماء بدلالة القرب أو البعد من منطقة التلوث، حيث تكون هذه المنطقة غنية بالمواد العضوية، فتقوم البكتيريا بهدمها مستعملة كثيرا من ثنائي الأكسجين المنحل في الماء، مما يخفض درجة تركيزه وذلك ما يؤثر على توزع الكائنات الحية.</w:t>
                  </w:r>
                </w:p>
              </w:txbxContent>
            </v:textbox>
          </v:rect>
        </w:pict>
      </w:r>
      <w:r w:rsidR="00520E12">
        <w:rPr>
          <w:rtl/>
          <w:lang w:val="fr-FR" w:bidi="ar-DZ"/>
        </w:rPr>
        <w:tab/>
      </w:r>
    </w:p>
    <w:p w:rsidR="000A64C5" w:rsidRDefault="000A64C5" w:rsidP="00D17654">
      <w:pPr>
        <w:tabs>
          <w:tab w:val="left" w:pos="1669"/>
        </w:tabs>
        <w:rPr>
          <w:rtl/>
          <w:lang w:val="fr-FR" w:bidi="ar-DZ"/>
        </w:rPr>
      </w:pPr>
    </w:p>
    <w:p w:rsidR="000A64C5" w:rsidRDefault="000A64C5" w:rsidP="00D17654">
      <w:pPr>
        <w:tabs>
          <w:tab w:val="left" w:pos="1669"/>
        </w:tabs>
        <w:rPr>
          <w:rtl/>
          <w:lang w:val="fr-FR" w:bidi="ar-DZ"/>
        </w:rPr>
      </w:pPr>
    </w:p>
    <w:p w:rsidR="000A64C5" w:rsidRDefault="000A64C5" w:rsidP="00B20139">
      <w:pPr>
        <w:tabs>
          <w:tab w:val="left" w:pos="1669"/>
        </w:tabs>
        <w:jc w:val="center"/>
        <w:rPr>
          <w:rtl/>
          <w:lang w:val="fr-FR" w:bidi="ar-DZ"/>
        </w:rPr>
      </w:pPr>
    </w:p>
    <w:p w:rsidR="000A64C5" w:rsidRDefault="000A64C5" w:rsidP="00D17654">
      <w:pPr>
        <w:tabs>
          <w:tab w:val="left" w:pos="1669"/>
        </w:tabs>
        <w:rPr>
          <w:rtl/>
          <w:lang w:val="fr-FR" w:bidi="ar-DZ"/>
        </w:rPr>
      </w:pPr>
    </w:p>
    <w:p w:rsidR="000A64C5" w:rsidRDefault="00BF77C6" w:rsidP="00ED49B1">
      <w:pPr>
        <w:tabs>
          <w:tab w:val="left" w:pos="3690"/>
          <w:tab w:val="left" w:pos="5614"/>
        </w:tabs>
        <w:rPr>
          <w:rtl/>
          <w:lang w:val="fr-FR" w:bidi="ar-DZ"/>
        </w:rPr>
      </w:pPr>
      <w:r>
        <w:rPr>
          <w:rtl/>
          <w:lang w:val="fr-FR" w:bidi="ar-DZ"/>
        </w:rPr>
        <w:tab/>
      </w:r>
      <w:r w:rsidR="00ED49B1">
        <w:rPr>
          <w:rtl/>
          <w:lang w:val="fr-FR" w:bidi="ar-DZ"/>
        </w:rPr>
        <w:tab/>
      </w:r>
    </w:p>
    <w:p w:rsidR="000A64C5" w:rsidRDefault="00F558D3" w:rsidP="00F558D3">
      <w:pPr>
        <w:tabs>
          <w:tab w:val="left" w:pos="3109"/>
        </w:tabs>
        <w:rPr>
          <w:rtl/>
          <w:lang w:val="fr-FR" w:bidi="ar-DZ"/>
        </w:rPr>
      </w:pPr>
      <w:r>
        <w:rPr>
          <w:rtl/>
          <w:lang w:val="fr-FR" w:bidi="ar-DZ"/>
        </w:rPr>
        <w:tab/>
      </w:r>
    </w:p>
    <w:p w:rsidR="000A64C5" w:rsidRDefault="000A64C5" w:rsidP="00D17654">
      <w:pPr>
        <w:tabs>
          <w:tab w:val="left" w:pos="1669"/>
        </w:tabs>
        <w:rPr>
          <w:rtl/>
          <w:lang w:val="fr-FR" w:bidi="ar-DZ"/>
        </w:rPr>
      </w:pPr>
    </w:p>
    <w:p w:rsidR="000A64C5" w:rsidRDefault="000A64C5" w:rsidP="00D17654">
      <w:pPr>
        <w:tabs>
          <w:tab w:val="left" w:pos="1669"/>
        </w:tabs>
        <w:rPr>
          <w:rtl/>
          <w:lang w:val="fr-FR" w:bidi="ar-DZ"/>
        </w:rPr>
      </w:pPr>
    </w:p>
    <w:p w:rsidR="000A64C5" w:rsidRDefault="000A64C5" w:rsidP="00D17654">
      <w:pPr>
        <w:tabs>
          <w:tab w:val="left" w:pos="1669"/>
        </w:tabs>
        <w:rPr>
          <w:rtl/>
          <w:lang w:val="fr-FR" w:bidi="ar-DZ"/>
        </w:rPr>
      </w:pPr>
    </w:p>
    <w:p w:rsidR="000A64C5" w:rsidRDefault="002015F1" w:rsidP="00D17654">
      <w:pPr>
        <w:tabs>
          <w:tab w:val="left" w:pos="1669"/>
        </w:tabs>
        <w:rPr>
          <w:rtl/>
          <w:lang w:val="fr-FR" w:bidi="ar-DZ"/>
        </w:rPr>
      </w:pPr>
      <w:r>
        <w:rPr>
          <w:noProof/>
          <w:rtl/>
          <w:lang w:val="fr-FR" w:eastAsia="fr-FR"/>
        </w:rPr>
        <w:lastRenderedPageBreak/>
        <w:pict>
          <v:rect id="_x0000_s1048" style="position:absolute;left:0;text-align:left;margin-left:.2pt;margin-top:4.7pt;width:475.5pt;height:79.5pt;z-index:251672576" fillcolor="white [3201]" strokecolor="#b2a1c7 [1943]" strokeweight="1pt">
            <v:fill color2="#ccc0d9 [1303]" focusposition="1" focussize="" focus="100%" type="gradient"/>
            <v:shadow on="t" color="#3f3151 [1607]" opacity=".5" offset="-6pt,-6pt"/>
            <v:textbox>
              <w:txbxContent>
                <w:p w:rsidR="00370EE1" w:rsidRPr="00C33309" w:rsidRDefault="00190FB3">
                  <w:pPr>
                    <w:rPr>
                      <w:rFonts w:asciiTheme="majorBidi" w:hAnsiTheme="majorBidi" w:cstheme="majorBidi"/>
                      <w:b/>
                      <w:bCs/>
                      <w:color w:val="FF0000"/>
                      <w:sz w:val="28"/>
                      <w:szCs w:val="28"/>
                      <w:lang w:bidi="ar-DZ"/>
                    </w:rPr>
                  </w:pPr>
                  <w:r w:rsidRPr="00C33309">
                    <w:rPr>
                      <w:rFonts w:asciiTheme="majorBidi" w:hAnsiTheme="majorBidi" w:cstheme="majorBidi"/>
                      <w:b/>
                      <w:bCs/>
                      <w:color w:val="FF0000"/>
                      <w:sz w:val="28"/>
                      <w:szCs w:val="28"/>
                      <w:rtl/>
                      <w:lang w:bidi="ar-DZ"/>
                    </w:rPr>
                    <w:t>يغير الإنسان في توزع الكائنات الحية بتغيير عامل من عوامل الوسط كتركيز ثنائي الأكسجين الذي يعتبر من الشروط الضرورية للتنفس</w:t>
                  </w:r>
                  <w:r w:rsidR="004C5EDA" w:rsidRPr="00C33309">
                    <w:rPr>
                      <w:rFonts w:asciiTheme="majorBidi" w:hAnsiTheme="majorBidi" w:cstheme="majorBidi"/>
                      <w:b/>
                      <w:bCs/>
                      <w:color w:val="FF0000"/>
                      <w:sz w:val="28"/>
                      <w:szCs w:val="28"/>
                      <w:rtl/>
                      <w:lang w:bidi="ar-DZ"/>
                    </w:rPr>
                    <w:t>، بحيث بسبب نفايات المصانع التي يرميها الإنسان في الأودية والأنهار تتلوث مي</w:t>
                  </w:r>
                  <w:r w:rsidR="00507551">
                    <w:rPr>
                      <w:rFonts w:asciiTheme="majorBidi" w:hAnsiTheme="majorBidi" w:cstheme="majorBidi"/>
                      <w:b/>
                      <w:bCs/>
                      <w:color w:val="FF0000"/>
                      <w:sz w:val="28"/>
                      <w:szCs w:val="28"/>
                      <w:rtl/>
                      <w:lang w:bidi="ar-DZ"/>
                    </w:rPr>
                    <w:t>اهها فتفتقر لغاز ثنائي الأكسجين</w:t>
                  </w:r>
                  <w:r w:rsidR="009A1D1C">
                    <w:rPr>
                      <w:rFonts w:asciiTheme="majorBidi" w:hAnsiTheme="majorBidi" w:cstheme="majorBidi" w:hint="cs"/>
                      <w:b/>
                      <w:bCs/>
                      <w:color w:val="FF0000"/>
                      <w:sz w:val="28"/>
                      <w:szCs w:val="28"/>
                      <w:rtl/>
                      <w:lang w:bidi="ar-DZ"/>
                    </w:rPr>
                    <w:t>.</w:t>
                  </w:r>
                </w:p>
              </w:txbxContent>
            </v:textbox>
          </v:rect>
        </w:pict>
      </w:r>
      <w:r>
        <w:rPr>
          <w:noProof/>
          <w:rtl/>
          <w:lang w:val="fr-FR" w:eastAsia="fr-FR"/>
        </w:rPr>
        <w:pict>
          <v:rect id="_x0000_s1047" style="position:absolute;left:0;text-align:left;margin-left:-8.05pt;margin-top:-2.8pt;width:526.5pt;height:96pt;z-index:251671552" fillcolor="#92cddc [1944]" strokecolor="#92cddc [1944]" strokeweight="1pt">
            <v:fill color2="#daeef3 [664]" angle="-45" focusposition="1" focussize="" focus="-50%" type="gradient"/>
            <v:shadow on="t" type="perspective" color="#205867 [1608]" opacity=".5" offset="1pt" offset2="-3pt"/>
            <v:textbox>
              <w:txbxContent>
                <w:p w:rsidR="00EF0C0F" w:rsidRPr="00370EE1" w:rsidRDefault="00EF0C0F">
                  <w:pPr>
                    <w:rPr>
                      <w:b/>
                      <w:bCs/>
                      <w:color w:val="FF0000"/>
                      <w:sz w:val="28"/>
                      <w:szCs w:val="28"/>
                      <w:u w:val="single"/>
                      <w:lang w:bidi="ar-DZ"/>
                    </w:rPr>
                  </w:pPr>
                  <w:r w:rsidRPr="00370EE1">
                    <w:rPr>
                      <w:rFonts w:hint="cs"/>
                      <w:b/>
                      <w:bCs/>
                      <w:color w:val="FF0000"/>
                      <w:sz w:val="28"/>
                      <w:szCs w:val="28"/>
                      <w:u w:val="single"/>
                      <w:rtl/>
                      <w:lang w:bidi="ar-DZ"/>
                    </w:rPr>
                    <w:t>نتيجة :</w:t>
                  </w:r>
                </w:p>
              </w:txbxContent>
            </v:textbox>
          </v:rect>
        </w:pict>
      </w:r>
    </w:p>
    <w:p w:rsidR="000A64C5" w:rsidRDefault="000A64C5" w:rsidP="00D17654">
      <w:pPr>
        <w:tabs>
          <w:tab w:val="left" w:pos="1669"/>
        </w:tabs>
        <w:rPr>
          <w:rtl/>
          <w:lang w:val="fr-FR" w:bidi="ar-DZ"/>
        </w:rPr>
      </w:pPr>
    </w:p>
    <w:p w:rsidR="000A64C5" w:rsidRDefault="000A64C5" w:rsidP="00D17654">
      <w:pPr>
        <w:tabs>
          <w:tab w:val="left" w:pos="1669"/>
        </w:tabs>
        <w:rPr>
          <w:rtl/>
          <w:lang w:val="fr-FR" w:bidi="ar-DZ"/>
        </w:rPr>
      </w:pPr>
    </w:p>
    <w:p w:rsidR="000A64C5" w:rsidRDefault="00BF1FCD" w:rsidP="00BF1FCD">
      <w:pPr>
        <w:tabs>
          <w:tab w:val="left" w:pos="4129"/>
        </w:tabs>
        <w:rPr>
          <w:rtl/>
          <w:lang w:val="fr-FR" w:bidi="ar-DZ"/>
        </w:rPr>
      </w:pPr>
      <w:r>
        <w:rPr>
          <w:rtl/>
          <w:lang w:val="fr-FR" w:bidi="ar-DZ"/>
        </w:rPr>
        <w:tab/>
      </w:r>
    </w:p>
    <w:p w:rsidR="000A64C5" w:rsidRDefault="002015F1" w:rsidP="00D17654">
      <w:pPr>
        <w:tabs>
          <w:tab w:val="left" w:pos="1669"/>
        </w:tabs>
        <w:rPr>
          <w:rtl/>
          <w:lang w:val="fr-FR" w:bidi="ar-DZ"/>
        </w:rPr>
      </w:pPr>
      <w:r>
        <w:rPr>
          <w:noProof/>
          <w:rtl/>
          <w:lang w:val="fr-FR" w:eastAsia="fr-FR"/>
        </w:rPr>
        <w:pict>
          <v:rect id="_x0000_s1049" style="position:absolute;left:0;text-align:left;margin-left:-8.05pt;margin-top:18.25pt;width:526.5pt;height:345pt;z-index:251673600" fillcolor="white [3201]" strokecolor="#92cddc [1944]" strokeweight="1pt">
            <v:fill color2="#b6dde8 [1304]" focusposition="1" focussize="" focus="100%" type="gradient"/>
            <v:shadow on="t" type="perspective" color="#205867 [1608]" opacity=".5" offset="1pt" offset2="-3pt"/>
            <v:textbox>
              <w:txbxContent>
                <w:p w:rsidR="00507551" w:rsidRDefault="00507551">
                  <w:pPr>
                    <w:rPr>
                      <w:rFonts w:asciiTheme="majorBidi" w:hAnsiTheme="majorBidi" w:cstheme="majorBidi"/>
                      <w:b/>
                      <w:bCs/>
                      <w:color w:val="FF0000"/>
                      <w:sz w:val="32"/>
                      <w:szCs w:val="32"/>
                      <w:u w:val="single"/>
                      <w:rtl/>
                      <w:lang w:bidi="ar-DZ"/>
                    </w:rPr>
                  </w:pPr>
                  <w:r w:rsidRPr="001B6F69">
                    <w:rPr>
                      <w:rFonts w:asciiTheme="majorBidi" w:hAnsiTheme="majorBidi" w:cstheme="majorBidi"/>
                      <w:b/>
                      <w:bCs/>
                      <w:color w:val="FF0000"/>
                      <w:sz w:val="32"/>
                      <w:szCs w:val="32"/>
                      <w:highlight w:val="yellow"/>
                      <w:u w:val="single"/>
                      <w:rtl/>
                      <w:lang w:bidi="ar-DZ"/>
                    </w:rPr>
                    <w:t>3-2 )- الإجراءات المتخذة لضمان بقاء بعض الأنواع الحيوانية:</w:t>
                  </w:r>
                </w:p>
                <w:p w:rsidR="001B6F69" w:rsidRDefault="001B6F69">
                  <w:pPr>
                    <w:rPr>
                      <w:rFonts w:asciiTheme="majorBidi" w:hAnsiTheme="majorBidi" w:cstheme="majorBidi"/>
                      <w:b/>
                      <w:bCs/>
                      <w:color w:val="FF0000"/>
                      <w:sz w:val="32"/>
                      <w:szCs w:val="32"/>
                      <w:u w:val="single"/>
                      <w:rtl/>
                      <w:lang w:bidi="ar-DZ"/>
                    </w:rPr>
                  </w:pPr>
                  <w:r>
                    <w:rPr>
                      <w:rFonts w:asciiTheme="majorBidi" w:hAnsiTheme="majorBidi" w:cstheme="majorBidi" w:hint="cs"/>
                      <w:b/>
                      <w:bCs/>
                      <w:color w:val="FF0000"/>
                      <w:sz w:val="32"/>
                      <w:szCs w:val="32"/>
                      <w:u w:val="single"/>
                      <w:rtl/>
                      <w:lang w:bidi="ar-DZ"/>
                    </w:rPr>
                    <w:t>أ)- خصائص التونة الحمراء للبحر الأبيض المتوسط:</w:t>
                  </w:r>
                </w:p>
                <w:p w:rsidR="008C762E" w:rsidRDefault="00EE1563">
                  <w:pPr>
                    <w:rPr>
                      <w:rFonts w:asciiTheme="majorBidi" w:hAnsiTheme="majorBidi" w:cstheme="majorBidi"/>
                      <w:b/>
                      <w:bCs/>
                      <w:color w:val="FF0000"/>
                      <w:sz w:val="32"/>
                      <w:szCs w:val="32"/>
                      <w:u w:val="single"/>
                      <w:rtl/>
                      <w:lang w:bidi="ar-DZ"/>
                    </w:rPr>
                  </w:pPr>
                  <w:r>
                    <w:rPr>
                      <w:rFonts w:asciiTheme="majorBidi" w:hAnsiTheme="majorBidi" w:cstheme="majorBidi" w:hint="cs"/>
                      <w:b/>
                      <w:bCs/>
                      <w:color w:val="FF0000"/>
                      <w:sz w:val="32"/>
                      <w:szCs w:val="32"/>
                      <w:u w:val="single"/>
                      <w:rtl/>
                      <w:lang w:bidi="ar-DZ"/>
                    </w:rPr>
                    <w:t>خصائص التونة الحمراء:</w:t>
                  </w:r>
                </w:p>
                <w:p w:rsidR="00EE1563" w:rsidRDefault="00EE1563">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ا</w:t>
                  </w:r>
                  <w:r w:rsidRPr="0037381D">
                    <w:rPr>
                      <w:rFonts w:asciiTheme="majorBidi" w:hAnsiTheme="majorBidi" w:cstheme="majorBidi" w:hint="cs"/>
                      <w:b/>
                      <w:bCs/>
                      <w:color w:val="984806" w:themeColor="accent6" w:themeShade="80"/>
                      <w:sz w:val="28"/>
                      <w:szCs w:val="28"/>
                      <w:u w:val="single"/>
                      <w:rtl/>
                      <w:lang w:bidi="ar-DZ"/>
                    </w:rPr>
                    <w:t>لحجم</w:t>
                  </w:r>
                  <w:r>
                    <w:rPr>
                      <w:rFonts w:asciiTheme="majorBidi" w:hAnsiTheme="majorBidi" w:cstheme="majorBidi" w:hint="cs"/>
                      <w:b/>
                      <w:bCs/>
                      <w:sz w:val="28"/>
                      <w:szCs w:val="28"/>
                      <w:rtl/>
                      <w:lang w:bidi="ar-DZ"/>
                    </w:rPr>
                    <w:t>: من 60سم إلى 3 متر، ويمكن أن يبلغ وزنه 500 غلى 600 كلغ</w:t>
                  </w:r>
                </w:p>
                <w:p w:rsidR="00EE1563" w:rsidRDefault="00EE1563">
                  <w:pPr>
                    <w:rPr>
                      <w:rFonts w:asciiTheme="majorBidi" w:hAnsiTheme="majorBidi" w:cstheme="majorBidi"/>
                      <w:b/>
                      <w:bCs/>
                      <w:sz w:val="28"/>
                      <w:szCs w:val="28"/>
                      <w:rtl/>
                      <w:lang w:bidi="ar-DZ"/>
                    </w:rPr>
                  </w:pPr>
                  <w:r w:rsidRPr="0037381D">
                    <w:rPr>
                      <w:rFonts w:asciiTheme="majorBidi" w:hAnsiTheme="majorBidi" w:cstheme="majorBidi" w:hint="cs"/>
                      <w:b/>
                      <w:bCs/>
                      <w:color w:val="984806" w:themeColor="accent6" w:themeShade="80"/>
                      <w:sz w:val="28"/>
                      <w:szCs w:val="28"/>
                      <w:u w:val="single"/>
                      <w:rtl/>
                      <w:lang w:bidi="ar-DZ"/>
                    </w:rPr>
                    <w:t>النظام الغذائي:</w:t>
                  </w:r>
                  <w:r>
                    <w:rPr>
                      <w:rFonts w:asciiTheme="majorBidi" w:hAnsiTheme="majorBidi" w:cstheme="majorBidi" w:hint="cs"/>
                      <w:b/>
                      <w:bCs/>
                      <w:sz w:val="28"/>
                      <w:szCs w:val="28"/>
                      <w:rtl/>
                      <w:lang w:bidi="ar-DZ"/>
                    </w:rPr>
                    <w:t xml:space="preserve"> أسماك، جمبري، سراطين، كالامار...</w:t>
                  </w:r>
                </w:p>
                <w:p w:rsidR="00EE1563" w:rsidRDefault="00EE1563">
                  <w:pPr>
                    <w:rPr>
                      <w:rFonts w:asciiTheme="majorBidi" w:hAnsiTheme="majorBidi" w:cstheme="majorBidi"/>
                      <w:b/>
                      <w:bCs/>
                      <w:sz w:val="28"/>
                      <w:szCs w:val="28"/>
                      <w:rtl/>
                      <w:lang w:bidi="ar-DZ"/>
                    </w:rPr>
                  </w:pPr>
                  <w:r w:rsidRPr="0037381D">
                    <w:rPr>
                      <w:rFonts w:asciiTheme="majorBidi" w:hAnsiTheme="majorBidi" w:cstheme="majorBidi" w:hint="cs"/>
                      <w:b/>
                      <w:bCs/>
                      <w:color w:val="984806" w:themeColor="accent6" w:themeShade="80"/>
                      <w:sz w:val="28"/>
                      <w:szCs w:val="28"/>
                      <w:u w:val="single"/>
                      <w:rtl/>
                      <w:lang w:bidi="ar-DZ"/>
                    </w:rPr>
                    <w:t>العمر:</w:t>
                  </w:r>
                  <w:r>
                    <w:rPr>
                      <w:rFonts w:asciiTheme="majorBidi" w:hAnsiTheme="majorBidi" w:cstheme="majorBidi" w:hint="cs"/>
                      <w:b/>
                      <w:bCs/>
                      <w:sz w:val="28"/>
                      <w:szCs w:val="28"/>
                      <w:rtl/>
                      <w:lang w:bidi="ar-DZ"/>
                    </w:rPr>
                    <w:t xml:space="preserve"> 40 سنة فما فوق.</w:t>
                  </w:r>
                </w:p>
                <w:p w:rsidR="00EE1563" w:rsidRDefault="00EE1563">
                  <w:pPr>
                    <w:rPr>
                      <w:rFonts w:asciiTheme="majorBidi" w:hAnsiTheme="majorBidi" w:cstheme="majorBidi"/>
                      <w:b/>
                      <w:bCs/>
                      <w:sz w:val="28"/>
                      <w:szCs w:val="28"/>
                      <w:rtl/>
                      <w:lang w:bidi="ar-DZ"/>
                    </w:rPr>
                  </w:pPr>
                  <w:r w:rsidRPr="0037381D">
                    <w:rPr>
                      <w:rFonts w:asciiTheme="majorBidi" w:hAnsiTheme="majorBidi" w:cstheme="majorBidi" w:hint="cs"/>
                      <w:b/>
                      <w:bCs/>
                      <w:color w:val="984806" w:themeColor="accent6" w:themeShade="80"/>
                      <w:sz w:val="28"/>
                      <w:szCs w:val="28"/>
                      <w:u w:val="single"/>
                      <w:rtl/>
                      <w:lang w:bidi="ar-DZ"/>
                    </w:rPr>
                    <w:t>النضج:</w:t>
                  </w:r>
                  <w:r>
                    <w:rPr>
                      <w:rFonts w:asciiTheme="majorBidi" w:hAnsiTheme="majorBidi" w:cstheme="majorBidi" w:hint="cs"/>
                      <w:b/>
                      <w:bCs/>
                      <w:sz w:val="28"/>
                      <w:szCs w:val="28"/>
                      <w:rtl/>
                      <w:lang w:bidi="ar-DZ"/>
                    </w:rPr>
                    <w:t xml:space="preserve"> عند عمر أربع سنوات بطول 120سم ووزن 30 كلغ.</w:t>
                  </w:r>
                </w:p>
                <w:p w:rsidR="00EE1563" w:rsidRDefault="00EE1563">
                  <w:pPr>
                    <w:rPr>
                      <w:rFonts w:asciiTheme="majorBidi" w:hAnsiTheme="majorBidi" w:cstheme="majorBidi"/>
                      <w:b/>
                      <w:bCs/>
                      <w:sz w:val="28"/>
                      <w:szCs w:val="28"/>
                      <w:rtl/>
                      <w:lang w:bidi="ar-DZ"/>
                    </w:rPr>
                  </w:pPr>
                  <w:r w:rsidRPr="0037381D">
                    <w:rPr>
                      <w:rFonts w:asciiTheme="majorBidi" w:hAnsiTheme="majorBidi" w:cstheme="majorBidi" w:hint="cs"/>
                      <w:b/>
                      <w:bCs/>
                      <w:color w:val="984806" w:themeColor="accent6" w:themeShade="80"/>
                      <w:sz w:val="28"/>
                      <w:szCs w:val="28"/>
                      <w:u w:val="single"/>
                      <w:rtl/>
                      <w:lang w:bidi="ar-DZ"/>
                    </w:rPr>
                    <w:t>الخصوبة:</w:t>
                  </w:r>
                  <w:r>
                    <w:rPr>
                      <w:rFonts w:asciiTheme="majorBidi" w:hAnsiTheme="majorBidi" w:cstheme="majorBidi" w:hint="cs"/>
                      <w:b/>
                      <w:bCs/>
                      <w:sz w:val="28"/>
                      <w:szCs w:val="28"/>
                      <w:rtl/>
                      <w:lang w:bidi="ar-DZ"/>
                    </w:rPr>
                    <w:t xml:space="preserve"> نوع شديد الخصوبة بحيث يمكن للأنثى وضع</w:t>
                  </w:r>
                </w:p>
                <w:p w:rsidR="00EE1563" w:rsidRDefault="00EE1563">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5 إلى 45 مليون بيضة في مياه حرارتها قريبة من 24 درجة مئوية</w:t>
                  </w:r>
                </w:p>
                <w:p w:rsidR="00EE1563" w:rsidRPr="00EE1563" w:rsidRDefault="00EE1563">
                  <w:pPr>
                    <w:rPr>
                      <w:rFonts w:asciiTheme="majorBidi" w:hAnsiTheme="majorBidi" w:cstheme="majorBidi"/>
                      <w:b/>
                      <w:bCs/>
                      <w:sz w:val="28"/>
                      <w:szCs w:val="28"/>
                      <w:lang w:bidi="ar-DZ"/>
                    </w:rPr>
                  </w:pPr>
                  <w:r>
                    <w:rPr>
                      <w:rFonts w:asciiTheme="majorBidi" w:hAnsiTheme="majorBidi" w:cstheme="majorBidi" w:hint="cs"/>
                      <w:b/>
                      <w:bCs/>
                      <w:sz w:val="28"/>
                      <w:szCs w:val="28"/>
                      <w:rtl/>
                      <w:lang w:bidi="ar-DZ"/>
                    </w:rPr>
                    <w:t>من منتصف ماي إلى بداية جويلية.</w:t>
                  </w:r>
                </w:p>
              </w:txbxContent>
            </v:textbox>
          </v:rect>
        </w:pict>
      </w:r>
    </w:p>
    <w:p w:rsidR="000A64C5" w:rsidRDefault="000A64C5" w:rsidP="00D17654">
      <w:pPr>
        <w:tabs>
          <w:tab w:val="left" w:pos="1669"/>
        </w:tabs>
        <w:rPr>
          <w:rtl/>
          <w:lang w:val="fr-FR" w:bidi="ar-DZ"/>
        </w:rPr>
      </w:pPr>
    </w:p>
    <w:p w:rsidR="00F6019D" w:rsidRDefault="00BA32EA" w:rsidP="00783BF6">
      <w:pPr>
        <w:tabs>
          <w:tab w:val="left" w:pos="225"/>
          <w:tab w:val="left" w:pos="1669"/>
          <w:tab w:val="center" w:pos="5102"/>
        </w:tabs>
        <w:rPr>
          <w:rtl/>
          <w:lang w:val="fr-FR" w:bidi="ar-DZ"/>
        </w:rPr>
      </w:pPr>
      <w:r>
        <w:rPr>
          <w:noProof/>
          <w:rtl/>
          <w:lang w:val="fr-FR" w:eastAsia="fr-FR"/>
        </w:rPr>
        <w:drawing>
          <wp:anchor distT="0" distB="0" distL="114300" distR="114300" simplePos="0" relativeHeight="251674624" behindDoc="0" locked="0" layoutInCell="1" allowOverlap="1">
            <wp:simplePos x="0" y="0"/>
            <wp:positionH relativeFrom="column">
              <wp:posOffset>-35560</wp:posOffset>
            </wp:positionH>
            <wp:positionV relativeFrom="paragraph">
              <wp:posOffset>55880</wp:posOffset>
            </wp:positionV>
            <wp:extent cx="2390775" cy="1743075"/>
            <wp:effectExtent l="19050" t="0" r="9525" b="0"/>
            <wp:wrapNone/>
            <wp:docPr id="3" name="Image 1" descr="C:\Users\acer\Desktop\22\Nouveau dossier\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22\Nouveau dossier\téléchargement (1).jpg"/>
                    <pic:cNvPicPr>
                      <a:picLocks noChangeAspect="1" noChangeArrowheads="1"/>
                    </pic:cNvPicPr>
                  </pic:nvPicPr>
                  <pic:blipFill>
                    <a:blip r:embed="rId11"/>
                    <a:srcRect/>
                    <a:stretch>
                      <a:fillRect/>
                    </a:stretch>
                  </pic:blipFill>
                  <pic:spPr bwMode="auto">
                    <a:xfrm>
                      <a:off x="0" y="0"/>
                      <a:ext cx="2390775" cy="1743075"/>
                    </a:xfrm>
                    <a:prstGeom prst="rect">
                      <a:avLst/>
                    </a:prstGeom>
                    <a:ln>
                      <a:noFill/>
                    </a:ln>
                    <a:effectLst>
                      <a:softEdge rad="112500"/>
                    </a:effectLst>
                  </pic:spPr>
                </pic:pic>
              </a:graphicData>
            </a:graphic>
          </wp:anchor>
        </w:drawing>
      </w:r>
      <w:r w:rsidR="00D17654">
        <w:rPr>
          <w:rtl/>
          <w:lang w:val="fr-FR" w:bidi="ar-DZ"/>
        </w:rPr>
        <w:tab/>
      </w:r>
      <w:r w:rsidR="00783BF6">
        <w:rPr>
          <w:rtl/>
          <w:lang w:val="fr-FR" w:bidi="ar-DZ"/>
        </w:rPr>
        <w:tab/>
      </w:r>
      <w:r w:rsidR="00F4493D">
        <w:rPr>
          <w:rtl/>
          <w:lang w:val="fr-FR" w:bidi="ar-DZ"/>
        </w:rPr>
        <w:tab/>
      </w:r>
    </w:p>
    <w:p w:rsidR="00C81EB7" w:rsidRDefault="00CD0357" w:rsidP="00CD0357">
      <w:pPr>
        <w:tabs>
          <w:tab w:val="left" w:pos="7219"/>
        </w:tabs>
        <w:rPr>
          <w:lang w:val="fr-FR" w:bidi="ar-DZ"/>
        </w:rPr>
      </w:pPr>
      <w:r>
        <w:rPr>
          <w:rtl/>
          <w:lang w:val="fr-FR" w:bidi="ar-DZ"/>
        </w:rPr>
        <w:tab/>
      </w:r>
    </w:p>
    <w:p w:rsidR="00C81EB7" w:rsidRDefault="00783BF6" w:rsidP="00783BF6">
      <w:pPr>
        <w:tabs>
          <w:tab w:val="left" w:pos="5794"/>
        </w:tabs>
        <w:rPr>
          <w:lang w:val="fr-FR" w:bidi="ar-DZ"/>
        </w:rPr>
      </w:pPr>
      <w:r>
        <w:rPr>
          <w:rtl/>
          <w:lang w:val="fr-FR" w:bidi="ar-DZ"/>
        </w:rPr>
        <w:tab/>
      </w:r>
    </w:p>
    <w:p w:rsidR="00C81EB7" w:rsidRDefault="00C81EB7" w:rsidP="00D17654">
      <w:pPr>
        <w:tabs>
          <w:tab w:val="left" w:pos="1669"/>
        </w:tabs>
        <w:rPr>
          <w:lang w:val="fr-FR" w:bidi="ar-DZ"/>
        </w:rPr>
      </w:pPr>
    </w:p>
    <w:p w:rsidR="00C81EB7" w:rsidRDefault="00C81EB7" w:rsidP="00D17654">
      <w:pPr>
        <w:tabs>
          <w:tab w:val="left" w:pos="1669"/>
        </w:tabs>
        <w:rPr>
          <w:lang w:val="fr-FR" w:bidi="ar-DZ"/>
        </w:rPr>
      </w:pPr>
    </w:p>
    <w:p w:rsidR="00C81EB7" w:rsidRDefault="00BA32EA" w:rsidP="00D17654">
      <w:pPr>
        <w:tabs>
          <w:tab w:val="left" w:pos="1669"/>
        </w:tabs>
        <w:rPr>
          <w:lang w:val="fr-FR" w:bidi="ar-DZ"/>
        </w:rPr>
      </w:pPr>
      <w:r>
        <w:rPr>
          <w:noProof/>
          <w:lang w:val="fr-FR" w:eastAsia="fr-FR"/>
        </w:rPr>
        <w:drawing>
          <wp:anchor distT="0" distB="0" distL="114300" distR="114300" simplePos="0" relativeHeight="251675648" behindDoc="0" locked="0" layoutInCell="1" allowOverlap="1">
            <wp:simplePos x="0" y="0"/>
            <wp:positionH relativeFrom="column">
              <wp:posOffset>59690</wp:posOffset>
            </wp:positionH>
            <wp:positionV relativeFrom="paragraph">
              <wp:posOffset>299720</wp:posOffset>
            </wp:positionV>
            <wp:extent cx="2295525" cy="1828800"/>
            <wp:effectExtent l="19050" t="0" r="9525" b="0"/>
            <wp:wrapNone/>
            <wp:docPr id="4" name="Image 2" descr="C:\Users\acer\Desktop\22\Nouveau dossier\Frtila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22\Nouveau dossier\Frtilagt.JPG"/>
                    <pic:cNvPicPr>
                      <a:picLocks noChangeAspect="1" noChangeArrowheads="1"/>
                    </pic:cNvPicPr>
                  </pic:nvPicPr>
                  <pic:blipFill>
                    <a:blip r:embed="rId12"/>
                    <a:srcRect/>
                    <a:stretch>
                      <a:fillRect/>
                    </a:stretch>
                  </pic:blipFill>
                  <pic:spPr bwMode="auto">
                    <a:xfrm>
                      <a:off x="0" y="0"/>
                      <a:ext cx="2295525" cy="1828800"/>
                    </a:xfrm>
                    <a:prstGeom prst="rect">
                      <a:avLst/>
                    </a:prstGeom>
                    <a:ln>
                      <a:noFill/>
                    </a:ln>
                    <a:effectLst>
                      <a:softEdge rad="112500"/>
                    </a:effectLst>
                  </pic:spPr>
                </pic:pic>
              </a:graphicData>
            </a:graphic>
          </wp:anchor>
        </w:drawing>
      </w:r>
    </w:p>
    <w:p w:rsidR="004D6AF5" w:rsidRDefault="004D6AF5" w:rsidP="00D17654">
      <w:pPr>
        <w:tabs>
          <w:tab w:val="left" w:pos="1669"/>
        </w:tabs>
        <w:rPr>
          <w:rtl/>
          <w:lang w:val="fr-FR" w:bidi="ar-DZ"/>
        </w:rPr>
      </w:pPr>
    </w:p>
    <w:p w:rsidR="004D6AF5" w:rsidRDefault="001E03B0" w:rsidP="001E03B0">
      <w:pPr>
        <w:tabs>
          <w:tab w:val="left" w:pos="4459"/>
        </w:tabs>
        <w:rPr>
          <w:rtl/>
          <w:lang w:val="fr-FR" w:bidi="ar-DZ"/>
        </w:rPr>
      </w:pPr>
      <w:r>
        <w:rPr>
          <w:rtl/>
          <w:lang w:val="fr-FR" w:bidi="ar-DZ"/>
        </w:rPr>
        <w:tab/>
      </w:r>
    </w:p>
    <w:p w:rsidR="004D6AF5" w:rsidRDefault="004D6AF5" w:rsidP="00D17654">
      <w:pPr>
        <w:tabs>
          <w:tab w:val="left" w:pos="1669"/>
        </w:tabs>
        <w:rPr>
          <w:rtl/>
          <w:lang w:val="fr-FR" w:bidi="ar-DZ"/>
        </w:rPr>
      </w:pPr>
    </w:p>
    <w:p w:rsidR="004D6AF5" w:rsidRDefault="004D6AF5" w:rsidP="00D17654">
      <w:pPr>
        <w:tabs>
          <w:tab w:val="left" w:pos="1669"/>
        </w:tabs>
        <w:rPr>
          <w:rtl/>
          <w:lang w:val="fr-FR" w:bidi="ar-DZ"/>
        </w:rPr>
      </w:pPr>
    </w:p>
    <w:p w:rsidR="004D6AF5" w:rsidRDefault="004D6AF5" w:rsidP="00D17654">
      <w:pPr>
        <w:tabs>
          <w:tab w:val="left" w:pos="1669"/>
        </w:tabs>
        <w:rPr>
          <w:rtl/>
          <w:lang w:val="fr-FR" w:bidi="ar-DZ"/>
        </w:rPr>
      </w:pPr>
    </w:p>
    <w:p w:rsidR="004D6AF5" w:rsidRDefault="004D6AF5" w:rsidP="00D17654">
      <w:pPr>
        <w:tabs>
          <w:tab w:val="left" w:pos="1669"/>
        </w:tabs>
        <w:rPr>
          <w:rtl/>
          <w:lang w:val="fr-FR" w:bidi="ar-DZ"/>
        </w:rPr>
      </w:pPr>
    </w:p>
    <w:p w:rsidR="004D6AF5" w:rsidRDefault="004D6AF5" w:rsidP="00D17654">
      <w:pPr>
        <w:tabs>
          <w:tab w:val="left" w:pos="1669"/>
        </w:tabs>
        <w:rPr>
          <w:rtl/>
          <w:lang w:val="fr-FR" w:bidi="ar-DZ"/>
        </w:rPr>
      </w:pPr>
    </w:p>
    <w:p w:rsidR="004D6AF5" w:rsidRDefault="002015F1" w:rsidP="00D17654">
      <w:pPr>
        <w:tabs>
          <w:tab w:val="left" w:pos="1669"/>
        </w:tabs>
        <w:rPr>
          <w:rtl/>
          <w:lang w:val="fr-FR" w:bidi="ar-DZ"/>
        </w:rPr>
      </w:pPr>
      <w:r>
        <w:rPr>
          <w:noProof/>
          <w:rtl/>
          <w:lang w:val="fr-FR" w:eastAsia="fr-FR"/>
        </w:rPr>
        <w:pict>
          <v:rect id="_x0000_s1050" style="position:absolute;left:0;text-align:left;margin-left:-8.05pt;margin-top:13.1pt;width:526.5pt;height:286.5pt;z-index:251676672" fillcolor="white [3201]" strokecolor="#92cddc [1944]" strokeweight="1pt">
            <v:fill color2="#b6dde8 [1304]" focusposition="1" focussize="" focus="100%" type="gradient"/>
            <v:shadow on="t" type="perspective" color="#205867 [1608]" opacity=".5" offset="1pt" offset2="-3pt"/>
            <v:textbox>
              <w:txbxContent>
                <w:p w:rsidR="00524043" w:rsidRDefault="00524043">
                  <w:pPr>
                    <w:rPr>
                      <w:rFonts w:asciiTheme="majorBidi" w:hAnsiTheme="majorBidi" w:cstheme="majorBidi"/>
                      <w:b/>
                      <w:bCs/>
                      <w:color w:val="FF0000"/>
                      <w:sz w:val="32"/>
                      <w:szCs w:val="32"/>
                      <w:u w:val="single"/>
                      <w:rtl/>
                      <w:lang w:bidi="ar-DZ"/>
                    </w:rPr>
                  </w:pPr>
                  <w:r w:rsidRPr="00957B07">
                    <w:rPr>
                      <w:rFonts w:asciiTheme="majorBidi" w:hAnsiTheme="majorBidi" w:cstheme="majorBidi"/>
                      <w:b/>
                      <w:bCs/>
                      <w:color w:val="FF0000"/>
                      <w:sz w:val="32"/>
                      <w:szCs w:val="32"/>
                      <w:u w:val="single"/>
                      <w:rtl/>
                      <w:lang w:bidi="ar-DZ"/>
                    </w:rPr>
                    <w:t>ب) – مخاطر الإفراط في صيد التونة الحمراء:</w:t>
                  </w:r>
                </w:p>
                <w:p w:rsidR="00957B07" w:rsidRPr="00957B07" w:rsidRDefault="00957B07">
                  <w:pPr>
                    <w:rPr>
                      <w:rFonts w:asciiTheme="majorBidi" w:hAnsiTheme="majorBidi" w:cstheme="majorBidi"/>
                      <w:b/>
                      <w:bCs/>
                      <w:color w:val="FF0000"/>
                      <w:sz w:val="28"/>
                      <w:szCs w:val="28"/>
                      <w:rtl/>
                      <w:lang w:bidi="ar-DZ"/>
                    </w:rPr>
                  </w:pPr>
                </w:p>
                <w:p w:rsidR="00957B07" w:rsidRPr="00957B07" w:rsidRDefault="00957B07">
                  <w:pPr>
                    <w:rPr>
                      <w:rFonts w:asciiTheme="majorBidi" w:hAnsiTheme="majorBidi" w:cstheme="majorBidi"/>
                      <w:b/>
                      <w:bCs/>
                      <w:color w:val="FF0000"/>
                      <w:sz w:val="36"/>
                      <w:szCs w:val="36"/>
                      <w:rtl/>
                      <w:lang w:bidi="ar-DZ"/>
                    </w:rPr>
                  </w:pPr>
                </w:p>
                <w:p w:rsidR="00957B07" w:rsidRPr="00957B07" w:rsidRDefault="00957B07">
                  <w:pPr>
                    <w:rPr>
                      <w:rFonts w:asciiTheme="majorBidi" w:hAnsiTheme="majorBidi" w:cstheme="majorBidi"/>
                      <w:b/>
                      <w:bCs/>
                      <w:color w:val="FF0000"/>
                      <w:sz w:val="28"/>
                      <w:szCs w:val="28"/>
                      <w:rtl/>
                      <w:lang w:bidi="ar-DZ"/>
                    </w:rPr>
                  </w:pPr>
                </w:p>
                <w:p w:rsidR="00957B07" w:rsidRPr="00957B07" w:rsidRDefault="00957B07">
                  <w:pPr>
                    <w:rPr>
                      <w:rFonts w:asciiTheme="majorBidi" w:hAnsiTheme="majorBidi" w:cstheme="majorBidi"/>
                      <w:b/>
                      <w:bCs/>
                      <w:i/>
                      <w:iCs/>
                      <w:color w:val="FF0000"/>
                      <w:sz w:val="32"/>
                      <w:szCs w:val="32"/>
                      <w:u w:val="single"/>
                      <w:rtl/>
                      <w:lang w:bidi="ar-DZ"/>
                    </w:rPr>
                  </w:pPr>
                </w:p>
                <w:p w:rsidR="00524043" w:rsidRDefault="00524043">
                  <w:pPr>
                    <w:rPr>
                      <w:lang w:bidi="ar-DZ"/>
                    </w:rPr>
                  </w:pPr>
                </w:p>
              </w:txbxContent>
            </v:textbox>
          </v:rect>
        </w:pict>
      </w:r>
    </w:p>
    <w:p w:rsidR="004D6AF5" w:rsidRDefault="004D6AF5" w:rsidP="00D17654">
      <w:pPr>
        <w:tabs>
          <w:tab w:val="left" w:pos="1669"/>
        </w:tabs>
        <w:rPr>
          <w:rtl/>
          <w:lang w:val="fr-FR" w:bidi="ar-DZ"/>
        </w:rPr>
      </w:pPr>
    </w:p>
    <w:p w:rsidR="004D6AF5" w:rsidRDefault="00F95836" w:rsidP="00D17654">
      <w:pPr>
        <w:tabs>
          <w:tab w:val="left" w:pos="1669"/>
        </w:tabs>
        <w:rPr>
          <w:rtl/>
          <w:lang w:val="fr-FR" w:bidi="ar-DZ"/>
        </w:rPr>
      </w:pPr>
      <w:r>
        <w:rPr>
          <w:noProof/>
          <w:rtl/>
          <w:lang w:val="fr-FR" w:eastAsia="fr-FR"/>
        </w:rPr>
        <w:pict>
          <v:rect id="_x0000_s1051" style="position:absolute;left:0;text-align:left;margin-left:.2pt;margin-top:3.75pt;width:3in;height:189pt;z-index:251677696" fillcolor="white [3201]" strokecolor="#92cddc [1944]" strokeweight="1pt">
            <v:fill color2="#b6dde8 [1304]" focusposition="1" focussize="" focus="100%" type="gradient"/>
            <v:shadow on="t" type="perspective" color="#205867 [1608]" opacity=".5" offset="1pt" offset2="-3pt"/>
            <v:textbox>
              <w:txbxContent>
                <w:p w:rsidR="002B2410" w:rsidRPr="002B2410" w:rsidRDefault="002B2410">
                  <w:pPr>
                    <w:rPr>
                      <w:rFonts w:asciiTheme="majorBidi" w:hAnsiTheme="majorBidi" w:cstheme="majorBidi"/>
                      <w:b/>
                      <w:bCs/>
                      <w:sz w:val="28"/>
                      <w:szCs w:val="28"/>
                      <w:lang w:bidi="ar-DZ"/>
                    </w:rPr>
                  </w:pPr>
                  <w:r w:rsidRPr="002B2410">
                    <w:rPr>
                      <w:rFonts w:asciiTheme="majorBidi" w:hAnsiTheme="majorBidi" w:cstheme="majorBidi"/>
                      <w:b/>
                      <w:bCs/>
                      <w:sz w:val="28"/>
                      <w:szCs w:val="28"/>
                      <w:rtl/>
                      <w:lang w:bidi="ar-DZ"/>
                    </w:rPr>
                    <w:t xml:space="preserve">في بداية سنوات 2000، دق العلماء ناقوس الخطر بخصوص مخزون التونة الحمراء، بحيث كاد أن يدرج في قائمة الأنواع المهددة </w:t>
                  </w:r>
                  <w:r w:rsidRPr="002B2410">
                    <w:rPr>
                      <w:rFonts w:asciiTheme="majorBidi" w:hAnsiTheme="majorBidi" w:cstheme="majorBidi" w:hint="cs"/>
                      <w:b/>
                      <w:bCs/>
                      <w:sz w:val="28"/>
                      <w:szCs w:val="28"/>
                      <w:rtl/>
                      <w:lang w:bidi="ar-DZ"/>
                    </w:rPr>
                    <w:t>بالانقراض</w:t>
                  </w:r>
                  <w:r w:rsidRPr="002B2410">
                    <w:rPr>
                      <w:rFonts w:asciiTheme="majorBidi" w:hAnsiTheme="majorBidi" w:cstheme="majorBidi"/>
                      <w:b/>
                      <w:bCs/>
                      <w:sz w:val="28"/>
                      <w:szCs w:val="28"/>
                      <w:rtl/>
                      <w:lang w:bidi="ar-DZ"/>
                    </w:rPr>
                    <w:t xml:space="preserve"> لأن الكميات التي تم صيدها بلغت 50000 طن ( منها 17500 طن صيد غير قانوني) وذلك ما</w:t>
                  </w:r>
                  <w:r>
                    <w:rPr>
                      <w:rFonts w:asciiTheme="majorBidi" w:hAnsiTheme="majorBidi" w:cstheme="majorBidi" w:hint="cs"/>
                      <w:b/>
                      <w:bCs/>
                      <w:sz w:val="28"/>
                      <w:szCs w:val="28"/>
                      <w:rtl/>
                      <w:lang w:bidi="ar-DZ"/>
                    </w:rPr>
                    <w:t xml:space="preserve"> </w:t>
                  </w:r>
                  <w:r w:rsidRPr="002B2410">
                    <w:rPr>
                      <w:rFonts w:asciiTheme="majorBidi" w:hAnsiTheme="majorBidi" w:cstheme="majorBidi"/>
                      <w:b/>
                      <w:bCs/>
                      <w:sz w:val="28"/>
                      <w:szCs w:val="28"/>
                      <w:rtl/>
                      <w:lang w:bidi="ar-DZ"/>
                    </w:rPr>
                    <w:t>يتجاوز بكثير قدرة إعادة تجدد النوع.</w:t>
                  </w:r>
                </w:p>
              </w:txbxContent>
            </v:textbox>
          </v:rect>
        </w:pict>
      </w:r>
      <w:r>
        <w:rPr>
          <w:noProof/>
          <w:rtl/>
          <w:lang w:val="fr-FR" w:eastAsia="fr-FR"/>
        </w:rPr>
        <w:drawing>
          <wp:anchor distT="0" distB="0" distL="114300" distR="114300" simplePos="0" relativeHeight="251691008" behindDoc="0" locked="0" layoutInCell="1" allowOverlap="1">
            <wp:simplePos x="0" y="0"/>
            <wp:positionH relativeFrom="column">
              <wp:posOffset>2926715</wp:posOffset>
            </wp:positionH>
            <wp:positionV relativeFrom="paragraph">
              <wp:posOffset>142875</wp:posOffset>
            </wp:positionV>
            <wp:extent cx="3562350" cy="2324100"/>
            <wp:effectExtent l="38100" t="57150" r="114300" b="95250"/>
            <wp:wrapNone/>
            <wp:docPr id="5" name="Image 3" descr="C:\Users\acer\Desktop\22\Nouveau dossier\26553266_339453696533436_14027142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22\Nouveau dossier\26553266_339453696533436_1402714229_n.jpg"/>
                    <pic:cNvPicPr>
                      <a:picLocks noChangeAspect="1" noChangeArrowheads="1"/>
                    </pic:cNvPicPr>
                  </pic:nvPicPr>
                  <pic:blipFill>
                    <a:blip r:embed="rId13"/>
                    <a:srcRect/>
                    <a:stretch>
                      <a:fillRect/>
                    </a:stretch>
                  </pic:blipFill>
                  <pic:spPr bwMode="auto">
                    <a:xfrm>
                      <a:off x="0" y="0"/>
                      <a:ext cx="3562350" cy="232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13BC4" w:rsidRDefault="00C13BC4" w:rsidP="00C13BC4">
      <w:pPr>
        <w:tabs>
          <w:tab w:val="left" w:pos="1669"/>
        </w:tabs>
        <w:rPr>
          <w:rtl/>
          <w:lang w:val="fr-FR" w:bidi="ar-DZ"/>
        </w:rPr>
      </w:pPr>
    </w:p>
    <w:p w:rsidR="00B05755" w:rsidRPr="00B5442F" w:rsidRDefault="00B05755" w:rsidP="00B05755">
      <w:pPr>
        <w:rPr>
          <w:sz w:val="28"/>
          <w:szCs w:val="28"/>
          <w:rtl/>
          <w:lang w:val="fr-FR" w:bidi="ar-DZ"/>
        </w:rPr>
      </w:pPr>
    </w:p>
    <w:p w:rsidR="00B65315" w:rsidRPr="00B05755" w:rsidRDefault="00E402F1" w:rsidP="00E402F1">
      <w:pPr>
        <w:tabs>
          <w:tab w:val="left" w:pos="1669"/>
        </w:tabs>
        <w:rPr>
          <w:rtl/>
          <w:lang w:val="fr-FR" w:bidi="ar-DZ"/>
        </w:rPr>
      </w:pPr>
      <w:r>
        <w:rPr>
          <w:rtl/>
          <w:lang w:val="fr-FR" w:bidi="ar-DZ"/>
        </w:rPr>
        <w:tab/>
      </w:r>
    </w:p>
    <w:p w:rsidR="00B05755" w:rsidRPr="00B05755" w:rsidRDefault="00B05755" w:rsidP="00E402F1">
      <w:pPr>
        <w:tabs>
          <w:tab w:val="left" w:pos="1669"/>
        </w:tabs>
        <w:rPr>
          <w:rtl/>
          <w:lang w:val="fr-FR" w:bidi="ar-DZ"/>
        </w:rPr>
      </w:pPr>
    </w:p>
    <w:p w:rsidR="00DF7940" w:rsidRDefault="00DF7940" w:rsidP="00DF7940">
      <w:pPr>
        <w:tabs>
          <w:tab w:val="left" w:pos="6813"/>
        </w:tabs>
        <w:rPr>
          <w:rtl/>
          <w:lang w:bidi="ar-DZ"/>
        </w:rPr>
      </w:pPr>
      <w:r>
        <w:rPr>
          <w:rtl/>
          <w:lang w:bidi="ar-DZ"/>
        </w:rPr>
        <w:tab/>
      </w:r>
    </w:p>
    <w:p w:rsidR="00DF7940" w:rsidRPr="00DF7940" w:rsidRDefault="00DF7940" w:rsidP="00DF7940">
      <w:pPr>
        <w:rPr>
          <w:rtl/>
          <w:lang w:bidi="ar-DZ"/>
        </w:rPr>
      </w:pPr>
    </w:p>
    <w:p w:rsidR="00DF7940" w:rsidRDefault="00F95836" w:rsidP="00F95836">
      <w:pPr>
        <w:tabs>
          <w:tab w:val="left" w:pos="3889"/>
        </w:tabs>
        <w:rPr>
          <w:rtl/>
          <w:lang w:bidi="ar-DZ"/>
        </w:rPr>
      </w:pPr>
      <w:r>
        <w:rPr>
          <w:rtl/>
          <w:lang w:bidi="ar-DZ"/>
        </w:rPr>
        <w:tab/>
      </w:r>
    </w:p>
    <w:p w:rsidR="00E3182F" w:rsidRDefault="00F95836" w:rsidP="0068650B">
      <w:pPr>
        <w:tabs>
          <w:tab w:val="left" w:pos="3705"/>
          <w:tab w:val="left" w:pos="7835"/>
        </w:tabs>
        <w:rPr>
          <w:rtl/>
          <w:lang w:bidi="ar-DZ"/>
        </w:rPr>
      </w:pPr>
      <w:r>
        <w:rPr>
          <w:noProof/>
          <w:rtl/>
          <w:lang w:val="fr-FR" w:eastAsia="fr-FR"/>
        </w:rPr>
        <w:pict>
          <v:rect id="_x0000_s1063" style="position:absolute;left:0;text-align:left;margin-left:233.45pt;margin-top:-.1pt;width:273.75pt;height:38.25pt;z-index:251692032" fillcolor="#666 [1936]" strokecolor="#666 [1936]" strokeweight="1pt">
            <v:fill color2="#ccc [656]" angle="-45" focus="-50%" type="gradient"/>
            <v:shadow on="t" type="perspective" color="#7f7f7f [1601]" opacity=".5" offset="1pt" offset2="-3pt"/>
            <v:textbox>
              <w:txbxContent>
                <w:p w:rsidR="00F95836" w:rsidRPr="00F95836" w:rsidRDefault="00F95836">
                  <w:pPr>
                    <w:rPr>
                      <w:rFonts w:hint="cs"/>
                      <w:b/>
                      <w:bCs/>
                      <w:sz w:val="24"/>
                      <w:szCs w:val="24"/>
                      <w:lang w:bidi="ar-DZ"/>
                    </w:rPr>
                  </w:pPr>
                  <w:r w:rsidRPr="00F95836">
                    <w:rPr>
                      <w:rFonts w:hint="cs"/>
                      <w:b/>
                      <w:bCs/>
                      <w:sz w:val="24"/>
                      <w:szCs w:val="24"/>
                      <w:rtl/>
                      <w:lang w:bidi="ar-DZ"/>
                    </w:rPr>
                    <w:t>تطور صيد التونة الحمراء المعلن عنه في البحر الأبيض المتوسط وشرق المحيط الأطلسي</w:t>
                  </w:r>
                </w:p>
              </w:txbxContent>
            </v:textbox>
          </v:rect>
        </w:pict>
      </w:r>
      <w:r w:rsidR="00E3182F">
        <w:rPr>
          <w:rtl/>
          <w:lang w:bidi="ar-DZ"/>
        </w:rPr>
        <w:tab/>
      </w:r>
      <w:r w:rsidR="0068650B">
        <w:rPr>
          <w:rtl/>
          <w:lang w:bidi="ar-DZ"/>
        </w:rPr>
        <w:tab/>
      </w:r>
    </w:p>
    <w:p w:rsidR="007F2A54" w:rsidRDefault="002015F1" w:rsidP="00E3182F">
      <w:pPr>
        <w:rPr>
          <w:rtl/>
          <w:lang w:bidi="ar-DZ"/>
        </w:rPr>
      </w:pPr>
      <w:r w:rsidRPr="002015F1">
        <w:rPr>
          <w:rFonts w:asciiTheme="majorBidi" w:hAnsiTheme="majorBidi" w:cstheme="majorBidi"/>
          <w:noProof/>
          <w:sz w:val="28"/>
          <w:szCs w:val="28"/>
          <w:rtl/>
          <w:lang w:val="fr-FR" w:eastAsia="fr-FR"/>
        </w:rPr>
        <w:lastRenderedPageBreak/>
        <w:pict>
          <v:rect id="_x0000_s1052" style="position:absolute;left:0;text-align:left;margin-left:-14.8pt;margin-top:-10.3pt;width:525.75pt;height:600.75pt;z-index:251678720" fillcolor="white [3201]" strokecolor="#92cddc [1944]" strokeweight="1pt">
            <v:fill color2="#b6dde8 [1304]" focusposition="1" focussize="" focus="100%" type="gradient"/>
            <v:shadow on="t" type="perspective" color="#205867 [1608]" opacity=".5" offset="1pt" offset2="-3pt"/>
            <v:textbox>
              <w:txbxContent>
                <w:p w:rsidR="00605920" w:rsidRDefault="00605920">
                  <w:pPr>
                    <w:rPr>
                      <w:rFonts w:asciiTheme="majorBidi" w:hAnsiTheme="majorBidi" w:cstheme="majorBidi"/>
                      <w:b/>
                      <w:bCs/>
                      <w:color w:val="FF0000"/>
                      <w:sz w:val="32"/>
                      <w:szCs w:val="32"/>
                      <w:u w:val="single"/>
                      <w:rtl/>
                      <w:lang w:bidi="ar-DZ"/>
                    </w:rPr>
                  </w:pPr>
                  <w:r w:rsidRPr="00605920">
                    <w:rPr>
                      <w:rFonts w:asciiTheme="majorBidi" w:hAnsiTheme="majorBidi" w:cstheme="majorBidi"/>
                      <w:b/>
                      <w:bCs/>
                      <w:color w:val="FF0000"/>
                      <w:sz w:val="32"/>
                      <w:szCs w:val="32"/>
                      <w:u w:val="single"/>
                      <w:rtl/>
                      <w:lang w:bidi="ar-DZ"/>
                    </w:rPr>
                    <w:t>ج) – الإجراءات المتخذة لضمان استمرار بقاء التونة:</w:t>
                  </w:r>
                </w:p>
                <w:p w:rsidR="00605920" w:rsidRPr="00605920" w:rsidRDefault="00605920">
                  <w:pPr>
                    <w:rPr>
                      <w:rFonts w:asciiTheme="majorBidi" w:hAnsiTheme="majorBidi" w:cstheme="majorBidi"/>
                      <w:b/>
                      <w:bCs/>
                      <w:color w:val="FF0000"/>
                      <w:sz w:val="32"/>
                      <w:szCs w:val="32"/>
                      <w:u w:val="single"/>
                      <w:rtl/>
                      <w:lang w:bidi="ar-DZ"/>
                    </w:rPr>
                  </w:pPr>
                </w:p>
                <w:p w:rsidR="00605920" w:rsidRDefault="00605920">
                  <w:pPr>
                    <w:rPr>
                      <w:rtl/>
                      <w:lang w:bidi="ar-DZ"/>
                    </w:rPr>
                  </w:pPr>
                </w:p>
                <w:p w:rsidR="009F1AC7" w:rsidRDefault="009F1AC7">
                  <w:pPr>
                    <w:rPr>
                      <w:rtl/>
                      <w:lang w:bidi="ar-DZ"/>
                    </w:rPr>
                  </w:pPr>
                </w:p>
                <w:p w:rsidR="009F1AC7" w:rsidRDefault="009F1AC7">
                  <w:pPr>
                    <w:rPr>
                      <w:rtl/>
                      <w:lang w:bidi="ar-DZ"/>
                    </w:rPr>
                  </w:pPr>
                </w:p>
                <w:tbl>
                  <w:tblPr>
                    <w:tblStyle w:val="Grilledutableau"/>
                    <w:bidiVisual/>
                    <w:tblW w:w="0" w:type="auto"/>
                    <w:tblLook w:val="04A0"/>
                  </w:tblPr>
                  <w:tblGrid>
                    <w:gridCol w:w="1399"/>
                    <w:gridCol w:w="1155"/>
                    <w:gridCol w:w="1278"/>
                    <w:gridCol w:w="1278"/>
                    <w:gridCol w:w="1278"/>
                    <w:gridCol w:w="1278"/>
                    <w:gridCol w:w="1278"/>
                    <w:gridCol w:w="1278"/>
                  </w:tblGrid>
                  <w:tr w:rsidR="009F1AC7" w:rsidRPr="009913C6" w:rsidTr="009913C6">
                    <w:tc>
                      <w:tcPr>
                        <w:tcW w:w="1399" w:type="dxa"/>
                      </w:tcPr>
                      <w:p w:rsidR="009F1AC7" w:rsidRPr="009913C6" w:rsidRDefault="009F1AC7">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السنة</w:t>
                        </w:r>
                      </w:p>
                    </w:tc>
                    <w:tc>
                      <w:tcPr>
                        <w:tcW w:w="1155" w:type="dxa"/>
                      </w:tcPr>
                      <w:p w:rsidR="009F1AC7" w:rsidRPr="009913C6" w:rsidRDefault="009F1AC7">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2010</w:t>
                        </w:r>
                      </w:p>
                    </w:tc>
                    <w:tc>
                      <w:tcPr>
                        <w:tcW w:w="1278" w:type="dxa"/>
                      </w:tcPr>
                      <w:p w:rsidR="009F1AC7" w:rsidRPr="009913C6" w:rsidRDefault="009F1AC7">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2011</w:t>
                        </w:r>
                      </w:p>
                    </w:tc>
                    <w:tc>
                      <w:tcPr>
                        <w:tcW w:w="1278" w:type="dxa"/>
                      </w:tcPr>
                      <w:p w:rsidR="009F1AC7" w:rsidRPr="009913C6" w:rsidRDefault="009F1AC7">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2012</w:t>
                        </w:r>
                      </w:p>
                    </w:tc>
                    <w:tc>
                      <w:tcPr>
                        <w:tcW w:w="1278" w:type="dxa"/>
                      </w:tcPr>
                      <w:p w:rsidR="009F1AC7" w:rsidRPr="009913C6" w:rsidRDefault="009F1AC7">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2013</w:t>
                        </w:r>
                      </w:p>
                    </w:tc>
                    <w:tc>
                      <w:tcPr>
                        <w:tcW w:w="1278" w:type="dxa"/>
                      </w:tcPr>
                      <w:p w:rsidR="009F1AC7" w:rsidRPr="009913C6" w:rsidRDefault="009F1AC7">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2014</w:t>
                        </w:r>
                      </w:p>
                    </w:tc>
                    <w:tc>
                      <w:tcPr>
                        <w:tcW w:w="1278" w:type="dxa"/>
                      </w:tcPr>
                      <w:p w:rsidR="009F1AC7" w:rsidRPr="009913C6" w:rsidRDefault="009F1AC7">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2015</w:t>
                        </w:r>
                      </w:p>
                    </w:tc>
                    <w:tc>
                      <w:tcPr>
                        <w:tcW w:w="1278" w:type="dxa"/>
                      </w:tcPr>
                      <w:p w:rsidR="009F1AC7" w:rsidRPr="009913C6" w:rsidRDefault="009F1AC7">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2016</w:t>
                        </w:r>
                      </w:p>
                    </w:tc>
                  </w:tr>
                  <w:tr w:rsidR="009F1AC7" w:rsidRPr="009913C6" w:rsidTr="009913C6">
                    <w:tc>
                      <w:tcPr>
                        <w:tcW w:w="1399" w:type="dxa"/>
                      </w:tcPr>
                      <w:p w:rsidR="009F1AC7" w:rsidRPr="009913C6" w:rsidRDefault="009F1AC7">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الكمية (طن)</w:t>
                        </w:r>
                      </w:p>
                    </w:tc>
                    <w:tc>
                      <w:tcPr>
                        <w:tcW w:w="1155" w:type="dxa"/>
                      </w:tcPr>
                      <w:p w:rsidR="009F1AC7" w:rsidRPr="009913C6" w:rsidRDefault="00DF17E9">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680</w:t>
                        </w:r>
                      </w:p>
                    </w:tc>
                    <w:tc>
                      <w:tcPr>
                        <w:tcW w:w="1278" w:type="dxa"/>
                      </w:tcPr>
                      <w:p w:rsidR="009F1AC7" w:rsidRPr="009913C6" w:rsidRDefault="00DF17E9">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138</w:t>
                        </w:r>
                      </w:p>
                    </w:tc>
                    <w:tc>
                      <w:tcPr>
                        <w:tcW w:w="1278" w:type="dxa"/>
                      </w:tcPr>
                      <w:p w:rsidR="009F1AC7" w:rsidRPr="009913C6" w:rsidRDefault="00DF17E9">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240</w:t>
                        </w:r>
                      </w:p>
                    </w:tc>
                    <w:tc>
                      <w:tcPr>
                        <w:tcW w:w="1278" w:type="dxa"/>
                      </w:tcPr>
                      <w:p w:rsidR="009F1AC7" w:rsidRPr="009913C6" w:rsidRDefault="00DF17E9">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243</w:t>
                        </w:r>
                      </w:p>
                    </w:tc>
                    <w:tc>
                      <w:tcPr>
                        <w:tcW w:w="1278" w:type="dxa"/>
                      </w:tcPr>
                      <w:p w:rsidR="009F1AC7" w:rsidRPr="009913C6" w:rsidRDefault="00DF17E9">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243</w:t>
                        </w:r>
                      </w:p>
                    </w:tc>
                    <w:tc>
                      <w:tcPr>
                        <w:tcW w:w="1278" w:type="dxa"/>
                      </w:tcPr>
                      <w:p w:rsidR="009F1AC7" w:rsidRPr="009913C6" w:rsidRDefault="00DF17E9">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370</w:t>
                        </w:r>
                      </w:p>
                    </w:tc>
                    <w:tc>
                      <w:tcPr>
                        <w:tcW w:w="1278" w:type="dxa"/>
                      </w:tcPr>
                      <w:p w:rsidR="009F1AC7" w:rsidRPr="009913C6" w:rsidRDefault="00DF17E9">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460</w:t>
                        </w:r>
                      </w:p>
                    </w:tc>
                  </w:tr>
                </w:tbl>
                <w:p w:rsidR="009F1AC7" w:rsidRDefault="009F1AC7">
                  <w:pPr>
                    <w:rPr>
                      <w:rtl/>
                      <w:lang w:bidi="ar-DZ"/>
                    </w:rPr>
                  </w:pPr>
                </w:p>
                <w:p w:rsidR="00A65B2D" w:rsidRDefault="00A65B2D">
                  <w:pPr>
                    <w:rPr>
                      <w:rtl/>
                      <w:lang w:bidi="ar-DZ"/>
                    </w:rPr>
                  </w:pPr>
                </w:p>
                <w:p w:rsidR="00A65B2D" w:rsidRDefault="00A65B2D">
                  <w:pPr>
                    <w:rPr>
                      <w:rtl/>
                      <w:lang w:bidi="ar-DZ"/>
                    </w:rPr>
                  </w:pPr>
                </w:p>
                <w:p w:rsidR="00A65B2D" w:rsidRDefault="00A65B2D">
                  <w:pPr>
                    <w:rPr>
                      <w:rtl/>
                      <w:lang w:bidi="ar-DZ"/>
                    </w:rPr>
                  </w:pPr>
                </w:p>
                <w:p w:rsidR="00A65B2D" w:rsidRDefault="00A65B2D">
                  <w:pPr>
                    <w:rPr>
                      <w:rtl/>
                      <w:lang w:bidi="ar-DZ"/>
                    </w:rPr>
                  </w:pPr>
                </w:p>
                <w:p w:rsidR="00A65B2D" w:rsidRDefault="00A65B2D">
                  <w:pPr>
                    <w:rPr>
                      <w:rtl/>
                      <w:lang w:bidi="ar-DZ"/>
                    </w:rPr>
                  </w:pPr>
                </w:p>
                <w:p w:rsidR="00A65B2D" w:rsidRDefault="00A65B2D">
                  <w:pPr>
                    <w:rPr>
                      <w:rtl/>
                      <w:lang w:bidi="ar-DZ"/>
                    </w:rPr>
                  </w:pPr>
                </w:p>
                <w:p w:rsidR="00A65B2D" w:rsidRDefault="00A65B2D">
                  <w:pPr>
                    <w:rPr>
                      <w:rtl/>
                      <w:lang w:bidi="ar-DZ"/>
                    </w:rPr>
                  </w:pPr>
                </w:p>
                <w:p w:rsidR="00A65B2D" w:rsidRDefault="00A65B2D">
                  <w:pPr>
                    <w:rPr>
                      <w:rtl/>
                      <w:lang w:bidi="ar-DZ"/>
                    </w:rPr>
                  </w:pPr>
                </w:p>
                <w:p w:rsidR="00A65B2D" w:rsidRDefault="00A65B2D">
                  <w:pPr>
                    <w:rPr>
                      <w:rtl/>
                      <w:lang w:bidi="ar-DZ"/>
                    </w:rPr>
                  </w:pPr>
                </w:p>
                <w:p w:rsidR="00A65B2D" w:rsidRDefault="00A65B2D">
                  <w:pPr>
                    <w:rPr>
                      <w:lang w:bidi="ar-DZ"/>
                    </w:rPr>
                  </w:pPr>
                </w:p>
              </w:txbxContent>
            </v:textbox>
          </v:rect>
        </w:pict>
      </w:r>
    </w:p>
    <w:p w:rsidR="007F2A54" w:rsidRPr="007F2A54" w:rsidRDefault="002015F1" w:rsidP="007F2A54">
      <w:pPr>
        <w:rPr>
          <w:rtl/>
          <w:lang w:bidi="ar-DZ"/>
        </w:rPr>
      </w:pPr>
      <w:r w:rsidRPr="002015F1">
        <w:rPr>
          <w:rFonts w:asciiTheme="majorBidi" w:hAnsiTheme="majorBidi" w:cstheme="majorBidi"/>
          <w:b/>
          <w:bCs/>
          <w:noProof/>
          <w:color w:val="FF0000"/>
          <w:sz w:val="28"/>
          <w:szCs w:val="28"/>
          <w:u w:val="single"/>
          <w:rtl/>
          <w:lang w:val="fr-FR" w:eastAsia="fr-FR"/>
        </w:rPr>
        <w:pict>
          <v:rect id="_x0000_s1053" style="position:absolute;left:0;text-align:left;margin-left:-2.8pt;margin-top:3.4pt;width:504.75pt;height:66.75pt;z-index:251679744" fillcolor="white [3201]" strokecolor="#92cddc [1944]" strokeweight="1pt">
            <v:fill color2="#b6dde8 [1304]" focusposition="1" focussize="" focus="100%" type="gradient"/>
            <v:shadow on="t" type="perspective" color="#205867 [1608]" opacity=".5" offset="1pt" offset2="-3pt"/>
            <v:textbox>
              <w:txbxContent>
                <w:p w:rsidR="00605920" w:rsidRPr="0037414E" w:rsidRDefault="00605920" w:rsidP="0037414E">
                  <w:pPr>
                    <w:rPr>
                      <w:b/>
                      <w:bCs/>
                      <w:sz w:val="28"/>
                      <w:szCs w:val="28"/>
                      <w:lang w:bidi="ar-DZ"/>
                    </w:rPr>
                  </w:pPr>
                  <w:r w:rsidRPr="0037414E">
                    <w:rPr>
                      <w:rFonts w:hint="cs"/>
                      <w:b/>
                      <w:bCs/>
                      <w:sz w:val="28"/>
                      <w:szCs w:val="28"/>
                      <w:rtl/>
                      <w:lang w:bidi="ar-DZ"/>
                    </w:rPr>
                    <w:t xml:space="preserve">بعد تشخيص </w:t>
                  </w:r>
                  <w:r w:rsidR="0037414E" w:rsidRPr="0037414E">
                    <w:rPr>
                      <w:rFonts w:hint="cs"/>
                      <w:b/>
                      <w:bCs/>
                      <w:sz w:val="28"/>
                      <w:szCs w:val="28"/>
                      <w:rtl/>
                      <w:lang w:bidi="ar-DZ"/>
                    </w:rPr>
                    <w:t>الاستغلال</w:t>
                  </w:r>
                  <w:r w:rsidRPr="0037414E">
                    <w:rPr>
                      <w:rFonts w:hint="cs"/>
                      <w:b/>
                      <w:bCs/>
                      <w:sz w:val="28"/>
                      <w:szCs w:val="28"/>
                      <w:rtl/>
                      <w:lang w:bidi="ar-DZ"/>
                    </w:rPr>
                    <w:t xml:space="preserve"> المفرط للتونة الحمراء، اتخذت اللجنة الحكومية الدولية لحماية أنواع التونة في البحر المتوسط وشرق المحيط الأطلسي، مجموعة من الإجراءات لح</w:t>
                  </w:r>
                  <w:r w:rsidR="0037414E">
                    <w:rPr>
                      <w:rFonts w:hint="cs"/>
                      <w:b/>
                      <w:bCs/>
                      <w:sz w:val="28"/>
                      <w:szCs w:val="28"/>
                      <w:rtl/>
                      <w:lang w:bidi="ar-DZ"/>
                    </w:rPr>
                    <w:t xml:space="preserve">ماية هذا النوع المعرض للانقراض. </w:t>
                  </w:r>
                  <w:r w:rsidRPr="0037414E">
                    <w:rPr>
                      <w:rFonts w:hint="cs"/>
                      <w:b/>
                      <w:bCs/>
                      <w:sz w:val="28"/>
                      <w:szCs w:val="28"/>
                      <w:rtl/>
                      <w:lang w:bidi="ar-DZ"/>
                    </w:rPr>
                    <w:t xml:space="preserve">لهذا الغرض وضعت اللجنة مخططا لضمان تجدد مخزون التونة الحمراء على مدار 15 سنة ( 2007 </w:t>
                  </w:r>
                  <w:r w:rsidRPr="0037414E">
                    <w:rPr>
                      <w:b/>
                      <w:bCs/>
                      <w:sz w:val="28"/>
                      <w:szCs w:val="28"/>
                      <w:rtl/>
                      <w:lang w:bidi="ar-DZ"/>
                    </w:rPr>
                    <w:t>–</w:t>
                  </w:r>
                  <w:r w:rsidRPr="0037414E">
                    <w:rPr>
                      <w:rFonts w:hint="cs"/>
                      <w:b/>
                      <w:bCs/>
                      <w:sz w:val="28"/>
                      <w:szCs w:val="28"/>
                      <w:rtl/>
                      <w:lang w:bidi="ar-DZ"/>
                    </w:rPr>
                    <w:t xml:space="preserve"> 2022م)</w:t>
                  </w:r>
                </w:p>
              </w:txbxContent>
            </v:textbox>
          </v:rect>
        </w:pict>
      </w:r>
    </w:p>
    <w:p w:rsidR="004668AF" w:rsidRPr="005B3C6F" w:rsidRDefault="004668AF" w:rsidP="005B3C6F">
      <w:pPr>
        <w:tabs>
          <w:tab w:val="left" w:pos="1609"/>
        </w:tabs>
        <w:rPr>
          <w:rFonts w:asciiTheme="majorBidi" w:hAnsiTheme="majorBidi" w:cstheme="majorBidi"/>
          <w:b/>
          <w:bCs/>
          <w:color w:val="FF0000"/>
          <w:sz w:val="28"/>
          <w:szCs w:val="28"/>
          <w:rtl/>
          <w:lang w:val="fr-FR" w:bidi="ar-DZ"/>
        </w:rPr>
      </w:pPr>
    </w:p>
    <w:p w:rsidR="00932F81" w:rsidRDefault="00932F81" w:rsidP="007F2A54">
      <w:pPr>
        <w:rPr>
          <w:rFonts w:asciiTheme="majorBidi" w:hAnsiTheme="majorBidi" w:cstheme="majorBidi"/>
          <w:b/>
          <w:bCs/>
          <w:color w:val="FF0000"/>
          <w:sz w:val="28"/>
          <w:szCs w:val="28"/>
          <w:u w:val="single"/>
          <w:rtl/>
          <w:lang w:val="fr-FR" w:bidi="ar-DZ"/>
        </w:rPr>
      </w:pPr>
    </w:p>
    <w:p w:rsidR="00932F81" w:rsidRPr="00932F81" w:rsidRDefault="00932F81" w:rsidP="00932F81">
      <w:pPr>
        <w:rPr>
          <w:rFonts w:asciiTheme="majorBidi" w:hAnsiTheme="majorBidi" w:cstheme="majorBidi"/>
          <w:sz w:val="28"/>
          <w:szCs w:val="28"/>
          <w:rtl/>
          <w:lang w:val="fr-FR" w:bidi="ar-DZ"/>
        </w:rPr>
      </w:pPr>
    </w:p>
    <w:p w:rsidR="00932F81" w:rsidRPr="00932F81" w:rsidRDefault="00932F81" w:rsidP="00932F81">
      <w:pPr>
        <w:rPr>
          <w:rFonts w:asciiTheme="majorBidi" w:hAnsiTheme="majorBidi" w:cstheme="majorBidi"/>
          <w:sz w:val="28"/>
          <w:szCs w:val="28"/>
          <w:rtl/>
          <w:lang w:val="fr-FR" w:bidi="ar-DZ"/>
        </w:rPr>
      </w:pPr>
    </w:p>
    <w:p w:rsidR="00932F81" w:rsidRPr="00932F81" w:rsidRDefault="002015F1" w:rsidP="00932F81">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055" style="position:absolute;left:0;text-align:left;margin-left:89.85pt;margin-top:11.05pt;width:330pt;height:31.5pt;z-index:251681792" fillcolor="#666 [1936]" strokecolor="#666 [1936]" strokeweight="1pt">
            <v:fill color2="#ccc [656]" angle="-45" focusposition="1" focussize="" focus="-50%" type="gradient"/>
            <v:shadow on="t" type="perspective" color="#7f7f7f [1601]" opacity=".5" offset="1pt" offset2="-3pt"/>
            <v:textbox>
              <w:txbxContent>
                <w:p w:rsidR="00A65B2D" w:rsidRPr="009913C6" w:rsidRDefault="00A65B2D" w:rsidP="00A65B2D">
                  <w:pPr>
                    <w:jc w:val="center"/>
                    <w:rPr>
                      <w:rFonts w:asciiTheme="majorBidi" w:hAnsiTheme="majorBidi" w:cstheme="majorBidi"/>
                      <w:b/>
                      <w:bCs/>
                      <w:sz w:val="28"/>
                      <w:szCs w:val="28"/>
                      <w:lang w:bidi="ar-DZ"/>
                    </w:rPr>
                  </w:pPr>
                  <w:r w:rsidRPr="009913C6">
                    <w:rPr>
                      <w:rFonts w:asciiTheme="majorBidi" w:hAnsiTheme="majorBidi" w:cstheme="majorBidi"/>
                      <w:b/>
                      <w:bCs/>
                      <w:sz w:val="28"/>
                      <w:szCs w:val="28"/>
                      <w:rtl/>
                      <w:lang w:bidi="ar-DZ"/>
                    </w:rPr>
                    <w:t>كمية</w:t>
                  </w:r>
                  <w:r>
                    <w:rPr>
                      <w:rFonts w:asciiTheme="majorBidi" w:hAnsiTheme="majorBidi" w:cstheme="majorBidi" w:hint="cs"/>
                      <w:b/>
                      <w:bCs/>
                      <w:sz w:val="28"/>
                      <w:szCs w:val="28"/>
                      <w:rtl/>
                      <w:lang w:bidi="ar-DZ"/>
                    </w:rPr>
                    <w:t xml:space="preserve"> </w:t>
                  </w:r>
                  <w:r w:rsidRPr="009913C6">
                    <w:rPr>
                      <w:rFonts w:asciiTheme="majorBidi" w:hAnsiTheme="majorBidi" w:cstheme="majorBidi"/>
                      <w:b/>
                      <w:bCs/>
                      <w:sz w:val="28"/>
                      <w:szCs w:val="28"/>
                      <w:rtl/>
                      <w:lang w:bidi="ar-DZ"/>
                    </w:rPr>
                    <w:t>الصيد ال</w:t>
                  </w:r>
                  <w:r>
                    <w:rPr>
                      <w:rFonts w:asciiTheme="majorBidi" w:hAnsiTheme="majorBidi" w:cstheme="majorBidi"/>
                      <w:b/>
                      <w:bCs/>
                      <w:sz w:val="28"/>
                      <w:szCs w:val="28"/>
                      <w:rtl/>
                      <w:lang w:bidi="ar-DZ"/>
                    </w:rPr>
                    <w:t>مسموح ب</w:t>
                  </w:r>
                  <w:r>
                    <w:rPr>
                      <w:rFonts w:asciiTheme="majorBidi" w:hAnsiTheme="majorBidi" w:cstheme="majorBidi" w:hint="cs"/>
                      <w:b/>
                      <w:bCs/>
                      <w:sz w:val="28"/>
                      <w:szCs w:val="28"/>
                      <w:rtl/>
                      <w:lang w:bidi="ar-DZ"/>
                    </w:rPr>
                    <w:t>ها للجزائر</w:t>
                  </w:r>
                </w:p>
              </w:txbxContent>
            </v:textbox>
          </v:rect>
        </w:pict>
      </w:r>
    </w:p>
    <w:p w:rsidR="00932F81" w:rsidRPr="00932F81" w:rsidRDefault="00932F81" w:rsidP="00932F81">
      <w:pPr>
        <w:rPr>
          <w:rFonts w:asciiTheme="majorBidi" w:hAnsiTheme="majorBidi" w:cstheme="majorBidi"/>
          <w:sz w:val="28"/>
          <w:szCs w:val="28"/>
          <w:rtl/>
          <w:lang w:val="fr-FR" w:bidi="ar-DZ"/>
        </w:rPr>
      </w:pPr>
    </w:p>
    <w:p w:rsidR="00932F81" w:rsidRDefault="00F95836" w:rsidP="00932F81">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drawing>
          <wp:anchor distT="0" distB="0" distL="114300" distR="114300" simplePos="0" relativeHeight="251693056" behindDoc="0" locked="0" layoutInCell="1" allowOverlap="1">
            <wp:simplePos x="0" y="0"/>
            <wp:positionH relativeFrom="column">
              <wp:posOffset>12065</wp:posOffset>
            </wp:positionH>
            <wp:positionV relativeFrom="paragraph">
              <wp:posOffset>-2540</wp:posOffset>
            </wp:positionV>
            <wp:extent cx="6172200" cy="1781175"/>
            <wp:effectExtent l="38100" t="57150" r="114300" b="104775"/>
            <wp:wrapNone/>
            <wp:docPr id="6" name="Image 4" descr="C:\Users\acer\Desktop\22\Nouveau dossier\26234437_339453709866768_27711369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22\Nouveau dossier\26234437_339453709866768_277113690_n.jpg"/>
                    <pic:cNvPicPr>
                      <a:picLocks noChangeAspect="1" noChangeArrowheads="1"/>
                    </pic:cNvPicPr>
                  </pic:nvPicPr>
                  <pic:blipFill>
                    <a:blip r:embed="rId14"/>
                    <a:srcRect/>
                    <a:stretch>
                      <a:fillRect/>
                    </a:stretch>
                  </pic:blipFill>
                  <pic:spPr bwMode="auto">
                    <a:xfrm>
                      <a:off x="0" y="0"/>
                      <a:ext cx="6172200" cy="1781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850AB" w:rsidRDefault="00932F81" w:rsidP="00932F81">
      <w:pPr>
        <w:tabs>
          <w:tab w:val="left" w:pos="4129"/>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4850AB" w:rsidRPr="004850AB" w:rsidRDefault="004850AB" w:rsidP="004850AB">
      <w:pPr>
        <w:rPr>
          <w:rFonts w:asciiTheme="majorBidi" w:hAnsiTheme="majorBidi" w:cstheme="majorBidi"/>
          <w:sz w:val="28"/>
          <w:szCs w:val="28"/>
          <w:rtl/>
          <w:lang w:val="fr-FR" w:bidi="ar-DZ"/>
        </w:rPr>
      </w:pPr>
    </w:p>
    <w:p w:rsidR="004850AB" w:rsidRPr="004850AB" w:rsidRDefault="004850AB" w:rsidP="004850AB">
      <w:pPr>
        <w:rPr>
          <w:rFonts w:asciiTheme="majorBidi" w:hAnsiTheme="majorBidi" w:cstheme="majorBidi"/>
          <w:sz w:val="28"/>
          <w:szCs w:val="28"/>
          <w:rtl/>
          <w:lang w:val="fr-FR" w:bidi="ar-DZ"/>
        </w:rPr>
      </w:pPr>
    </w:p>
    <w:p w:rsidR="004850AB" w:rsidRPr="004850AB" w:rsidRDefault="004850AB" w:rsidP="004850AB">
      <w:pPr>
        <w:rPr>
          <w:rFonts w:asciiTheme="majorBidi" w:hAnsiTheme="majorBidi" w:cstheme="majorBidi"/>
          <w:sz w:val="28"/>
          <w:szCs w:val="28"/>
          <w:rtl/>
          <w:lang w:val="fr-FR" w:bidi="ar-DZ"/>
        </w:rPr>
      </w:pPr>
    </w:p>
    <w:p w:rsidR="004850AB" w:rsidRPr="004850AB" w:rsidRDefault="002015F1" w:rsidP="004850AB">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054" style="position:absolute;left:0;text-align:left;margin-left:94.7pt;margin-top:7.95pt;width:330pt;height:31.5pt;z-index:251680768" fillcolor="#666 [1936]" strokecolor="#666 [1936]" strokeweight="1pt">
            <v:fill color2="#ccc [656]" angle="-45" focusposition="1" focussize="" focus="-50%" type="gradient"/>
            <v:shadow on="t" type="perspective" color="#7f7f7f [1601]" opacity=".5" offset="1pt" offset2="-3pt"/>
            <v:textbox>
              <w:txbxContent>
                <w:p w:rsidR="009913C6" w:rsidRPr="009913C6" w:rsidRDefault="009913C6" w:rsidP="009913C6">
                  <w:pPr>
                    <w:jc w:val="center"/>
                    <w:rPr>
                      <w:rFonts w:asciiTheme="majorBidi" w:hAnsiTheme="majorBidi" w:cstheme="majorBidi"/>
                      <w:b/>
                      <w:bCs/>
                      <w:sz w:val="28"/>
                      <w:szCs w:val="28"/>
                      <w:lang w:bidi="ar-DZ"/>
                    </w:rPr>
                  </w:pPr>
                  <w:r w:rsidRPr="009913C6">
                    <w:rPr>
                      <w:rFonts w:asciiTheme="majorBidi" w:hAnsiTheme="majorBidi" w:cstheme="majorBidi"/>
                      <w:b/>
                      <w:bCs/>
                      <w:sz w:val="28"/>
                      <w:szCs w:val="28"/>
                      <w:rtl/>
                      <w:lang w:bidi="ar-DZ"/>
                    </w:rPr>
                    <w:t>كمية</w:t>
                  </w:r>
                  <w:r w:rsidR="00A65B2D">
                    <w:rPr>
                      <w:rFonts w:asciiTheme="majorBidi" w:hAnsiTheme="majorBidi" w:cstheme="majorBidi" w:hint="cs"/>
                      <w:b/>
                      <w:bCs/>
                      <w:sz w:val="28"/>
                      <w:szCs w:val="28"/>
                      <w:rtl/>
                      <w:lang w:bidi="ar-DZ"/>
                    </w:rPr>
                    <w:t xml:space="preserve"> </w:t>
                  </w:r>
                  <w:r w:rsidRPr="009913C6">
                    <w:rPr>
                      <w:rFonts w:asciiTheme="majorBidi" w:hAnsiTheme="majorBidi" w:cstheme="majorBidi"/>
                      <w:b/>
                      <w:bCs/>
                      <w:sz w:val="28"/>
                      <w:szCs w:val="28"/>
                      <w:rtl/>
                      <w:lang w:bidi="ar-DZ"/>
                    </w:rPr>
                    <w:t>الصيد المسموح بها لمجموع البلدان الأعضاء</w:t>
                  </w:r>
                </w:p>
              </w:txbxContent>
            </v:textbox>
          </v:rect>
        </w:pict>
      </w:r>
    </w:p>
    <w:p w:rsidR="004850AB" w:rsidRPr="004850AB" w:rsidRDefault="004850AB" w:rsidP="004850AB">
      <w:pPr>
        <w:rPr>
          <w:rFonts w:asciiTheme="majorBidi" w:hAnsiTheme="majorBidi" w:cstheme="majorBidi"/>
          <w:sz w:val="28"/>
          <w:szCs w:val="28"/>
          <w:rtl/>
          <w:lang w:val="fr-FR" w:bidi="ar-DZ"/>
        </w:rPr>
      </w:pPr>
    </w:p>
    <w:p w:rsidR="004850AB" w:rsidRPr="004850AB" w:rsidRDefault="002015F1" w:rsidP="004850AB">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057" style="position:absolute;left:0;text-align:left;margin-left:211.7pt;margin-top:14.7pt;width:284.25pt;height:148.5pt;z-index:251683840" fillcolor="white [3201]" strokecolor="#92cddc [1944]" strokeweight="1pt">
            <v:fill color2="#b6dde8 [1304]" focusposition="1" focussize="" focus="100%" type="gradient"/>
            <v:shadow on="t" type="perspective" color="#205867 [1608]" opacity=".5" offset="1pt" offset2="-3pt"/>
            <v:textbox>
              <w:txbxContent>
                <w:p w:rsidR="00884A6D" w:rsidRPr="00884A6D" w:rsidRDefault="00884A6D">
                  <w:pPr>
                    <w:rPr>
                      <w:rFonts w:asciiTheme="majorBidi" w:hAnsiTheme="majorBidi" w:cstheme="majorBidi"/>
                      <w:b/>
                      <w:bCs/>
                      <w:sz w:val="28"/>
                      <w:szCs w:val="28"/>
                      <w:rtl/>
                      <w:lang w:bidi="ar-DZ"/>
                    </w:rPr>
                  </w:pPr>
                  <w:r w:rsidRPr="00884A6D">
                    <w:rPr>
                      <w:rFonts w:asciiTheme="majorBidi" w:hAnsiTheme="majorBidi" w:cstheme="majorBidi"/>
                      <w:b/>
                      <w:bCs/>
                      <w:sz w:val="28"/>
                      <w:szCs w:val="28"/>
                      <w:rtl/>
                      <w:lang w:bidi="ar-DZ"/>
                    </w:rPr>
                    <w:t>سنوات قليلة بعد تطبيق هذه الإجراءات تجددت تجمعات التونة الحمراء الفتية في البحر المتوسط وقد سجل مؤخرا ارتفاع كبير للكتلة الحية لمخزون الأسماك المتكاثرة قدرت بـ 585000 طنا، بما يتجاوز 4 مرات الكمية المسجلة في سنة 2007.</w:t>
                  </w:r>
                </w:p>
                <w:p w:rsidR="00884A6D" w:rsidRPr="00884A6D" w:rsidRDefault="00884A6D">
                  <w:pPr>
                    <w:rPr>
                      <w:rFonts w:asciiTheme="majorBidi" w:hAnsiTheme="majorBidi" w:cstheme="majorBidi"/>
                      <w:b/>
                      <w:bCs/>
                      <w:sz w:val="28"/>
                      <w:szCs w:val="28"/>
                      <w:lang w:bidi="ar-DZ"/>
                    </w:rPr>
                  </w:pPr>
                  <w:r w:rsidRPr="00884A6D">
                    <w:rPr>
                      <w:rFonts w:asciiTheme="majorBidi" w:hAnsiTheme="majorBidi" w:cstheme="majorBidi"/>
                      <w:b/>
                      <w:bCs/>
                      <w:sz w:val="28"/>
                      <w:szCs w:val="28"/>
                      <w:rtl/>
                      <w:lang w:bidi="ar-DZ"/>
                    </w:rPr>
                    <w:t>هذه النتيجة سبب قرار رفع حصة الصيد بـ 20 بالمئة خلال عامي 2015و 2016</w:t>
                  </w:r>
                </w:p>
              </w:txbxContent>
            </v:textbox>
          </v:rect>
        </w:pict>
      </w:r>
      <w:r>
        <w:rPr>
          <w:rFonts w:asciiTheme="majorBidi" w:hAnsiTheme="majorBidi" w:cstheme="majorBidi"/>
          <w:noProof/>
          <w:sz w:val="28"/>
          <w:szCs w:val="28"/>
          <w:rtl/>
          <w:lang w:val="fr-FR" w:eastAsia="fr-FR"/>
        </w:rPr>
        <w:pict>
          <v:rect id="_x0000_s1056" style="position:absolute;left:0;text-align:left;margin-left:-2.8pt;margin-top:14.7pt;width:192pt;height:148.5pt;z-index:251682816" fillcolor="white [3201]" strokecolor="#92cddc [1944]" strokeweight="1pt">
            <v:fill color2="#b6dde8 [1304]" focusposition="1" focussize="" focus="100%" type="gradient"/>
            <v:shadow on="t" type="perspective" color="#205867 [1608]" opacity=".5" offset="1pt" offset2="-3pt"/>
            <v:textbox>
              <w:txbxContent>
                <w:p w:rsidR="00A65B2D" w:rsidRPr="00A65B2D" w:rsidRDefault="00A65B2D">
                  <w:pPr>
                    <w:rPr>
                      <w:rFonts w:asciiTheme="majorBidi" w:hAnsiTheme="majorBidi" w:cstheme="majorBidi"/>
                      <w:b/>
                      <w:bCs/>
                      <w:sz w:val="28"/>
                      <w:szCs w:val="28"/>
                      <w:rtl/>
                      <w:lang w:bidi="ar-DZ"/>
                    </w:rPr>
                  </w:pPr>
                  <w:r w:rsidRPr="00A65B2D">
                    <w:rPr>
                      <w:rFonts w:asciiTheme="majorBidi" w:hAnsiTheme="majorBidi" w:cstheme="majorBidi"/>
                      <w:b/>
                      <w:bCs/>
                      <w:sz w:val="28"/>
                      <w:szCs w:val="28"/>
                      <w:rtl/>
                      <w:lang w:bidi="ar-DZ"/>
                    </w:rPr>
                    <w:t>*- احترام الحجم الأدنى للتونة الحمراء المقدر بـ 115سم أو 30 كلغ.</w:t>
                  </w:r>
                </w:p>
                <w:p w:rsidR="00A65B2D" w:rsidRPr="00A65B2D" w:rsidRDefault="00A65B2D">
                  <w:pPr>
                    <w:rPr>
                      <w:rFonts w:asciiTheme="majorBidi" w:hAnsiTheme="majorBidi" w:cstheme="majorBidi"/>
                      <w:b/>
                      <w:bCs/>
                      <w:sz w:val="28"/>
                      <w:szCs w:val="28"/>
                      <w:rtl/>
                      <w:lang w:bidi="ar-DZ"/>
                    </w:rPr>
                  </w:pPr>
                  <w:r w:rsidRPr="00A65B2D">
                    <w:rPr>
                      <w:rFonts w:asciiTheme="majorBidi" w:hAnsiTheme="majorBidi" w:cstheme="majorBidi"/>
                      <w:b/>
                      <w:bCs/>
                      <w:sz w:val="28"/>
                      <w:szCs w:val="28"/>
                      <w:rtl/>
                      <w:lang w:bidi="ar-DZ"/>
                    </w:rPr>
                    <w:t>*- صيد ممنوع لمدة 6 أشهر في السنة ( من 1 جويلية إلى 31 ديسمبر)</w:t>
                  </w:r>
                </w:p>
                <w:p w:rsidR="00A65B2D" w:rsidRDefault="00A65B2D">
                  <w:pPr>
                    <w:rPr>
                      <w:rtl/>
                      <w:lang w:bidi="ar-DZ"/>
                    </w:rPr>
                  </w:pPr>
                  <w:r w:rsidRPr="00A65B2D">
                    <w:rPr>
                      <w:rFonts w:asciiTheme="majorBidi" w:hAnsiTheme="majorBidi" w:cstheme="majorBidi"/>
                      <w:b/>
                      <w:bCs/>
                      <w:sz w:val="28"/>
                      <w:szCs w:val="28"/>
                      <w:rtl/>
                      <w:lang w:bidi="ar-DZ"/>
                    </w:rPr>
                    <w:t>*- منع استعمال الطائرات لتحديد موضع أسراب التونة</w:t>
                  </w:r>
                  <w:r>
                    <w:rPr>
                      <w:rFonts w:hint="cs"/>
                      <w:rtl/>
                      <w:lang w:bidi="ar-DZ"/>
                    </w:rPr>
                    <w:t>.</w:t>
                  </w:r>
                </w:p>
                <w:p w:rsidR="00A65B2D" w:rsidRDefault="00A65B2D">
                  <w:pPr>
                    <w:rPr>
                      <w:lang w:bidi="ar-DZ"/>
                    </w:rPr>
                  </w:pPr>
                </w:p>
              </w:txbxContent>
            </v:textbox>
          </v:rect>
        </w:pict>
      </w:r>
    </w:p>
    <w:p w:rsidR="004850AB" w:rsidRPr="004850AB" w:rsidRDefault="004850AB" w:rsidP="004850AB">
      <w:pPr>
        <w:rPr>
          <w:rFonts w:asciiTheme="majorBidi" w:hAnsiTheme="majorBidi" w:cstheme="majorBidi"/>
          <w:sz w:val="28"/>
          <w:szCs w:val="28"/>
          <w:rtl/>
          <w:lang w:val="fr-FR" w:bidi="ar-DZ"/>
        </w:rPr>
      </w:pPr>
    </w:p>
    <w:p w:rsidR="004850AB" w:rsidRPr="004850AB" w:rsidRDefault="004850AB" w:rsidP="004850AB">
      <w:pPr>
        <w:rPr>
          <w:rFonts w:asciiTheme="majorBidi" w:hAnsiTheme="majorBidi" w:cstheme="majorBidi"/>
          <w:sz w:val="28"/>
          <w:szCs w:val="28"/>
          <w:rtl/>
          <w:lang w:val="fr-FR" w:bidi="ar-DZ"/>
        </w:rPr>
      </w:pPr>
    </w:p>
    <w:p w:rsidR="004850AB" w:rsidRPr="004850AB" w:rsidRDefault="004850AB" w:rsidP="004850AB">
      <w:pPr>
        <w:rPr>
          <w:rFonts w:asciiTheme="majorBidi" w:hAnsiTheme="majorBidi" w:cstheme="majorBidi"/>
          <w:sz w:val="28"/>
          <w:szCs w:val="28"/>
          <w:rtl/>
          <w:lang w:val="fr-FR" w:bidi="ar-DZ"/>
        </w:rPr>
      </w:pPr>
    </w:p>
    <w:p w:rsidR="004668AF" w:rsidRDefault="004850AB" w:rsidP="004850AB">
      <w:pPr>
        <w:tabs>
          <w:tab w:val="left" w:pos="1774"/>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B976EC" w:rsidRDefault="00A65B2D" w:rsidP="00A65B2D">
      <w:pPr>
        <w:tabs>
          <w:tab w:val="left" w:pos="1249"/>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A21163" w:rsidRDefault="00A21163" w:rsidP="004850AB">
      <w:pPr>
        <w:tabs>
          <w:tab w:val="left" w:pos="1774"/>
        </w:tabs>
        <w:rPr>
          <w:rFonts w:asciiTheme="majorBidi" w:hAnsiTheme="majorBidi" w:cstheme="majorBidi"/>
          <w:sz w:val="28"/>
          <w:szCs w:val="28"/>
          <w:rtl/>
          <w:lang w:val="fr-FR" w:bidi="ar-DZ"/>
        </w:rPr>
      </w:pPr>
    </w:p>
    <w:p w:rsidR="00A21163" w:rsidRPr="00A21163" w:rsidRDefault="002015F1" w:rsidP="00A21163">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058" style="position:absolute;left:0;text-align:left;margin-left:-6.55pt;margin-top:1.1pt;width:508.5pt;height:129.75pt;z-index:251684864" fillcolor="white [3201]" strokecolor="#92cddc [1944]" strokeweight="1pt">
            <v:fill color2="#b6dde8 [1304]" focusposition="1" focussize="" focus="100%" type="gradient"/>
            <v:shadow on="t" type="perspective" color="#205867 [1608]" opacity=".5" offset="1pt" offset2="-3pt"/>
            <v:textbox>
              <w:txbxContent>
                <w:p w:rsidR="0094658E" w:rsidRPr="0094658E" w:rsidRDefault="0094658E">
                  <w:pPr>
                    <w:rPr>
                      <w:b/>
                      <w:bCs/>
                      <w:color w:val="FF0000"/>
                      <w:sz w:val="28"/>
                      <w:szCs w:val="28"/>
                      <w:u w:val="single"/>
                      <w:rtl/>
                      <w:lang w:bidi="ar-DZ"/>
                    </w:rPr>
                  </w:pPr>
                  <w:r w:rsidRPr="0094658E">
                    <w:rPr>
                      <w:rFonts w:hint="cs"/>
                      <w:b/>
                      <w:bCs/>
                      <w:color w:val="FF0000"/>
                      <w:sz w:val="28"/>
                      <w:szCs w:val="28"/>
                      <w:u w:val="single"/>
                      <w:rtl/>
                      <w:lang w:bidi="ar-DZ"/>
                    </w:rPr>
                    <w:t>التعليمات:</w:t>
                  </w:r>
                </w:p>
                <w:p w:rsidR="0094658E" w:rsidRPr="0094658E" w:rsidRDefault="0094658E" w:rsidP="00594879">
                  <w:pPr>
                    <w:pStyle w:val="Paragraphedeliste"/>
                    <w:numPr>
                      <w:ilvl w:val="0"/>
                      <w:numId w:val="5"/>
                    </w:numPr>
                    <w:rPr>
                      <w:rFonts w:asciiTheme="majorBidi" w:hAnsiTheme="majorBidi" w:cstheme="majorBidi"/>
                      <w:b/>
                      <w:bCs/>
                      <w:sz w:val="28"/>
                      <w:szCs w:val="28"/>
                      <w:lang w:bidi="ar-DZ"/>
                    </w:rPr>
                  </w:pPr>
                  <w:r w:rsidRPr="0094658E">
                    <w:rPr>
                      <w:rFonts w:asciiTheme="majorBidi" w:hAnsiTheme="majorBidi" w:cstheme="majorBidi"/>
                      <w:b/>
                      <w:bCs/>
                      <w:sz w:val="28"/>
                      <w:szCs w:val="28"/>
                      <w:rtl/>
                      <w:lang w:bidi="ar-DZ"/>
                    </w:rPr>
                    <w:t xml:space="preserve">برر </w:t>
                  </w:r>
                  <w:r w:rsidRPr="0094658E">
                    <w:rPr>
                      <w:rFonts w:asciiTheme="majorBidi" w:hAnsiTheme="majorBidi" w:cstheme="majorBidi" w:hint="cs"/>
                      <w:b/>
                      <w:bCs/>
                      <w:sz w:val="28"/>
                      <w:szCs w:val="28"/>
                      <w:rtl/>
                      <w:lang w:bidi="ar-DZ"/>
                    </w:rPr>
                    <w:t>اعتبار</w:t>
                  </w:r>
                  <w:r w:rsidRPr="0094658E">
                    <w:rPr>
                      <w:rFonts w:asciiTheme="majorBidi" w:hAnsiTheme="majorBidi" w:cstheme="majorBidi"/>
                      <w:b/>
                      <w:bCs/>
                      <w:sz w:val="28"/>
                      <w:szCs w:val="28"/>
                      <w:rtl/>
                      <w:lang w:bidi="ar-DZ"/>
                    </w:rPr>
                    <w:t xml:space="preserve"> التونة الحمراء ثروة صيد هشة.</w:t>
                  </w:r>
                </w:p>
                <w:p w:rsidR="0094658E" w:rsidRPr="0094658E" w:rsidRDefault="0094658E" w:rsidP="00594879">
                  <w:pPr>
                    <w:pStyle w:val="Paragraphedeliste"/>
                    <w:numPr>
                      <w:ilvl w:val="0"/>
                      <w:numId w:val="5"/>
                    </w:numPr>
                    <w:rPr>
                      <w:rFonts w:asciiTheme="majorBidi" w:hAnsiTheme="majorBidi" w:cstheme="majorBidi"/>
                      <w:b/>
                      <w:bCs/>
                      <w:sz w:val="28"/>
                      <w:szCs w:val="28"/>
                      <w:lang w:bidi="ar-DZ"/>
                    </w:rPr>
                  </w:pPr>
                  <w:r w:rsidRPr="0094658E">
                    <w:rPr>
                      <w:rFonts w:asciiTheme="majorBidi" w:hAnsiTheme="majorBidi" w:cstheme="majorBidi"/>
                      <w:b/>
                      <w:bCs/>
                      <w:sz w:val="28"/>
                      <w:szCs w:val="28"/>
                      <w:rtl/>
                      <w:lang w:bidi="ar-DZ"/>
                    </w:rPr>
                    <w:t xml:space="preserve">اعتمادا على مكتسباتك القبلية حول الشبكات الغذائية في الوسط البحري، عبر عن ماذا يمكن أن تكون عاقبة الإفراط في صيد التونة </w:t>
                  </w:r>
                  <w:r w:rsidRPr="0094658E">
                    <w:rPr>
                      <w:rFonts w:asciiTheme="majorBidi" w:hAnsiTheme="majorBidi" w:cstheme="majorBidi" w:hint="cs"/>
                      <w:b/>
                      <w:bCs/>
                      <w:sz w:val="28"/>
                      <w:szCs w:val="28"/>
                      <w:rtl/>
                      <w:lang w:bidi="ar-DZ"/>
                    </w:rPr>
                    <w:t>الحمراء</w:t>
                  </w:r>
                  <w:r w:rsidRPr="0094658E">
                    <w:rPr>
                      <w:rFonts w:asciiTheme="majorBidi" w:hAnsiTheme="majorBidi" w:cstheme="majorBidi"/>
                      <w:b/>
                      <w:bCs/>
                      <w:sz w:val="28"/>
                      <w:szCs w:val="28"/>
                      <w:rtl/>
                      <w:lang w:bidi="ar-DZ"/>
                    </w:rPr>
                    <w:t xml:space="preserve"> بالبحر الأبيض المتوسط.</w:t>
                  </w:r>
                </w:p>
                <w:p w:rsidR="0094658E" w:rsidRPr="0094658E" w:rsidRDefault="0094658E" w:rsidP="00594879">
                  <w:pPr>
                    <w:pStyle w:val="Paragraphedeliste"/>
                    <w:numPr>
                      <w:ilvl w:val="0"/>
                      <w:numId w:val="5"/>
                    </w:numPr>
                    <w:rPr>
                      <w:rFonts w:asciiTheme="majorBidi" w:hAnsiTheme="majorBidi" w:cstheme="majorBidi"/>
                      <w:b/>
                      <w:bCs/>
                      <w:sz w:val="28"/>
                      <w:szCs w:val="28"/>
                      <w:lang w:bidi="ar-DZ"/>
                    </w:rPr>
                  </w:pPr>
                  <w:r w:rsidRPr="0094658E">
                    <w:rPr>
                      <w:rFonts w:asciiTheme="majorBidi" w:hAnsiTheme="majorBidi" w:cstheme="majorBidi"/>
                      <w:b/>
                      <w:bCs/>
                      <w:sz w:val="28"/>
                      <w:szCs w:val="28"/>
                      <w:rtl/>
                      <w:lang w:bidi="ar-DZ"/>
                    </w:rPr>
                    <w:t>أعط الأسباب التي أثارت كل إجراء من الإجراءات المتخذة لضمان بقاء التونة الحمراء وقدم رأيك حول فعالية هذه الإجراءات.</w:t>
                  </w:r>
                </w:p>
                <w:p w:rsidR="0094658E" w:rsidRDefault="0094658E"/>
              </w:txbxContent>
            </v:textbox>
          </v:rect>
        </w:pict>
      </w:r>
    </w:p>
    <w:p w:rsidR="00A21163" w:rsidRPr="00A21163" w:rsidRDefault="00A21163" w:rsidP="00A21163">
      <w:pPr>
        <w:rPr>
          <w:rFonts w:asciiTheme="majorBidi" w:hAnsiTheme="majorBidi" w:cstheme="majorBidi"/>
          <w:sz w:val="28"/>
          <w:szCs w:val="28"/>
          <w:rtl/>
          <w:lang w:val="fr-FR" w:bidi="ar-DZ"/>
        </w:rPr>
      </w:pPr>
    </w:p>
    <w:p w:rsidR="00A21163" w:rsidRPr="00A21163" w:rsidRDefault="00A21163" w:rsidP="00A21163">
      <w:pPr>
        <w:rPr>
          <w:rFonts w:asciiTheme="majorBidi" w:hAnsiTheme="majorBidi" w:cstheme="majorBidi"/>
          <w:sz w:val="28"/>
          <w:szCs w:val="28"/>
          <w:rtl/>
          <w:lang w:val="fr-FR" w:bidi="ar-DZ"/>
        </w:rPr>
      </w:pPr>
    </w:p>
    <w:p w:rsidR="00A21163" w:rsidRPr="00A21163" w:rsidRDefault="00A21163" w:rsidP="00A21163">
      <w:pPr>
        <w:rPr>
          <w:rFonts w:asciiTheme="majorBidi" w:hAnsiTheme="majorBidi" w:cstheme="majorBidi"/>
          <w:sz w:val="28"/>
          <w:szCs w:val="28"/>
          <w:rtl/>
          <w:lang w:val="fr-FR" w:bidi="ar-DZ"/>
        </w:rPr>
      </w:pPr>
    </w:p>
    <w:p w:rsidR="00A21163" w:rsidRDefault="00A21163" w:rsidP="00A21163">
      <w:pPr>
        <w:rPr>
          <w:rFonts w:asciiTheme="majorBidi" w:hAnsiTheme="majorBidi" w:cstheme="majorBidi"/>
          <w:sz w:val="28"/>
          <w:szCs w:val="28"/>
          <w:rtl/>
          <w:lang w:val="fr-FR" w:bidi="ar-DZ"/>
        </w:rPr>
      </w:pPr>
    </w:p>
    <w:p w:rsidR="00C517C7" w:rsidRDefault="002015F1" w:rsidP="007C47BF">
      <w:pPr>
        <w:tabs>
          <w:tab w:val="left" w:pos="3990"/>
          <w:tab w:val="left" w:pos="4189"/>
        </w:tabs>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lastRenderedPageBreak/>
        <w:pict>
          <v:rect id="_x0000_s1059" style="position:absolute;left:0;text-align:left;margin-left:-2.8pt;margin-top:.2pt;width:511.5pt;height:265.5pt;z-index:251685888" fillcolor="white [3201]" strokecolor="#92cddc [1944]" strokeweight="1pt">
            <v:fill color2="#b6dde8 [1304]" focusposition="1" focussize="" focus="100%" type="gradient"/>
            <v:shadow on="t" type="perspective" color="#205867 [1608]" opacity=".5" offset="1pt" offset2="-3pt"/>
            <v:textbox>
              <w:txbxContent>
                <w:p w:rsidR="007C47BF" w:rsidRPr="001436B0" w:rsidRDefault="007C47BF">
                  <w:pPr>
                    <w:rPr>
                      <w:rFonts w:asciiTheme="majorBidi" w:hAnsiTheme="majorBidi" w:cstheme="majorBidi"/>
                      <w:b/>
                      <w:bCs/>
                      <w:color w:val="FF0000"/>
                      <w:sz w:val="28"/>
                      <w:szCs w:val="28"/>
                      <w:u w:val="single"/>
                      <w:rtl/>
                      <w:lang w:bidi="ar-DZ"/>
                    </w:rPr>
                  </w:pPr>
                  <w:r w:rsidRPr="001436B0">
                    <w:rPr>
                      <w:rFonts w:asciiTheme="majorBidi" w:hAnsiTheme="majorBidi" w:cstheme="majorBidi"/>
                      <w:b/>
                      <w:bCs/>
                      <w:color w:val="FF0000"/>
                      <w:sz w:val="28"/>
                      <w:szCs w:val="28"/>
                      <w:u w:val="single"/>
                      <w:rtl/>
                      <w:lang w:bidi="ar-DZ"/>
                    </w:rPr>
                    <w:t xml:space="preserve">المناقشة: </w:t>
                  </w:r>
                </w:p>
                <w:p w:rsidR="007C47BF" w:rsidRPr="001436B0" w:rsidRDefault="007C47BF" w:rsidP="00594879">
                  <w:pPr>
                    <w:pStyle w:val="Paragraphedeliste"/>
                    <w:numPr>
                      <w:ilvl w:val="0"/>
                      <w:numId w:val="6"/>
                    </w:numPr>
                    <w:rPr>
                      <w:rFonts w:asciiTheme="majorBidi" w:hAnsiTheme="majorBidi" w:cstheme="majorBidi"/>
                      <w:b/>
                      <w:bCs/>
                      <w:sz w:val="28"/>
                      <w:szCs w:val="28"/>
                      <w:lang w:bidi="ar-DZ"/>
                    </w:rPr>
                  </w:pPr>
                  <w:r w:rsidRPr="001436B0">
                    <w:rPr>
                      <w:rFonts w:asciiTheme="majorBidi" w:hAnsiTheme="majorBidi" w:cstheme="majorBidi"/>
                      <w:b/>
                      <w:bCs/>
                      <w:sz w:val="28"/>
                      <w:szCs w:val="28"/>
                      <w:rtl/>
                      <w:lang w:bidi="ar-DZ"/>
                    </w:rPr>
                    <w:t>تعتبر التونة ثروة صيد هشة نتيجة الصيد الغير عقلاني لهذا النوع، بحيث تستعمل إمكانيات ا</w:t>
                  </w:r>
                  <w:r w:rsidR="001436B0">
                    <w:rPr>
                      <w:rFonts w:asciiTheme="majorBidi" w:hAnsiTheme="majorBidi" w:cstheme="majorBidi"/>
                      <w:b/>
                      <w:bCs/>
                      <w:sz w:val="28"/>
                      <w:szCs w:val="28"/>
                      <w:rtl/>
                      <w:lang w:bidi="ar-DZ"/>
                    </w:rPr>
                    <w:t xml:space="preserve">صطناعية للحصول على الكم الهائل </w:t>
                  </w:r>
                  <w:r w:rsidRPr="001436B0">
                    <w:rPr>
                      <w:rFonts w:asciiTheme="majorBidi" w:hAnsiTheme="majorBidi" w:cstheme="majorBidi"/>
                      <w:b/>
                      <w:bCs/>
                      <w:sz w:val="28"/>
                      <w:szCs w:val="28"/>
                      <w:rtl/>
                      <w:lang w:bidi="ar-DZ"/>
                    </w:rPr>
                    <w:t>فتستخرج أطنان من التونة الحمراء دفعة واحدة دون مراعاة التأثير السلبي على تكاثر هذا النوع.</w:t>
                  </w:r>
                </w:p>
                <w:p w:rsidR="007C47BF" w:rsidRPr="001436B0" w:rsidRDefault="007C47BF" w:rsidP="00594879">
                  <w:pPr>
                    <w:pStyle w:val="Paragraphedeliste"/>
                    <w:numPr>
                      <w:ilvl w:val="0"/>
                      <w:numId w:val="6"/>
                    </w:numPr>
                    <w:rPr>
                      <w:rFonts w:asciiTheme="majorBidi" w:hAnsiTheme="majorBidi" w:cstheme="majorBidi"/>
                      <w:b/>
                      <w:bCs/>
                      <w:sz w:val="28"/>
                      <w:szCs w:val="28"/>
                      <w:lang w:bidi="ar-DZ"/>
                    </w:rPr>
                  </w:pPr>
                  <w:r w:rsidRPr="001436B0">
                    <w:rPr>
                      <w:rFonts w:asciiTheme="majorBidi" w:hAnsiTheme="majorBidi" w:cstheme="majorBidi"/>
                      <w:b/>
                      <w:bCs/>
                      <w:sz w:val="28"/>
                      <w:szCs w:val="28"/>
                      <w:rtl/>
                      <w:lang w:bidi="ar-DZ"/>
                    </w:rPr>
                    <w:t>الصيد المفرط سيخل بالشبكة الغذائية في الوسط البحري باعتبار أن النظام الغذائي البحري مبني على استهلاك السردين والجمبري وأن هذا النوع بدوره غذاء للأنواع أكبر كالقروش، وهكذا تختل السلاسل الغذائ</w:t>
                  </w:r>
                  <w:r w:rsidR="001436B0">
                    <w:rPr>
                      <w:rFonts w:asciiTheme="majorBidi" w:hAnsiTheme="majorBidi" w:cstheme="majorBidi"/>
                      <w:b/>
                      <w:bCs/>
                      <w:sz w:val="28"/>
                      <w:szCs w:val="28"/>
                      <w:rtl/>
                      <w:lang w:bidi="ar-DZ"/>
                    </w:rPr>
                    <w:t>ية وتختل من جرائها الشبكات الغذ</w:t>
                  </w:r>
                  <w:r w:rsidR="001436B0">
                    <w:rPr>
                      <w:rFonts w:asciiTheme="majorBidi" w:hAnsiTheme="majorBidi" w:cstheme="majorBidi" w:hint="cs"/>
                      <w:b/>
                      <w:bCs/>
                      <w:sz w:val="28"/>
                      <w:szCs w:val="28"/>
                      <w:rtl/>
                      <w:lang w:bidi="ar-DZ"/>
                    </w:rPr>
                    <w:t>ا</w:t>
                  </w:r>
                  <w:r w:rsidRPr="001436B0">
                    <w:rPr>
                      <w:rFonts w:asciiTheme="majorBidi" w:hAnsiTheme="majorBidi" w:cstheme="majorBidi"/>
                      <w:b/>
                      <w:bCs/>
                      <w:sz w:val="28"/>
                      <w:szCs w:val="28"/>
                      <w:rtl/>
                      <w:lang w:bidi="ar-DZ"/>
                    </w:rPr>
                    <w:t>ئية.</w:t>
                  </w:r>
                </w:p>
                <w:p w:rsidR="007C47BF" w:rsidRPr="001436B0" w:rsidRDefault="000C443A" w:rsidP="00594879">
                  <w:pPr>
                    <w:pStyle w:val="Paragraphedeliste"/>
                    <w:numPr>
                      <w:ilvl w:val="0"/>
                      <w:numId w:val="6"/>
                    </w:numPr>
                    <w:rPr>
                      <w:rFonts w:asciiTheme="majorBidi" w:hAnsiTheme="majorBidi" w:cstheme="majorBidi"/>
                      <w:b/>
                      <w:bCs/>
                      <w:sz w:val="28"/>
                      <w:szCs w:val="28"/>
                      <w:lang w:bidi="ar-DZ"/>
                    </w:rPr>
                  </w:pPr>
                  <w:r w:rsidRPr="001436B0">
                    <w:rPr>
                      <w:rFonts w:asciiTheme="majorBidi" w:hAnsiTheme="majorBidi" w:cstheme="majorBidi"/>
                      <w:b/>
                      <w:bCs/>
                      <w:sz w:val="28"/>
                      <w:szCs w:val="28"/>
                      <w:rtl/>
                      <w:lang w:bidi="ar-DZ"/>
                    </w:rPr>
                    <w:t>من الأسباب التي أدت لاتخاذ الإجراءات ، الصيد المفرط</w:t>
                  </w:r>
                  <w:r w:rsidR="001436B0" w:rsidRPr="001436B0">
                    <w:rPr>
                      <w:rFonts w:asciiTheme="majorBidi" w:hAnsiTheme="majorBidi" w:cstheme="majorBidi"/>
                      <w:b/>
                      <w:bCs/>
                      <w:sz w:val="28"/>
                      <w:szCs w:val="28"/>
                      <w:rtl/>
                      <w:lang w:bidi="ar-DZ"/>
                    </w:rPr>
                    <w:t>، بحيث تم تحديد الصيد القانوني للكميات المسموح بها على مدار 15 سنة مما سيؤدي لتجديد المخزون.</w:t>
                  </w:r>
                </w:p>
                <w:p w:rsidR="001436B0" w:rsidRPr="001436B0" w:rsidRDefault="001436B0" w:rsidP="00594879">
                  <w:pPr>
                    <w:pStyle w:val="Paragraphedeliste"/>
                    <w:numPr>
                      <w:ilvl w:val="0"/>
                      <w:numId w:val="7"/>
                    </w:numPr>
                    <w:rPr>
                      <w:rFonts w:asciiTheme="majorBidi" w:hAnsiTheme="majorBidi" w:cstheme="majorBidi"/>
                      <w:b/>
                      <w:bCs/>
                      <w:sz w:val="28"/>
                      <w:szCs w:val="28"/>
                      <w:lang w:bidi="ar-DZ"/>
                    </w:rPr>
                  </w:pPr>
                  <w:r w:rsidRPr="001436B0">
                    <w:rPr>
                      <w:rFonts w:asciiTheme="majorBidi" w:hAnsiTheme="majorBidi" w:cstheme="majorBidi"/>
                      <w:b/>
                      <w:bCs/>
                      <w:sz w:val="28"/>
                      <w:szCs w:val="28"/>
                      <w:rtl/>
                      <w:lang w:bidi="ar-DZ"/>
                    </w:rPr>
                    <w:t>هي إجراءات عملية من حيث:</w:t>
                  </w:r>
                </w:p>
                <w:p w:rsidR="001436B0" w:rsidRPr="001436B0" w:rsidRDefault="001436B0" w:rsidP="00594879">
                  <w:pPr>
                    <w:pStyle w:val="Paragraphedeliste"/>
                    <w:numPr>
                      <w:ilvl w:val="0"/>
                      <w:numId w:val="8"/>
                    </w:numPr>
                    <w:rPr>
                      <w:rFonts w:asciiTheme="majorBidi" w:hAnsiTheme="majorBidi" w:cstheme="majorBidi"/>
                      <w:b/>
                      <w:bCs/>
                      <w:sz w:val="28"/>
                      <w:szCs w:val="28"/>
                      <w:lang w:bidi="ar-DZ"/>
                    </w:rPr>
                  </w:pPr>
                  <w:r w:rsidRPr="001436B0">
                    <w:rPr>
                      <w:rFonts w:asciiTheme="majorBidi" w:hAnsiTheme="majorBidi" w:cstheme="majorBidi"/>
                      <w:b/>
                      <w:bCs/>
                      <w:sz w:val="28"/>
                      <w:szCs w:val="28"/>
                      <w:rtl/>
                      <w:lang w:bidi="ar-DZ"/>
                    </w:rPr>
                    <w:t>احترام الحجم الأدنى من صيد التونة مما يعطي فرصة لنموه وتكاثره.</w:t>
                  </w:r>
                </w:p>
                <w:p w:rsidR="001436B0" w:rsidRPr="001436B0" w:rsidRDefault="001436B0" w:rsidP="00594879">
                  <w:pPr>
                    <w:pStyle w:val="Paragraphedeliste"/>
                    <w:numPr>
                      <w:ilvl w:val="0"/>
                      <w:numId w:val="8"/>
                    </w:numPr>
                    <w:rPr>
                      <w:rFonts w:asciiTheme="majorBidi" w:hAnsiTheme="majorBidi" w:cstheme="majorBidi"/>
                      <w:b/>
                      <w:bCs/>
                      <w:sz w:val="28"/>
                      <w:szCs w:val="28"/>
                      <w:lang w:bidi="ar-DZ"/>
                    </w:rPr>
                  </w:pPr>
                  <w:r w:rsidRPr="001436B0">
                    <w:rPr>
                      <w:rFonts w:asciiTheme="majorBidi" w:hAnsiTheme="majorBidi" w:cstheme="majorBidi"/>
                      <w:b/>
                      <w:bCs/>
                      <w:sz w:val="28"/>
                      <w:szCs w:val="28"/>
                      <w:rtl/>
                      <w:lang w:bidi="ar-DZ"/>
                    </w:rPr>
                    <w:t>قرار</w:t>
                  </w:r>
                  <w:r>
                    <w:rPr>
                      <w:rFonts w:asciiTheme="majorBidi" w:hAnsiTheme="majorBidi" w:cstheme="majorBidi"/>
                      <w:b/>
                      <w:bCs/>
                      <w:sz w:val="28"/>
                      <w:szCs w:val="28"/>
                      <w:rtl/>
                      <w:lang w:bidi="ar-DZ"/>
                    </w:rPr>
                    <w:t xml:space="preserve"> منع الصيد لمدة 6 أشهر في السنة</w:t>
                  </w:r>
                  <w:r w:rsidRPr="001436B0">
                    <w:rPr>
                      <w:rFonts w:asciiTheme="majorBidi" w:hAnsiTheme="majorBidi" w:cstheme="majorBidi"/>
                      <w:b/>
                      <w:bCs/>
                      <w:sz w:val="28"/>
                      <w:szCs w:val="28"/>
                      <w:rtl/>
                      <w:lang w:bidi="ar-DZ"/>
                    </w:rPr>
                    <w:t xml:space="preserve">، </w:t>
                  </w:r>
                  <w:r w:rsidRPr="001436B0">
                    <w:rPr>
                      <w:rFonts w:asciiTheme="majorBidi" w:hAnsiTheme="majorBidi" w:cstheme="majorBidi" w:hint="cs"/>
                      <w:b/>
                      <w:bCs/>
                      <w:sz w:val="28"/>
                      <w:szCs w:val="28"/>
                      <w:rtl/>
                      <w:lang w:bidi="ar-DZ"/>
                    </w:rPr>
                    <w:t>إجراء</w:t>
                  </w:r>
                  <w:r w:rsidRPr="001436B0">
                    <w:rPr>
                      <w:rFonts w:asciiTheme="majorBidi" w:hAnsiTheme="majorBidi" w:cstheme="majorBidi"/>
                      <w:b/>
                      <w:bCs/>
                      <w:sz w:val="28"/>
                      <w:szCs w:val="28"/>
                      <w:rtl/>
                      <w:lang w:bidi="ar-DZ"/>
                    </w:rPr>
                    <w:t xml:space="preserve"> وجيه لكون هذه الفترة توافق تطور الصغار بعد الفقس. كما أن منع استعمال الطائرات يجعل استهداف الأسراب غير ممكن .</w:t>
                  </w:r>
                </w:p>
              </w:txbxContent>
            </v:textbox>
          </v:rect>
        </w:pict>
      </w:r>
      <w:r w:rsidR="00A21163">
        <w:rPr>
          <w:rFonts w:asciiTheme="majorBidi" w:hAnsiTheme="majorBidi" w:cstheme="majorBidi"/>
          <w:sz w:val="28"/>
          <w:szCs w:val="28"/>
          <w:rtl/>
          <w:lang w:val="fr-FR" w:bidi="ar-DZ"/>
        </w:rPr>
        <w:tab/>
      </w:r>
      <w:r w:rsidR="007C47BF">
        <w:rPr>
          <w:rFonts w:asciiTheme="majorBidi" w:hAnsiTheme="majorBidi" w:cstheme="majorBidi"/>
          <w:sz w:val="28"/>
          <w:szCs w:val="28"/>
          <w:rtl/>
          <w:lang w:val="fr-FR" w:bidi="ar-DZ"/>
        </w:rPr>
        <w:tab/>
      </w:r>
    </w:p>
    <w:p w:rsidR="00C517C7" w:rsidRPr="00C517C7" w:rsidRDefault="00C517C7" w:rsidP="00C517C7">
      <w:pPr>
        <w:rPr>
          <w:rFonts w:asciiTheme="majorBidi" w:hAnsiTheme="majorBidi" w:cstheme="majorBidi"/>
          <w:sz w:val="28"/>
          <w:szCs w:val="28"/>
          <w:rtl/>
          <w:lang w:val="fr-FR" w:bidi="ar-DZ"/>
        </w:rPr>
      </w:pPr>
    </w:p>
    <w:p w:rsidR="00C517C7" w:rsidRPr="00C517C7" w:rsidRDefault="00C517C7" w:rsidP="00C517C7">
      <w:pPr>
        <w:rPr>
          <w:rFonts w:asciiTheme="majorBidi" w:hAnsiTheme="majorBidi" w:cstheme="majorBidi"/>
          <w:sz w:val="28"/>
          <w:szCs w:val="28"/>
          <w:rtl/>
          <w:lang w:val="fr-FR" w:bidi="ar-DZ"/>
        </w:rPr>
      </w:pPr>
    </w:p>
    <w:p w:rsidR="00C517C7" w:rsidRDefault="00C517C7" w:rsidP="00C517C7">
      <w:pPr>
        <w:rPr>
          <w:rFonts w:asciiTheme="majorBidi" w:hAnsiTheme="majorBidi" w:cstheme="majorBidi"/>
          <w:sz w:val="28"/>
          <w:szCs w:val="28"/>
          <w:rtl/>
          <w:lang w:val="fr-FR" w:bidi="ar-DZ"/>
        </w:rPr>
      </w:pPr>
    </w:p>
    <w:p w:rsidR="00826A5C" w:rsidRDefault="00826A5C" w:rsidP="00C517C7">
      <w:pPr>
        <w:jc w:val="center"/>
        <w:rPr>
          <w:rFonts w:asciiTheme="majorBidi" w:hAnsiTheme="majorBidi" w:cstheme="majorBidi"/>
          <w:sz w:val="28"/>
          <w:szCs w:val="28"/>
          <w:rtl/>
          <w:lang w:val="fr-FR" w:bidi="ar-DZ"/>
        </w:rPr>
      </w:pPr>
    </w:p>
    <w:p w:rsidR="00826A5C" w:rsidRPr="00826A5C" w:rsidRDefault="00826A5C" w:rsidP="00826A5C">
      <w:pPr>
        <w:rPr>
          <w:rFonts w:asciiTheme="majorBidi" w:hAnsiTheme="majorBidi" w:cstheme="majorBidi"/>
          <w:sz w:val="28"/>
          <w:szCs w:val="28"/>
          <w:rtl/>
          <w:lang w:val="fr-FR" w:bidi="ar-DZ"/>
        </w:rPr>
      </w:pPr>
    </w:p>
    <w:p w:rsidR="00826A5C" w:rsidRPr="00826A5C" w:rsidRDefault="00826A5C" w:rsidP="00826A5C">
      <w:pPr>
        <w:rPr>
          <w:rFonts w:asciiTheme="majorBidi" w:hAnsiTheme="majorBidi" w:cstheme="majorBidi"/>
          <w:sz w:val="28"/>
          <w:szCs w:val="28"/>
          <w:rtl/>
          <w:lang w:val="fr-FR" w:bidi="ar-DZ"/>
        </w:rPr>
      </w:pPr>
    </w:p>
    <w:p w:rsidR="00826A5C" w:rsidRPr="00826A5C" w:rsidRDefault="00826A5C" w:rsidP="00826A5C">
      <w:pPr>
        <w:rPr>
          <w:rFonts w:asciiTheme="majorBidi" w:hAnsiTheme="majorBidi" w:cstheme="majorBidi"/>
          <w:sz w:val="28"/>
          <w:szCs w:val="28"/>
          <w:rtl/>
          <w:lang w:val="fr-FR" w:bidi="ar-DZ"/>
        </w:rPr>
      </w:pPr>
    </w:p>
    <w:p w:rsidR="00826A5C" w:rsidRPr="00826A5C" w:rsidRDefault="00826A5C" w:rsidP="00826A5C">
      <w:pPr>
        <w:rPr>
          <w:rFonts w:asciiTheme="majorBidi" w:hAnsiTheme="majorBidi" w:cstheme="majorBidi"/>
          <w:sz w:val="28"/>
          <w:szCs w:val="28"/>
          <w:rtl/>
          <w:lang w:val="fr-FR" w:bidi="ar-DZ"/>
        </w:rPr>
      </w:pPr>
    </w:p>
    <w:p w:rsidR="00826A5C" w:rsidRPr="00826A5C" w:rsidRDefault="002015F1" w:rsidP="00826A5C">
      <w:pPr>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060" style="position:absolute;left:0;text-align:left;margin-left:-7.3pt;margin-top:20.35pt;width:511.5pt;height:119.25pt;z-index:251686912" fillcolor="white [3201]" strokecolor="#666 [1936]" strokeweight="1pt">
            <v:fill color2="#999 [1296]" focusposition="1" focussize="" focus="100%" type="gradient"/>
            <v:shadow on="t" color="#7f7f7f [1601]" opacity=".5" offset="-6pt,-6pt"/>
            <v:textbox>
              <w:txbxContent>
                <w:p w:rsidR="003F25D1" w:rsidRPr="003F25D1" w:rsidRDefault="006870EE">
                  <w:pPr>
                    <w:rPr>
                      <w:rFonts w:asciiTheme="majorBidi" w:hAnsiTheme="majorBidi" w:cstheme="majorBidi"/>
                      <w:b/>
                      <w:bCs/>
                      <w:color w:val="FF0000"/>
                      <w:sz w:val="28"/>
                      <w:szCs w:val="28"/>
                      <w:u w:val="single"/>
                      <w:rtl/>
                      <w:lang w:bidi="ar-DZ"/>
                    </w:rPr>
                  </w:pPr>
                  <w:r w:rsidRPr="003F25D1">
                    <w:rPr>
                      <w:rFonts w:asciiTheme="majorBidi" w:hAnsiTheme="majorBidi" w:cstheme="majorBidi"/>
                      <w:b/>
                      <w:bCs/>
                      <w:color w:val="FF0000"/>
                      <w:sz w:val="28"/>
                      <w:szCs w:val="28"/>
                      <w:u w:val="single"/>
                      <w:rtl/>
                      <w:lang w:bidi="ar-DZ"/>
                    </w:rPr>
                    <w:t>نتيجة:</w:t>
                  </w:r>
                </w:p>
                <w:p w:rsidR="006870EE" w:rsidRPr="003F25D1" w:rsidRDefault="006870EE">
                  <w:pPr>
                    <w:rPr>
                      <w:rFonts w:asciiTheme="majorBidi" w:hAnsiTheme="majorBidi" w:cstheme="majorBidi"/>
                      <w:b/>
                      <w:bCs/>
                      <w:color w:val="FF0000"/>
                      <w:sz w:val="28"/>
                      <w:szCs w:val="28"/>
                      <w:lang w:bidi="ar-DZ"/>
                    </w:rPr>
                  </w:pPr>
                  <w:r w:rsidRPr="003F25D1">
                    <w:rPr>
                      <w:rFonts w:asciiTheme="majorBidi" w:hAnsiTheme="majorBidi" w:cstheme="majorBidi"/>
                      <w:b/>
                      <w:bCs/>
                      <w:color w:val="FF0000"/>
                      <w:sz w:val="28"/>
                      <w:szCs w:val="28"/>
                      <w:rtl/>
                      <w:lang w:bidi="ar-DZ"/>
                    </w:rPr>
                    <w:t xml:space="preserve"> تتسبب الأفعال السلبية </w:t>
                  </w:r>
                  <w:r w:rsidR="003F25D1" w:rsidRPr="003F25D1">
                    <w:rPr>
                      <w:rFonts w:asciiTheme="majorBidi" w:hAnsiTheme="majorBidi" w:cstheme="majorBidi" w:hint="cs"/>
                      <w:b/>
                      <w:bCs/>
                      <w:color w:val="FF0000"/>
                      <w:sz w:val="28"/>
                      <w:szCs w:val="28"/>
                      <w:rtl/>
                      <w:lang w:bidi="ar-DZ"/>
                    </w:rPr>
                    <w:t>للإنسان</w:t>
                  </w:r>
                  <w:r w:rsidRPr="003F25D1">
                    <w:rPr>
                      <w:rFonts w:asciiTheme="majorBidi" w:hAnsiTheme="majorBidi" w:cstheme="majorBidi"/>
                      <w:b/>
                      <w:bCs/>
                      <w:color w:val="FF0000"/>
                      <w:sz w:val="28"/>
                      <w:szCs w:val="28"/>
                      <w:rtl/>
                      <w:lang w:bidi="ar-DZ"/>
                    </w:rPr>
                    <w:t xml:space="preserve"> على محيطه في اختلالات ويمكن أن تؤدي إلى انقراض أنواع حيوانية مثل سمك التونة الحمراء، لكنه مؤخرا أصبح أكثر وعيا بهذه المخاطر مما أدى إلى اتخاذ عدة إجراءات من بينها  حماية الأنواع المهددة بالانقراض </w:t>
                  </w:r>
                  <w:r w:rsidR="00E54B3B" w:rsidRPr="003F25D1">
                    <w:rPr>
                      <w:rFonts w:asciiTheme="majorBidi" w:hAnsiTheme="majorBidi" w:cstheme="majorBidi"/>
                      <w:b/>
                      <w:bCs/>
                      <w:color w:val="FF0000"/>
                      <w:sz w:val="28"/>
                      <w:szCs w:val="28"/>
                      <w:rtl/>
                      <w:lang w:bidi="ar-DZ"/>
                    </w:rPr>
                    <w:t>بتقليل الصيد خاصة في مواسم التكاثر وفرض عقوبات على كل من يخالف هذه القوانين ، بالإضافة إلى إنجاز فضاءات طبيعية محمية ( الحظائر الوطنية والمحميات الطبيعية...)</w:t>
                  </w:r>
                </w:p>
              </w:txbxContent>
            </v:textbox>
          </v:rect>
        </w:pict>
      </w:r>
    </w:p>
    <w:p w:rsidR="00826A5C" w:rsidRPr="00826A5C" w:rsidRDefault="00826A5C" w:rsidP="00826A5C">
      <w:pPr>
        <w:rPr>
          <w:rFonts w:asciiTheme="majorBidi" w:hAnsiTheme="majorBidi" w:cstheme="majorBidi"/>
          <w:sz w:val="28"/>
          <w:szCs w:val="28"/>
          <w:rtl/>
          <w:lang w:val="fr-FR" w:bidi="ar-DZ"/>
        </w:rPr>
      </w:pPr>
    </w:p>
    <w:p w:rsidR="00826A5C" w:rsidRDefault="00826A5C" w:rsidP="00826A5C">
      <w:pPr>
        <w:rPr>
          <w:rFonts w:asciiTheme="majorBidi" w:hAnsiTheme="majorBidi" w:cstheme="majorBidi"/>
          <w:sz w:val="28"/>
          <w:szCs w:val="28"/>
          <w:rtl/>
          <w:lang w:val="fr-FR" w:bidi="ar-DZ"/>
        </w:rPr>
      </w:pPr>
    </w:p>
    <w:p w:rsidR="00826A5C" w:rsidRDefault="00826A5C" w:rsidP="006870EE">
      <w:pPr>
        <w:tabs>
          <w:tab w:val="left" w:pos="1605"/>
          <w:tab w:val="left" w:pos="1879"/>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r w:rsidR="006870EE">
        <w:rPr>
          <w:rFonts w:asciiTheme="majorBidi" w:hAnsiTheme="majorBidi" w:cstheme="majorBidi"/>
          <w:sz w:val="28"/>
          <w:szCs w:val="28"/>
          <w:rtl/>
          <w:lang w:val="fr-FR" w:bidi="ar-DZ"/>
        </w:rPr>
        <w:tab/>
      </w:r>
    </w:p>
    <w:p w:rsidR="00826A5C" w:rsidRPr="00826A5C" w:rsidRDefault="00826A5C" w:rsidP="00826A5C">
      <w:pPr>
        <w:rPr>
          <w:rFonts w:asciiTheme="majorBidi" w:hAnsiTheme="majorBidi" w:cstheme="majorBidi"/>
          <w:sz w:val="28"/>
          <w:szCs w:val="28"/>
          <w:rtl/>
          <w:lang w:val="fr-FR" w:bidi="ar-DZ"/>
        </w:rPr>
      </w:pPr>
    </w:p>
    <w:p w:rsidR="00E73941" w:rsidRDefault="00E73941" w:rsidP="00826A5C">
      <w:pPr>
        <w:rPr>
          <w:rFonts w:asciiTheme="majorBidi" w:hAnsiTheme="majorBidi" w:cstheme="majorBidi"/>
          <w:b/>
          <w:bCs/>
          <w:color w:val="FF0000"/>
          <w:sz w:val="32"/>
          <w:szCs w:val="32"/>
          <w:u w:val="single"/>
          <w:rtl/>
          <w:lang w:val="fr-FR" w:bidi="ar-DZ"/>
        </w:rPr>
      </w:pPr>
    </w:p>
    <w:p w:rsidR="00826A5C" w:rsidRPr="00E73941" w:rsidRDefault="002015F1" w:rsidP="00826A5C">
      <w:pPr>
        <w:rPr>
          <w:rFonts w:asciiTheme="majorBidi" w:hAnsiTheme="majorBidi" w:cstheme="majorBidi"/>
          <w:b/>
          <w:bCs/>
          <w:color w:val="FF0000"/>
          <w:sz w:val="32"/>
          <w:szCs w:val="32"/>
          <w:u w:val="single"/>
          <w:rtl/>
          <w:lang w:val="fr-FR" w:bidi="ar-DZ"/>
        </w:rPr>
      </w:pPr>
      <w:r w:rsidRPr="002015F1">
        <w:rPr>
          <w:rFonts w:asciiTheme="majorBidi" w:hAnsiTheme="majorBidi" w:cstheme="majorBidi"/>
          <w:noProof/>
          <w:sz w:val="28"/>
          <w:szCs w:val="28"/>
          <w:rtl/>
          <w:lang w:val="fr-FR" w:eastAsia="fr-FR"/>
        </w:rPr>
        <w:pict>
          <v:rect id="_x0000_s1061" style="position:absolute;left:0;text-align:left;margin-left:19.7pt;margin-top:9.35pt;width:352.5pt;height:33pt;z-index:251687936">
            <o:extrusion v:ext="view" on="t" viewpoint="-34.72222mm" viewpointorigin="-.5" skewangle="-45" lightposition="-50000" lightposition2="50000"/>
            <v:textbox>
              <w:txbxContent>
                <w:p w:rsidR="00E73941" w:rsidRPr="00E73941" w:rsidRDefault="00E73941" w:rsidP="00E73941">
                  <w:pPr>
                    <w:spacing w:after="0" w:line="240" w:lineRule="auto"/>
                    <w:ind w:right="180"/>
                    <w:rPr>
                      <w:rFonts w:ascii="Arial" w:hAnsi="Arial"/>
                      <w:b/>
                      <w:bCs/>
                      <w:sz w:val="28"/>
                      <w:szCs w:val="28"/>
                      <w:lang w:bidi="ar-DZ"/>
                    </w:rPr>
                  </w:pPr>
                  <w:r w:rsidRPr="00E73941">
                    <w:rPr>
                      <w:rFonts w:ascii="Arial" w:hAnsi="Arial"/>
                      <w:b/>
                      <w:bCs/>
                      <w:sz w:val="28"/>
                      <w:szCs w:val="28"/>
                      <w:rtl/>
                      <w:lang w:bidi="ar-DZ"/>
                    </w:rPr>
                    <w:t>­ قد يخل  الإنسان بتوزّع الكائنات الحية عند تغيير في تركيب الوسط</w:t>
                  </w:r>
                  <w:r w:rsidRPr="00E73941">
                    <w:rPr>
                      <w:rFonts w:ascii="Arial" w:hAnsi="Arial"/>
                      <w:b/>
                      <w:bCs/>
                      <w:sz w:val="28"/>
                      <w:szCs w:val="28"/>
                      <w:lang w:bidi="ar-DZ"/>
                    </w:rPr>
                    <w:t>.</w:t>
                  </w:r>
                </w:p>
                <w:p w:rsidR="00E73941" w:rsidRPr="00E73941" w:rsidRDefault="00E73941" w:rsidP="00E73941"/>
              </w:txbxContent>
            </v:textbox>
          </v:rect>
        </w:pict>
      </w:r>
      <w:r w:rsidR="00E73941" w:rsidRPr="00E73941">
        <w:rPr>
          <w:rFonts w:asciiTheme="majorBidi" w:hAnsiTheme="majorBidi" w:cstheme="majorBidi" w:hint="cs"/>
          <w:b/>
          <w:bCs/>
          <w:color w:val="FF0000"/>
          <w:sz w:val="32"/>
          <w:szCs w:val="32"/>
          <w:u w:val="single"/>
          <w:rtl/>
          <w:lang w:val="fr-FR" w:bidi="ar-DZ"/>
        </w:rPr>
        <w:t>ارساء الموارد:</w:t>
      </w:r>
    </w:p>
    <w:p w:rsidR="00826A5C" w:rsidRDefault="00826A5C" w:rsidP="00826A5C">
      <w:pPr>
        <w:rPr>
          <w:rFonts w:asciiTheme="majorBidi" w:hAnsiTheme="majorBidi" w:cstheme="majorBidi"/>
          <w:sz w:val="28"/>
          <w:szCs w:val="28"/>
          <w:rtl/>
          <w:lang w:val="fr-FR" w:bidi="ar-DZ"/>
        </w:rPr>
      </w:pPr>
    </w:p>
    <w:p w:rsidR="00A11592" w:rsidRDefault="00CE5264" w:rsidP="00826A5C">
      <w:pPr>
        <w:tabs>
          <w:tab w:val="left" w:pos="2104"/>
        </w:tabs>
        <w:rPr>
          <w:rFonts w:asciiTheme="majorBidi" w:hAnsiTheme="majorBidi" w:cstheme="majorBidi"/>
          <w:sz w:val="28"/>
          <w:szCs w:val="28"/>
          <w:rtl/>
          <w:lang w:val="fr-FR" w:bidi="ar-DZ"/>
        </w:rPr>
      </w:pPr>
      <w:r w:rsidRPr="00CE5264">
        <w:rPr>
          <w:rFonts w:asciiTheme="majorBidi" w:hAnsiTheme="majorBidi" w:cstheme="majorBidi" w:hint="cs"/>
          <w:b/>
          <w:bCs/>
          <w:color w:val="FF0000"/>
          <w:sz w:val="32"/>
          <w:szCs w:val="32"/>
          <w:u w:val="single"/>
          <w:rtl/>
          <w:lang w:val="fr-FR" w:bidi="ar-DZ"/>
        </w:rPr>
        <w:t>تقويم الموارد:</w:t>
      </w:r>
    </w:p>
    <w:p w:rsidR="00A11592" w:rsidRPr="00A11592" w:rsidRDefault="00A11592" w:rsidP="00594879">
      <w:pPr>
        <w:pStyle w:val="Paragraphedeliste"/>
        <w:numPr>
          <w:ilvl w:val="0"/>
          <w:numId w:val="9"/>
        </w:numPr>
        <w:tabs>
          <w:tab w:val="left" w:pos="2104"/>
        </w:tabs>
        <w:rPr>
          <w:rFonts w:asciiTheme="majorBidi" w:hAnsiTheme="majorBidi" w:cstheme="majorBidi"/>
          <w:b/>
          <w:bCs/>
          <w:sz w:val="28"/>
          <w:szCs w:val="28"/>
          <w:lang w:val="fr-FR" w:bidi="ar-DZ"/>
        </w:rPr>
      </w:pPr>
      <w:r w:rsidRPr="00A11592">
        <w:rPr>
          <w:rFonts w:asciiTheme="majorBidi" w:hAnsiTheme="majorBidi" w:cstheme="majorBidi" w:hint="cs"/>
          <w:b/>
          <w:bCs/>
          <w:sz w:val="28"/>
          <w:szCs w:val="28"/>
          <w:rtl/>
          <w:lang w:val="fr-FR" w:bidi="ar-DZ"/>
        </w:rPr>
        <w:t>اشرح كيف يمكن للتلوث أن يؤثر على تركيز غاز ثنائي الأكسجين في الماء.</w:t>
      </w:r>
    </w:p>
    <w:p w:rsidR="000A5978" w:rsidRPr="00A11592" w:rsidRDefault="00A11592" w:rsidP="00594879">
      <w:pPr>
        <w:pStyle w:val="Paragraphedeliste"/>
        <w:numPr>
          <w:ilvl w:val="0"/>
          <w:numId w:val="9"/>
        </w:numPr>
        <w:tabs>
          <w:tab w:val="left" w:pos="2104"/>
        </w:tabs>
        <w:rPr>
          <w:rFonts w:asciiTheme="majorBidi" w:hAnsiTheme="majorBidi" w:cstheme="majorBidi"/>
          <w:b/>
          <w:bCs/>
          <w:sz w:val="28"/>
          <w:szCs w:val="28"/>
          <w:rtl/>
          <w:lang w:val="fr-FR" w:bidi="ar-DZ"/>
        </w:rPr>
      </w:pPr>
      <w:r w:rsidRPr="00A11592">
        <w:rPr>
          <w:rFonts w:asciiTheme="majorBidi" w:hAnsiTheme="majorBidi" w:cstheme="majorBidi" w:hint="cs"/>
          <w:b/>
          <w:bCs/>
          <w:sz w:val="28"/>
          <w:szCs w:val="28"/>
          <w:rtl/>
          <w:lang w:val="fr-FR" w:bidi="ar-DZ"/>
        </w:rPr>
        <w:t>قدم اقتراحات للحفاظ على التنوع البيولوجي في مختلف الأوساط</w:t>
      </w:r>
      <w:r w:rsidR="00826A5C" w:rsidRPr="00A11592">
        <w:rPr>
          <w:rFonts w:asciiTheme="majorBidi" w:hAnsiTheme="majorBidi" w:cstheme="majorBidi"/>
          <w:b/>
          <w:bCs/>
          <w:sz w:val="28"/>
          <w:szCs w:val="28"/>
          <w:rtl/>
          <w:lang w:val="fr-FR" w:bidi="ar-DZ"/>
        </w:rPr>
        <w:tab/>
      </w:r>
    </w:p>
    <w:p w:rsidR="000A5978" w:rsidRPr="000A5978" w:rsidRDefault="000A5978" w:rsidP="000A5978">
      <w:pPr>
        <w:rPr>
          <w:rFonts w:asciiTheme="majorBidi" w:hAnsiTheme="majorBidi" w:cstheme="majorBidi"/>
          <w:sz w:val="28"/>
          <w:szCs w:val="28"/>
          <w:rtl/>
          <w:lang w:val="fr-FR" w:bidi="ar-DZ"/>
        </w:rPr>
      </w:pPr>
    </w:p>
    <w:p w:rsidR="000A5978" w:rsidRDefault="000A5978" w:rsidP="000A5978">
      <w:pPr>
        <w:rPr>
          <w:rFonts w:asciiTheme="majorBidi" w:hAnsiTheme="majorBidi" w:cstheme="majorBidi"/>
          <w:sz w:val="28"/>
          <w:szCs w:val="28"/>
          <w:rtl/>
          <w:lang w:val="fr-FR" w:bidi="ar-DZ"/>
        </w:rPr>
      </w:pPr>
    </w:p>
    <w:p w:rsidR="000A5978" w:rsidRDefault="000A5978" w:rsidP="000A5978">
      <w:pPr>
        <w:tabs>
          <w:tab w:val="left" w:pos="4219"/>
          <w:tab w:val="center" w:pos="5102"/>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14704D" w:rsidRDefault="000A5978" w:rsidP="000A5978">
      <w:pPr>
        <w:tabs>
          <w:tab w:val="left" w:pos="4219"/>
          <w:tab w:val="center" w:pos="5102"/>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14704D" w:rsidRPr="0014704D" w:rsidRDefault="008C11B0" w:rsidP="008C11B0">
      <w:pPr>
        <w:tabs>
          <w:tab w:val="left" w:pos="2419"/>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14704D" w:rsidRPr="0014704D" w:rsidRDefault="0014704D" w:rsidP="0014704D">
      <w:pPr>
        <w:rPr>
          <w:rFonts w:asciiTheme="majorBidi" w:hAnsiTheme="majorBidi" w:cstheme="majorBidi"/>
          <w:sz w:val="28"/>
          <w:szCs w:val="28"/>
          <w:rtl/>
          <w:lang w:val="fr-FR" w:bidi="ar-DZ"/>
        </w:rPr>
      </w:pPr>
    </w:p>
    <w:p w:rsidR="0014704D" w:rsidRPr="0014704D" w:rsidRDefault="0014704D" w:rsidP="0014704D">
      <w:pPr>
        <w:rPr>
          <w:rFonts w:asciiTheme="majorBidi" w:hAnsiTheme="majorBidi" w:cstheme="majorBidi"/>
          <w:sz w:val="28"/>
          <w:szCs w:val="28"/>
          <w:rtl/>
          <w:lang w:val="fr-FR" w:bidi="ar-DZ"/>
        </w:rPr>
      </w:pPr>
    </w:p>
    <w:p w:rsidR="0014704D" w:rsidRPr="008773D2" w:rsidRDefault="008773D2" w:rsidP="0014704D">
      <w:pPr>
        <w:rPr>
          <w:rFonts w:asciiTheme="majorBidi" w:hAnsiTheme="majorBidi" w:cstheme="majorBidi"/>
          <w:sz w:val="28"/>
          <w:szCs w:val="28"/>
          <w:u w:val="single"/>
          <w:rtl/>
          <w:lang w:val="fr-FR" w:bidi="ar-DZ"/>
        </w:rPr>
      </w:pPr>
      <w:r w:rsidRPr="008773D2">
        <w:rPr>
          <w:rFonts w:asciiTheme="majorBidi" w:hAnsiTheme="majorBidi" w:cstheme="majorBidi" w:hint="cs"/>
          <w:sz w:val="28"/>
          <w:szCs w:val="28"/>
          <w:highlight w:val="yellow"/>
          <w:u w:val="single"/>
          <w:rtl/>
          <w:lang w:val="fr-FR" w:bidi="ar-DZ"/>
        </w:rPr>
        <w:lastRenderedPageBreak/>
        <w:t xml:space="preserve">المقطع البيداغوجي الثالث: تأثير </w:t>
      </w:r>
      <w:r w:rsidR="003028AC" w:rsidRPr="008773D2">
        <w:rPr>
          <w:rFonts w:asciiTheme="majorBidi" w:hAnsiTheme="majorBidi" w:cstheme="majorBidi" w:hint="cs"/>
          <w:sz w:val="28"/>
          <w:szCs w:val="28"/>
          <w:highlight w:val="yellow"/>
          <w:u w:val="single"/>
          <w:rtl/>
          <w:lang w:val="fr-FR" w:bidi="ar-DZ"/>
        </w:rPr>
        <w:t>الإنسان</w:t>
      </w:r>
      <w:r w:rsidRPr="008773D2">
        <w:rPr>
          <w:rFonts w:asciiTheme="majorBidi" w:hAnsiTheme="majorBidi" w:cstheme="majorBidi" w:hint="cs"/>
          <w:sz w:val="28"/>
          <w:szCs w:val="28"/>
          <w:highlight w:val="yellow"/>
          <w:u w:val="single"/>
          <w:rtl/>
          <w:lang w:val="fr-FR" w:bidi="ar-DZ"/>
        </w:rPr>
        <w:t xml:space="preserve"> على التوزع الطبيعي للحيوانات                </w:t>
      </w:r>
      <w:r w:rsidR="003028AC">
        <w:rPr>
          <w:rFonts w:asciiTheme="majorBidi" w:hAnsiTheme="majorBidi" w:cstheme="majorBidi" w:hint="cs"/>
          <w:sz w:val="28"/>
          <w:szCs w:val="28"/>
          <w:highlight w:val="yellow"/>
          <w:u w:val="single"/>
          <w:rtl/>
          <w:lang w:val="fr-FR" w:bidi="ar-DZ"/>
        </w:rPr>
        <w:t xml:space="preserve">                </w:t>
      </w:r>
      <w:r w:rsidRPr="008773D2">
        <w:rPr>
          <w:rFonts w:asciiTheme="majorBidi" w:hAnsiTheme="majorBidi" w:cstheme="majorBidi" w:hint="cs"/>
          <w:sz w:val="28"/>
          <w:szCs w:val="28"/>
          <w:highlight w:val="yellow"/>
          <w:u w:val="single"/>
          <w:rtl/>
          <w:lang w:val="fr-FR" w:bidi="ar-DZ"/>
        </w:rPr>
        <w:t xml:space="preserve">    مطبوعة التلميذ</w:t>
      </w:r>
    </w:p>
    <w:p w:rsidR="0014704D" w:rsidRDefault="003066E3" w:rsidP="0014704D">
      <w:pPr>
        <w:tabs>
          <w:tab w:val="left" w:pos="5719"/>
        </w:tabs>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064" style="position:absolute;left:0;text-align:left;margin-left:1.7pt;margin-top:.95pt;width:525.75pt;height:99.75pt;z-index:251694080" fillcolor="white [3201]" strokecolor="#95b3d7 [1940]" strokeweight="1pt">
            <v:fill color2="#b8cce4 [1300]" focusposition="1" focussize="" focus="100%" type="gradient"/>
            <v:shadow on="t" type="perspective" color="#243f60 [1604]" opacity=".5" offset="1pt" offset2="-3pt"/>
            <v:textbox style="mso-next-textbox:#_x0000_s1064">
              <w:txbxContent>
                <w:p w:rsidR="003066E3" w:rsidRDefault="003066E3" w:rsidP="003066E3">
                  <w:pPr>
                    <w:rPr>
                      <w:rFonts w:hint="cs"/>
                      <w:b/>
                      <w:bCs/>
                      <w:sz w:val="28"/>
                      <w:szCs w:val="28"/>
                      <w:rtl/>
                      <w:lang w:bidi="ar-DZ"/>
                    </w:rPr>
                  </w:pPr>
                  <w:r>
                    <w:rPr>
                      <w:rFonts w:hint="cs"/>
                      <w:b/>
                      <w:bCs/>
                      <w:color w:val="C00000"/>
                      <w:sz w:val="28"/>
                      <w:szCs w:val="28"/>
                      <w:u w:val="single"/>
                      <w:rtl/>
                      <w:lang w:bidi="ar-DZ"/>
                    </w:rPr>
                    <w:t xml:space="preserve">وضعية التعلم :  </w:t>
                  </w:r>
                  <w:r w:rsidRPr="00814D73">
                    <w:rPr>
                      <w:rFonts w:hint="cs"/>
                      <w:b/>
                      <w:bCs/>
                      <w:sz w:val="28"/>
                      <w:szCs w:val="28"/>
                      <w:rtl/>
                      <w:lang w:bidi="ar-DZ"/>
                    </w:rPr>
                    <w:t>يستمد الإنسان موارده المختلفة من محيطه، إنه يهيئ أرضه ويتخلص من نفاياته... وبهذه النشاطات يغير أحيانا وعن غير قصد ظروف الوسط فيؤثر بطريقة مباشرة أو غير مباشرة على التوزع الطبيعي للكائنات الحية.</w:t>
                  </w:r>
                </w:p>
                <w:p w:rsidR="00045EBD" w:rsidRPr="00814D73" w:rsidRDefault="00045EBD" w:rsidP="003066E3">
                  <w:pPr>
                    <w:rPr>
                      <w:rFonts w:asciiTheme="majorBidi" w:hAnsiTheme="majorBidi" w:cstheme="majorBidi"/>
                      <w:b/>
                      <w:bCs/>
                      <w:sz w:val="28"/>
                      <w:szCs w:val="28"/>
                      <w:rtl/>
                      <w:lang w:bidi="ar-DZ"/>
                    </w:rPr>
                  </w:pPr>
                  <w:r>
                    <w:rPr>
                      <w:rFonts w:hint="cs"/>
                      <w:b/>
                      <w:bCs/>
                      <w:sz w:val="28"/>
                      <w:szCs w:val="28"/>
                      <w:rtl/>
                      <w:lang w:bidi="ar-DZ"/>
                    </w:rPr>
                    <w:t>س):</w:t>
                  </w:r>
                </w:p>
                <w:p w:rsidR="003066E3" w:rsidRPr="00BA0B90" w:rsidRDefault="003066E3" w:rsidP="003066E3">
                  <w:pPr>
                    <w:jc w:val="center"/>
                    <w:rPr>
                      <w:b/>
                      <w:bCs/>
                      <w:color w:val="C00000"/>
                      <w:sz w:val="28"/>
                      <w:szCs w:val="28"/>
                      <w:u w:val="single"/>
                      <w:lang w:bidi="ar-DZ"/>
                    </w:rPr>
                  </w:pPr>
                </w:p>
              </w:txbxContent>
            </v:textbox>
            <w10:wrap anchorx="page"/>
          </v:rect>
        </w:pict>
      </w:r>
      <w:r w:rsidR="0014704D">
        <w:rPr>
          <w:rFonts w:asciiTheme="majorBidi" w:hAnsiTheme="majorBidi" w:cstheme="majorBidi"/>
          <w:sz w:val="28"/>
          <w:szCs w:val="28"/>
          <w:rtl/>
          <w:lang w:val="fr-FR" w:bidi="ar-DZ"/>
        </w:rPr>
        <w:tab/>
      </w:r>
    </w:p>
    <w:p w:rsidR="0014704D" w:rsidRPr="0014704D" w:rsidRDefault="003066E3" w:rsidP="003066E3">
      <w:pPr>
        <w:tabs>
          <w:tab w:val="left" w:pos="4141"/>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14704D" w:rsidRDefault="0014704D" w:rsidP="0014704D">
      <w:pPr>
        <w:rPr>
          <w:rFonts w:asciiTheme="majorBidi" w:hAnsiTheme="majorBidi" w:cstheme="majorBidi"/>
          <w:sz w:val="28"/>
          <w:szCs w:val="28"/>
          <w:rtl/>
          <w:lang w:val="fr-FR" w:bidi="ar-DZ"/>
        </w:rPr>
      </w:pPr>
    </w:p>
    <w:p w:rsidR="00045EBD" w:rsidRDefault="00045EBD" w:rsidP="003066E3">
      <w:pPr>
        <w:rPr>
          <w:rFonts w:asciiTheme="majorBidi" w:hAnsiTheme="majorBidi" w:cstheme="majorBidi" w:hint="cs"/>
          <w:b/>
          <w:bCs/>
          <w:color w:val="C00000"/>
          <w:sz w:val="32"/>
          <w:szCs w:val="32"/>
          <w:highlight w:val="yellow"/>
          <w:u w:val="single"/>
          <w:rtl/>
          <w:lang w:bidi="ar-DZ"/>
        </w:rPr>
      </w:pPr>
    </w:p>
    <w:p w:rsidR="003066E3" w:rsidRPr="00B247CF" w:rsidRDefault="003066E3" w:rsidP="003066E3">
      <w:pPr>
        <w:rPr>
          <w:rFonts w:asciiTheme="majorBidi" w:hAnsiTheme="majorBidi" w:cstheme="majorBidi"/>
          <w:b/>
          <w:bCs/>
          <w:color w:val="C00000"/>
          <w:sz w:val="32"/>
          <w:szCs w:val="32"/>
          <w:u w:val="single"/>
          <w:lang w:bidi="ar-DZ"/>
        </w:rPr>
      </w:pPr>
      <w:r w:rsidRPr="005108BF">
        <w:rPr>
          <w:rFonts w:asciiTheme="majorBidi" w:hAnsiTheme="majorBidi" w:cstheme="majorBidi"/>
          <w:b/>
          <w:bCs/>
          <w:color w:val="C00000"/>
          <w:sz w:val="32"/>
          <w:szCs w:val="32"/>
          <w:highlight w:val="yellow"/>
          <w:u w:val="single"/>
          <w:rtl/>
          <w:lang w:bidi="ar-DZ"/>
        </w:rPr>
        <w:t>3-1 )- عواقب صب المياه القذرة في الوديان:</w:t>
      </w:r>
    </w:p>
    <w:p w:rsidR="003066E3" w:rsidRDefault="003066E3" w:rsidP="003066E3">
      <w:pPr>
        <w:rPr>
          <w:rFonts w:asciiTheme="majorBidi" w:hAnsiTheme="majorBidi" w:cstheme="majorBidi"/>
          <w:b/>
          <w:bCs/>
          <w:color w:val="C00000"/>
          <w:sz w:val="32"/>
          <w:szCs w:val="32"/>
          <w:u w:val="single"/>
          <w:rtl/>
          <w:lang w:bidi="ar-DZ"/>
        </w:rPr>
      </w:pPr>
      <w:r>
        <w:rPr>
          <w:rFonts w:asciiTheme="majorBidi" w:hAnsiTheme="majorBidi" w:cstheme="majorBidi" w:hint="cs"/>
          <w:b/>
          <w:bCs/>
          <w:color w:val="C00000"/>
          <w:sz w:val="32"/>
          <w:szCs w:val="32"/>
          <w:u w:val="single"/>
          <w:rtl/>
          <w:lang w:bidi="ar-DZ"/>
        </w:rPr>
        <w:t>أ</w:t>
      </w:r>
      <w:r w:rsidRPr="00697C7F">
        <w:rPr>
          <w:rFonts w:asciiTheme="majorBidi" w:hAnsiTheme="majorBidi" w:cstheme="majorBidi" w:hint="cs"/>
          <w:b/>
          <w:bCs/>
          <w:color w:val="C00000"/>
          <w:sz w:val="32"/>
          <w:szCs w:val="32"/>
          <w:u w:val="single"/>
          <w:rtl/>
          <w:lang w:bidi="ar-DZ"/>
        </w:rPr>
        <w:t>)- آثار التلوث على توزع الحيوانات المائية:</w:t>
      </w:r>
    </w:p>
    <w:p w:rsidR="003066E3" w:rsidRPr="00500D0B" w:rsidRDefault="003066E3" w:rsidP="003066E3">
      <w:pPr>
        <w:rPr>
          <w:rFonts w:asciiTheme="majorBidi" w:hAnsiTheme="majorBidi" w:cstheme="majorBidi"/>
          <w:b/>
          <w:bCs/>
          <w:sz w:val="28"/>
          <w:szCs w:val="28"/>
          <w:lang w:bidi="ar-DZ"/>
        </w:rPr>
      </w:pPr>
      <w:r>
        <w:rPr>
          <w:rFonts w:asciiTheme="majorBidi" w:hAnsiTheme="majorBidi" w:cstheme="majorBidi"/>
          <w:b/>
          <w:bCs/>
          <w:noProof/>
          <w:sz w:val="28"/>
          <w:szCs w:val="28"/>
          <w:rtl/>
          <w:lang w:val="fr-FR" w:eastAsia="fr-FR"/>
        </w:rPr>
        <w:drawing>
          <wp:anchor distT="0" distB="0" distL="114300" distR="114300" simplePos="0" relativeHeight="251696128" behindDoc="0" locked="0" layoutInCell="1" allowOverlap="1">
            <wp:simplePos x="0" y="0"/>
            <wp:positionH relativeFrom="column">
              <wp:posOffset>-157480</wp:posOffset>
            </wp:positionH>
            <wp:positionV relativeFrom="paragraph">
              <wp:posOffset>805180</wp:posOffset>
            </wp:positionV>
            <wp:extent cx="3027045" cy="2647950"/>
            <wp:effectExtent l="19050" t="0" r="1905" b="0"/>
            <wp:wrapNone/>
            <wp:docPr id="7" name="Image 1" descr="C:\Users\acer\Desktop\22\Nouveau dossier\26233890_339453039866835_14667155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22\Nouveau dossier\26233890_339453039866835_1466715599_n.jpg"/>
                    <pic:cNvPicPr>
                      <a:picLocks noChangeAspect="1" noChangeArrowheads="1"/>
                    </pic:cNvPicPr>
                  </pic:nvPicPr>
                  <pic:blipFill>
                    <a:blip r:embed="rId9"/>
                    <a:srcRect/>
                    <a:stretch>
                      <a:fillRect/>
                    </a:stretch>
                  </pic:blipFill>
                  <pic:spPr bwMode="auto">
                    <a:xfrm>
                      <a:off x="0" y="0"/>
                      <a:ext cx="3027045" cy="2647950"/>
                    </a:xfrm>
                    <a:prstGeom prst="rect">
                      <a:avLst/>
                    </a:prstGeom>
                    <a:ln>
                      <a:noFill/>
                    </a:ln>
                    <a:effectLst>
                      <a:softEdge rad="112500"/>
                    </a:effectLst>
                  </pic:spPr>
                </pic:pic>
              </a:graphicData>
            </a:graphic>
          </wp:anchor>
        </w:drawing>
      </w:r>
      <w:r w:rsidRPr="00500D0B">
        <w:rPr>
          <w:rFonts w:asciiTheme="majorBidi" w:hAnsiTheme="majorBidi" w:cstheme="majorBidi"/>
          <w:b/>
          <w:bCs/>
          <w:sz w:val="28"/>
          <w:szCs w:val="28"/>
          <w:rtl/>
          <w:lang w:bidi="ar-DZ"/>
        </w:rPr>
        <w:t>يتسبب صب مياه الصرف الصحي في واد في تلوث موضعي، فالمياه القذرة تحوي كثيرا من المواد العضوية ( بقايا أغذية وفضلات ..) كما تحوي أملاحا معدنية الوثيقة  المقابلة يمكن تمييز أربع مناطق متتالية في اتجاه التيار المائي  بدلالة الاضطرابات الناجمة عن صب مياه الصرف الصحي في الواد.</w:t>
      </w:r>
    </w:p>
    <w:tbl>
      <w:tblPr>
        <w:tblStyle w:val="Grilledutableau"/>
        <w:tblpPr w:leftFromText="141" w:rightFromText="141" w:vertAnchor="page" w:horzAnchor="margin" w:tblpXSpec="right" w:tblpY="6331"/>
        <w:bidiVisual/>
        <w:tblW w:w="0" w:type="auto"/>
        <w:tblLook w:val="04A0"/>
      </w:tblPr>
      <w:tblGrid>
        <w:gridCol w:w="1965"/>
        <w:gridCol w:w="1408"/>
        <w:gridCol w:w="625"/>
        <w:gridCol w:w="687"/>
        <w:gridCol w:w="1005"/>
      </w:tblGrid>
      <w:tr w:rsidR="00045EBD" w:rsidRPr="00C44A59" w:rsidTr="00045EBD">
        <w:trPr>
          <w:trHeight w:val="424"/>
        </w:trPr>
        <w:tc>
          <w:tcPr>
            <w:tcW w:w="1965" w:type="dxa"/>
          </w:tcPr>
          <w:p w:rsidR="00045EBD" w:rsidRPr="00C76EE3" w:rsidRDefault="00045EBD" w:rsidP="00045EBD">
            <w:pPr>
              <w:rPr>
                <w:rFonts w:asciiTheme="majorBidi" w:hAnsiTheme="majorBidi" w:cstheme="majorBidi"/>
                <w:b/>
                <w:bCs/>
                <w:color w:val="C00000"/>
                <w:sz w:val="28"/>
                <w:szCs w:val="28"/>
                <w:rtl/>
                <w:lang w:bidi="ar-DZ"/>
              </w:rPr>
            </w:pPr>
            <w:r w:rsidRPr="00C76EE3">
              <w:rPr>
                <w:rFonts w:asciiTheme="majorBidi" w:hAnsiTheme="majorBidi" w:cstheme="majorBidi"/>
                <w:b/>
                <w:bCs/>
                <w:color w:val="C00000"/>
                <w:sz w:val="28"/>
                <w:szCs w:val="28"/>
                <w:rtl/>
                <w:lang w:bidi="ar-DZ"/>
              </w:rPr>
              <w:t>منطقة أخذ العينة</w:t>
            </w:r>
          </w:p>
        </w:tc>
        <w:tc>
          <w:tcPr>
            <w:tcW w:w="1408" w:type="dxa"/>
          </w:tcPr>
          <w:p w:rsidR="00045EBD" w:rsidRPr="00C76EE3" w:rsidRDefault="00045EBD" w:rsidP="00045EBD">
            <w:pPr>
              <w:rPr>
                <w:rFonts w:asciiTheme="majorBidi" w:hAnsiTheme="majorBidi" w:cstheme="majorBidi"/>
                <w:b/>
                <w:bCs/>
                <w:color w:val="C00000"/>
                <w:sz w:val="28"/>
                <w:szCs w:val="28"/>
                <w:rtl/>
                <w:lang w:bidi="ar-DZ"/>
              </w:rPr>
            </w:pPr>
            <w:r w:rsidRPr="00C76EE3">
              <w:rPr>
                <w:rFonts w:asciiTheme="majorBidi" w:hAnsiTheme="majorBidi" w:cstheme="majorBidi"/>
                <w:b/>
                <w:bCs/>
                <w:color w:val="C00000"/>
                <w:sz w:val="28"/>
                <w:szCs w:val="28"/>
                <w:rtl/>
                <w:lang w:bidi="ar-DZ"/>
              </w:rPr>
              <w:t>أ</w:t>
            </w:r>
          </w:p>
        </w:tc>
        <w:tc>
          <w:tcPr>
            <w:tcW w:w="625" w:type="dxa"/>
          </w:tcPr>
          <w:p w:rsidR="00045EBD" w:rsidRPr="00C76EE3" w:rsidRDefault="00045EBD" w:rsidP="00045EBD">
            <w:pPr>
              <w:rPr>
                <w:rFonts w:asciiTheme="majorBidi" w:hAnsiTheme="majorBidi" w:cstheme="majorBidi"/>
                <w:b/>
                <w:bCs/>
                <w:color w:val="C00000"/>
                <w:sz w:val="28"/>
                <w:szCs w:val="28"/>
                <w:rtl/>
                <w:lang w:bidi="ar-DZ"/>
              </w:rPr>
            </w:pPr>
            <w:r w:rsidRPr="00C76EE3">
              <w:rPr>
                <w:rFonts w:asciiTheme="majorBidi" w:hAnsiTheme="majorBidi" w:cstheme="majorBidi"/>
                <w:b/>
                <w:bCs/>
                <w:color w:val="C00000"/>
                <w:sz w:val="28"/>
                <w:szCs w:val="28"/>
                <w:rtl/>
                <w:lang w:bidi="ar-DZ"/>
              </w:rPr>
              <w:t>ب</w:t>
            </w:r>
          </w:p>
        </w:tc>
        <w:tc>
          <w:tcPr>
            <w:tcW w:w="687" w:type="dxa"/>
          </w:tcPr>
          <w:p w:rsidR="00045EBD" w:rsidRPr="00C76EE3" w:rsidRDefault="00045EBD" w:rsidP="00045EBD">
            <w:pPr>
              <w:rPr>
                <w:rFonts w:asciiTheme="majorBidi" w:hAnsiTheme="majorBidi" w:cstheme="majorBidi"/>
                <w:b/>
                <w:bCs/>
                <w:color w:val="C00000"/>
                <w:sz w:val="28"/>
                <w:szCs w:val="28"/>
                <w:rtl/>
                <w:lang w:bidi="ar-DZ"/>
              </w:rPr>
            </w:pPr>
            <w:r w:rsidRPr="00C76EE3">
              <w:rPr>
                <w:rFonts w:asciiTheme="majorBidi" w:hAnsiTheme="majorBidi" w:cstheme="majorBidi"/>
                <w:b/>
                <w:bCs/>
                <w:color w:val="C00000"/>
                <w:sz w:val="28"/>
                <w:szCs w:val="28"/>
                <w:rtl/>
                <w:lang w:bidi="ar-DZ"/>
              </w:rPr>
              <w:t>ج</w:t>
            </w:r>
          </w:p>
        </w:tc>
        <w:tc>
          <w:tcPr>
            <w:tcW w:w="1005" w:type="dxa"/>
          </w:tcPr>
          <w:p w:rsidR="00045EBD" w:rsidRPr="00C76EE3" w:rsidRDefault="00045EBD" w:rsidP="00045EBD">
            <w:pPr>
              <w:rPr>
                <w:rFonts w:asciiTheme="majorBidi" w:hAnsiTheme="majorBidi" w:cstheme="majorBidi"/>
                <w:b/>
                <w:bCs/>
                <w:color w:val="C00000"/>
                <w:sz w:val="28"/>
                <w:szCs w:val="28"/>
                <w:rtl/>
                <w:lang w:bidi="ar-DZ"/>
              </w:rPr>
            </w:pPr>
            <w:r w:rsidRPr="00C76EE3">
              <w:rPr>
                <w:rFonts w:asciiTheme="majorBidi" w:hAnsiTheme="majorBidi" w:cstheme="majorBidi"/>
                <w:b/>
                <w:bCs/>
                <w:color w:val="C00000"/>
                <w:sz w:val="28"/>
                <w:szCs w:val="28"/>
                <w:rtl/>
                <w:lang w:bidi="ar-DZ"/>
              </w:rPr>
              <w:t>د</w:t>
            </w:r>
          </w:p>
        </w:tc>
      </w:tr>
      <w:tr w:rsidR="00045EBD" w:rsidRPr="00C44A59" w:rsidTr="00045EBD">
        <w:trPr>
          <w:trHeight w:val="869"/>
        </w:trPr>
        <w:tc>
          <w:tcPr>
            <w:tcW w:w="1965" w:type="dxa"/>
          </w:tcPr>
          <w:p w:rsidR="00045EBD" w:rsidRPr="00C76EE3" w:rsidRDefault="00045EBD" w:rsidP="00045EBD">
            <w:pPr>
              <w:rPr>
                <w:rFonts w:asciiTheme="majorBidi" w:hAnsiTheme="majorBidi" w:cstheme="majorBidi"/>
                <w:b/>
                <w:bCs/>
                <w:color w:val="31849B" w:themeColor="accent5" w:themeShade="BF"/>
                <w:sz w:val="28"/>
                <w:szCs w:val="28"/>
                <w:lang w:val="fr-FR" w:bidi="ar-DZ"/>
              </w:rPr>
            </w:pPr>
            <w:r w:rsidRPr="00C76EE3">
              <w:rPr>
                <w:rFonts w:asciiTheme="majorBidi" w:hAnsiTheme="majorBidi" w:cstheme="majorBidi"/>
                <w:b/>
                <w:bCs/>
                <w:color w:val="31849B" w:themeColor="accent5" w:themeShade="BF"/>
                <w:sz w:val="28"/>
                <w:szCs w:val="28"/>
                <w:rtl/>
                <w:lang w:bidi="ar-DZ"/>
              </w:rPr>
              <w:t xml:space="preserve">كمية ثنائي </w:t>
            </w:r>
            <w:r w:rsidRPr="00C76EE3">
              <w:rPr>
                <w:rFonts w:asciiTheme="majorBidi" w:hAnsiTheme="majorBidi" w:cstheme="majorBidi" w:hint="cs"/>
                <w:b/>
                <w:bCs/>
                <w:color w:val="31849B" w:themeColor="accent5" w:themeShade="BF"/>
                <w:sz w:val="28"/>
                <w:szCs w:val="28"/>
                <w:rtl/>
                <w:lang w:bidi="ar-DZ"/>
              </w:rPr>
              <w:t>الأكسجين</w:t>
            </w:r>
            <w:r w:rsidRPr="00C76EE3">
              <w:rPr>
                <w:rFonts w:asciiTheme="majorBidi" w:hAnsiTheme="majorBidi" w:cstheme="majorBidi"/>
                <w:b/>
                <w:bCs/>
                <w:color w:val="31849B" w:themeColor="accent5" w:themeShade="BF"/>
                <w:sz w:val="28"/>
                <w:szCs w:val="28"/>
                <w:rtl/>
                <w:lang w:bidi="ar-DZ"/>
              </w:rPr>
              <w:t xml:space="preserve"> المنحل </w:t>
            </w:r>
            <w:r w:rsidRPr="00C76EE3">
              <w:rPr>
                <w:rFonts w:asciiTheme="majorBidi" w:hAnsiTheme="majorBidi" w:cstheme="majorBidi"/>
                <w:b/>
                <w:bCs/>
                <w:color w:val="31849B" w:themeColor="accent5" w:themeShade="BF"/>
                <w:sz w:val="28"/>
                <w:szCs w:val="28"/>
                <w:lang w:val="fr-FR" w:bidi="ar-DZ"/>
              </w:rPr>
              <w:t>(mg/l)</w:t>
            </w:r>
          </w:p>
        </w:tc>
        <w:tc>
          <w:tcPr>
            <w:tcW w:w="1408" w:type="dxa"/>
          </w:tcPr>
          <w:p w:rsidR="00045EBD" w:rsidRPr="00C44A59" w:rsidRDefault="00045EBD" w:rsidP="00045EBD">
            <w:pPr>
              <w:rPr>
                <w:rFonts w:asciiTheme="majorBidi" w:hAnsiTheme="majorBidi" w:cstheme="majorBidi"/>
                <w:b/>
                <w:bCs/>
                <w:sz w:val="28"/>
                <w:szCs w:val="28"/>
                <w:rtl/>
                <w:lang w:bidi="ar-DZ"/>
              </w:rPr>
            </w:pPr>
            <w:r w:rsidRPr="00C44A59">
              <w:rPr>
                <w:rFonts w:asciiTheme="majorBidi" w:hAnsiTheme="majorBidi" w:cstheme="majorBidi"/>
                <w:b/>
                <w:bCs/>
                <w:sz w:val="28"/>
                <w:szCs w:val="28"/>
                <w:rtl/>
                <w:lang w:bidi="ar-DZ"/>
              </w:rPr>
              <w:t>12,5</w:t>
            </w:r>
          </w:p>
        </w:tc>
        <w:tc>
          <w:tcPr>
            <w:tcW w:w="625" w:type="dxa"/>
          </w:tcPr>
          <w:p w:rsidR="00045EBD" w:rsidRPr="00C44A59" w:rsidRDefault="00045EBD" w:rsidP="00045EBD">
            <w:pPr>
              <w:rPr>
                <w:rFonts w:asciiTheme="majorBidi" w:hAnsiTheme="majorBidi" w:cstheme="majorBidi"/>
                <w:b/>
                <w:bCs/>
                <w:sz w:val="28"/>
                <w:szCs w:val="28"/>
                <w:rtl/>
                <w:lang w:bidi="ar-DZ"/>
              </w:rPr>
            </w:pPr>
            <w:r w:rsidRPr="00C44A59">
              <w:rPr>
                <w:rFonts w:asciiTheme="majorBidi" w:hAnsiTheme="majorBidi" w:cstheme="majorBidi"/>
                <w:b/>
                <w:bCs/>
                <w:sz w:val="28"/>
                <w:szCs w:val="28"/>
                <w:rtl/>
                <w:lang w:bidi="ar-DZ"/>
              </w:rPr>
              <w:t>3,4</w:t>
            </w:r>
          </w:p>
        </w:tc>
        <w:tc>
          <w:tcPr>
            <w:tcW w:w="687" w:type="dxa"/>
          </w:tcPr>
          <w:p w:rsidR="00045EBD" w:rsidRPr="00C44A59" w:rsidRDefault="00045EBD" w:rsidP="00045EBD">
            <w:pPr>
              <w:rPr>
                <w:rFonts w:asciiTheme="majorBidi" w:hAnsiTheme="majorBidi" w:cstheme="majorBidi"/>
                <w:b/>
                <w:bCs/>
                <w:sz w:val="28"/>
                <w:szCs w:val="28"/>
                <w:rtl/>
                <w:lang w:bidi="ar-DZ"/>
              </w:rPr>
            </w:pPr>
            <w:r w:rsidRPr="00C44A59">
              <w:rPr>
                <w:rFonts w:asciiTheme="majorBidi" w:hAnsiTheme="majorBidi" w:cstheme="majorBidi"/>
                <w:b/>
                <w:bCs/>
                <w:sz w:val="28"/>
                <w:szCs w:val="28"/>
                <w:rtl/>
                <w:lang w:bidi="ar-DZ"/>
              </w:rPr>
              <w:t>7,4</w:t>
            </w:r>
          </w:p>
        </w:tc>
        <w:tc>
          <w:tcPr>
            <w:tcW w:w="1005" w:type="dxa"/>
          </w:tcPr>
          <w:p w:rsidR="00045EBD" w:rsidRPr="00C44A59" w:rsidRDefault="00045EBD" w:rsidP="00045EBD">
            <w:pPr>
              <w:rPr>
                <w:rFonts w:asciiTheme="majorBidi" w:hAnsiTheme="majorBidi" w:cstheme="majorBidi"/>
                <w:b/>
                <w:bCs/>
                <w:sz w:val="28"/>
                <w:szCs w:val="28"/>
                <w:rtl/>
                <w:lang w:bidi="ar-DZ"/>
              </w:rPr>
            </w:pPr>
            <w:r w:rsidRPr="00C44A59">
              <w:rPr>
                <w:rFonts w:asciiTheme="majorBidi" w:hAnsiTheme="majorBidi" w:cstheme="majorBidi"/>
                <w:b/>
                <w:bCs/>
                <w:sz w:val="28"/>
                <w:szCs w:val="28"/>
                <w:rtl/>
                <w:lang w:bidi="ar-DZ"/>
              </w:rPr>
              <w:t>10,4</w:t>
            </w:r>
          </w:p>
        </w:tc>
      </w:tr>
      <w:tr w:rsidR="00045EBD" w:rsidRPr="00C44A59" w:rsidTr="00045EBD">
        <w:trPr>
          <w:trHeight w:val="869"/>
        </w:trPr>
        <w:tc>
          <w:tcPr>
            <w:tcW w:w="1965" w:type="dxa"/>
          </w:tcPr>
          <w:p w:rsidR="00045EBD" w:rsidRPr="00C76EE3" w:rsidRDefault="00045EBD" w:rsidP="00045EBD">
            <w:pPr>
              <w:rPr>
                <w:rFonts w:asciiTheme="majorBidi" w:hAnsiTheme="majorBidi" w:cstheme="majorBidi"/>
                <w:b/>
                <w:bCs/>
                <w:color w:val="31849B" w:themeColor="accent5" w:themeShade="BF"/>
                <w:sz w:val="28"/>
                <w:szCs w:val="28"/>
                <w:rtl/>
                <w:lang w:bidi="ar-DZ"/>
              </w:rPr>
            </w:pPr>
            <w:r>
              <w:rPr>
                <w:rFonts w:asciiTheme="majorBidi" w:hAnsiTheme="majorBidi" w:cstheme="majorBidi" w:hint="cs"/>
                <w:b/>
                <w:bCs/>
                <w:color w:val="31849B" w:themeColor="accent5" w:themeShade="BF"/>
                <w:sz w:val="28"/>
                <w:szCs w:val="28"/>
                <w:rtl/>
                <w:lang w:bidi="ar-DZ"/>
              </w:rPr>
              <w:t>الكائنات الحية المائية</w:t>
            </w:r>
          </w:p>
        </w:tc>
        <w:tc>
          <w:tcPr>
            <w:tcW w:w="1408" w:type="dxa"/>
          </w:tcPr>
          <w:p w:rsidR="00045EBD" w:rsidRPr="00C44A59" w:rsidRDefault="00045EBD" w:rsidP="00045EBD">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كثيرة ومتنوعة</w:t>
            </w:r>
          </w:p>
        </w:tc>
        <w:tc>
          <w:tcPr>
            <w:tcW w:w="625" w:type="dxa"/>
          </w:tcPr>
          <w:p w:rsidR="00045EBD" w:rsidRPr="00C44A59" w:rsidRDefault="00045EBD" w:rsidP="00045EBD">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قليلة جدا</w:t>
            </w:r>
          </w:p>
        </w:tc>
        <w:tc>
          <w:tcPr>
            <w:tcW w:w="687" w:type="dxa"/>
          </w:tcPr>
          <w:p w:rsidR="00045EBD" w:rsidRPr="00C44A59" w:rsidRDefault="00045EBD" w:rsidP="00045EBD">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كثيرة</w:t>
            </w:r>
          </w:p>
        </w:tc>
        <w:tc>
          <w:tcPr>
            <w:tcW w:w="1005" w:type="dxa"/>
          </w:tcPr>
          <w:p w:rsidR="00045EBD" w:rsidRPr="00C44A59" w:rsidRDefault="00045EBD" w:rsidP="00045EBD">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كثيرة ومتنوعة</w:t>
            </w:r>
          </w:p>
        </w:tc>
      </w:tr>
    </w:tbl>
    <w:p w:rsidR="0014704D" w:rsidRPr="003066E3" w:rsidRDefault="0014704D" w:rsidP="0014704D">
      <w:pPr>
        <w:rPr>
          <w:rFonts w:asciiTheme="majorBidi" w:hAnsiTheme="majorBidi" w:cstheme="majorBidi"/>
          <w:sz w:val="28"/>
          <w:szCs w:val="28"/>
          <w:rtl/>
          <w:lang w:bidi="ar-DZ"/>
        </w:rPr>
      </w:pPr>
    </w:p>
    <w:p w:rsidR="0014704D" w:rsidRDefault="0014704D" w:rsidP="0014704D">
      <w:pPr>
        <w:jc w:val="center"/>
        <w:rPr>
          <w:rFonts w:asciiTheme="majorBidi" w:hAnsiTheme="majorBidi" w:cstheme="majorBidi"/>
          <w:sz w:val="28"/>
          <w:szCs w:val="28"/>
          <w:rtl/>
          <w:lang w:val="fr-FR" w:bidi="ar-DZ"/>
        </w:rPr>
      </w:pPr>
    </w:p>
    <w:p w:rsidR="0014704D" w:rsidRDefault="0014704D" w:rsidP="003066E3">
      <w:pPr>
        <w:jc w:val="center"/>
        <w:rPr>
          <w:rFonts w:asciiTheme="majorBidi" w:hAnsiTheme="majorBidi" w:cstheme="majorBidi"/>
          <w:sz w:val="28"/>
          <w:szCs w:val="28"/>
          <w:rtl/>
          <w:lang w:val="fr-FR" w:bidi="ar-DZ"/>
        </w:rPr>
      </w:pPr>
    </w:p>
    <w:p w:rsidR="00B976EC" w:rsidRDefault="0014704D" w:rsidP="0014704D">
      <w:pPr>
        <w:tabs>
          <w:tab w:val="left" w:pos="2779"/>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FD76E1" w:rsidRDefault="003066E3" w:rsidP="0014704D">
      <w:pPr>
        <w:tabs>
          <w:tab w:val="left" w:pos="2779"/>
        </w:tabs>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pict>
          <v:rect id="_x0000_s1066" style="position:absolute;left:0;text-align:left;margin-left:236.95pt;margin-top:8.85pt;width:251.25pt;height:42.75pt;z-index:251699200" fillcolor="white [3201]" strokecolor="#92cddc [1944]" strokeweight="1pt">
            <v:fill color2="#b6dde8 [1304]" focusposition="1" focussize="" focus="100%" type="gradient"/>
            <v:shadow on="t" type="perspective" color="#205867 [1608]" opacity=".5" offset="1pt" offset2="-3pt"/>
            <v:textbox>
              <w:txbxContent>
                <w:p w:rsidR="003066E3" w:rsidRPr="00C834BA" w:rsidRDefault="003066E3" w:rsidP="003066E3">
                  <w:pPr>
                    <w:rPr>
                      <w:b/>
                      <w:bCs/>
                      <w:sz w:val="24"/>
                      <w:szCs w:val="24"/>
                      <w:lang w:bidi="ar-DZ"/>
                    </w:rPr>
                  </w:pPr>
                  <w:r>
                    <w:rPr>
                      <w:rFonts w:hint="cs"/>
                      <w:b/>
                      <w:bCs/>
                      <w:sz w:val="24"/>
                      <w:szCs w:val="24"/>
                      <w:rtl/>
                      <w:lang w:bidi="ar-DZ"/>
                    </w:rPr>
                    <w:t xml:space="preserve">نتائج قياسات </w:t>
                  </w:r>
                  <w:r w:rsidRPr="00C834BA">
                    <w:rPr>
                      <w:rFonts w:hint="cs"/>
                      <w:b/>
                      <w:bCs/>
                      <w:sz w:val="24"/>
                      <w:szCs w:val="24"/>
                      <w:rtl/>
                      <w:lang w:bidi="ar-DZ"/>
                    </w:rPr>
                    <w:t>كمية ثنائي الأكسجين المنحل في الماء</w:t>
                  </w:r>
                  <w:r>
                    <w:rPr>
                      <w:rFonts w:hint="cs"/>
                      <w:b/>
                      <w:bCs/>
                      <w:sz w:val="24"/>
                      <w:szCs w:val="24"/>
                      <w:rtl/>
                      <w:lang w:bidi="ar-DZ"/>
                    </w:rPr>
                    <w:t xml:space="preserve"> وتوزع الكائنات الحية في المناطق الأربعة </w:t>
                  </w:r>
                </w:p>
              </w:txbxContent>
            </v:textbox>
          </v:rect>
        </w:pict>
      </w:r>
    </w:p>
    <w:p w:rsidR="00FD76E1" w:rsidRDefault="00FD76E1" w:rsidP="0014704D">
      <w:pPr>
        <w:tabs>
          <w:tab w:val="left" w:pos="2779"/>
        </w:tabs>
        <w:rPr>
          <w:rFonts w:asciiTheme="majorBidi" w:hAnsiTheme="majorBidi" w:cstheme="majorBidi"/>
          <w:sz w:val="28"/>
          <w:szCs w:val="28"/>
          <w:rtl/>
          <w:lang w:val="fr-FR" w:bidi="ar-DZ"/>
        </w:rPr>
      </w:pPr>
    </w:p>
    <w:p w:rsidR="003066E3" w:rsidRDefault="003066E3" w:rsidP="003066E3">
      <w:pPr>
        <w:rPr>
          <w:rFonts w:asciiTheme="majorBidi" w:hAnsiTheme="majorBidi" w:cstheme="majorBidi"/>
          <w:b/>
          <w:bCs/>
          <w:color w:val="FF0000"/>
          <w:sz w:val="32"/>
          <w:szCs w:val="32"/>
          <w:u w:val="single"/>
          <w:rtl/>
          <w:lang w:bidi="ar-DZ"/>
        </w:rPr>
      </w:pPr>
      <w:r>
        <w:rPr>
          <w:rFonts w:asciiTheme="majorBidi" w:hAnsiTheme="majorBidi" w:cstheme="majorBidi"/>
          <w:b/>
          <w:bCs/>
          <w:noProof/>
          <w:color w:val="FF0000"/>
          <w:sz w:val="32"/>
          <w:szCs w:val="32"/>
          <w:u w:val="single"/>
          <w:rtl/>
          <w:lang w:val="fr-FR" w:eastAsia="fr-FR"/>
        </w:rPr>
        <w:drawing>
          <wp:anchor distT="0" distB="0" distL="114300" distR="114300" simplePos="0" relativeHeight="251698176" behindDoc="0" locked="0" layoutInCell="1" allowOverlap="1">
            <wp:simplePos x="0" y="0"/>
            <wp:positionH relativeFrom="column">
              <wp:posOffset>-40640</wp:posOffset>
            </wp:positionH>
            <wp:positionV relativeFrom="paragraph">
              <wp:posOffset>350520</wp:posOffset>
            </wp:positionV>
            <wp:extent cx="2916555" cy="2357755"/>
            <wp:effectExtent l="19050" t="0" r="0" b="0"/>
            <wp:wrapNone/>
            <wp:docPr id="8" name="Image 2" descr="C:\Users\acer\Desktop\22\Nouveau dossier\26234452_339453719866767_14038929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22\Nouveau dossier\26234452_339453719866767_1403892963_n.jpg"/>
                    <pic:cNvPicPr>
                      <a:picLocks noChangeAspect="1" noChangeArrowheads="1"/>
                    </pic:cNvPicPr>
                  </pic:nvPicPr>
                  <pic:blipFill>
                    <a:blip r:embed="rId10">
                      <a:lum contrast="40000"/>
                    </a:blip>
                    <a:srcRect/>
                    <a:stretch>
                      <a:fillRect/>
                    </a:stretch>
                  </pic:blipFill>
                  <pic:spPr bwMode="auto">
                    <a:xfrm>
                      <a:off x="0" y="0"/>
                      <a:ext cx="2916555" cy="2357755"/>
                    </a:xfrm>
                    <a:prstGeom prst="rect">
                      <a:avLst/>
                    </a:prstGeom>
                    <a:ln>
                      <a:noFill/>
                    </a:ln>
                    <a:effectLst>
                      <a:softEdge rad="112500"/>
                    </a:effectLst>
                  </pic:spPr>
                </pic:pic>
              </a:graphicData>
            </a:graphic>
          </wp:anchor>
        </w:drawing>
      </w:r>
      <w:r w:rsidRPr="008743B2">
        <w:rPr>
          <w:rFonts w:asciiTheme="majorBidi" w:hAnsiTheme="majorBidi" w:cstheme="majorBidi"/>
          <w:b/>
          <w:bCs/>
          <w:color w:val="FF0000"/>
          <w:sz w:val="32"/>
          <w:szCs w:val="32"/>
          <w:u w:val="single"/>
          <w:rtl/>
          <w:lang w:bidi="ar-DZ"/>
        </w:rPr>
        <w:t>)- آثار التلوث على نوعية مياه الوديان:</w:t>
      </w:r>
    </w:p>
    <w:p w:rsidR="003066E3" w:rsidRPr="004C095A" w:rsidRDefault="003066E3" w:rsidP="003066E3">
      <w:pPr>
        <w:spacing w:line="240" w:lineRule="auto"/>
        <w:rPr>
          <w:rFonts w:asciiTheme="majorBidi" w:hAnsiTheme="majorBidi" w:cstheme="majorBidi"/>
          <w:b/>
          <w:bCs/>
          <w:sz w:val="28"/>
          <w:szCs w:val="28"/>
          <w:rtl/>
          <w:lang w:bidi="ar-DZ"/>
        </w:rPr>
      </w:pPr>
      <w:r w:rsidRPr="004C095A">
        <w:rPr>
          <w:rFonts w:asciiTheme="majorBidi" w:hAnsiTheme="majorBidi" w:cstheme="majorBidi" w:hint="cs"/>
          <w:b/>
          <w:bCs/>
          <w:sz w:val="28"/>
          <w:szCs w:val="28"/>
          <w:rtl/>
          <w:lang w:bidi="ar-DZ"/>
        </w:rPr>
        <w:t>تمثل الوثيقة المقابلة تطور خصائص الماء في المناطق</w:t>
      </w:r>
    </w:p>
    <w:p w:rsidR="003066E3" w:rsidRPr="004C095A" w:rsidRDefault="003066E3" w:rsidP="003066E3">
      <w:pPr>
        <w:spacing w:line="240" w:lineRule="auto"/>
        <w:rPr>
          <w:rFonts w:asciiTheme="majorBidi" w:hAnsiTheme="majorBidi" w:cstheme="majorBidi"/>
          <w:b/>
          <w:bCs/>
          <w:sz w:val="28"/>
          <w:szCs w:val="28"/>
          <w:rtl/>
          <w:lang w:bidi="ar-DZ"/>
        </w:rPr>
      </w:pPr>
      <w:r w:rsidRPr="004C095A">
        <w:rPr>
          <w:rFonts w:asciiTheme="majorBidi" w:hAnsiTheme="majorBidi" w:cstheme="majorBidi" w:hint="cs"/>
          <w:b/>
          <w:bCs/>
          <w:sz w:val="28"/>
          <w:szCs w:val="28"/>
          <w:rtl/>
          <w:lang w:bidi="ar-DZ"/>
        </w:rPr>
        <w:t>أ،ب،ج،د، للواد ( كمية المادة العضوية، عدد البكتيريا،</w:t>
      </w:r>
    </w:p>
    <w:p w:rsidR="003066E3" w:rsidRDefault="003066E3" w:rsidP="003066E3">
      <w:pPr>
        <w:spacing w:line="240" w:lineRule="auto"/>
        <w:rPr>
          <w:rFonts w:asciiTheme="majorBidi" w:hAnsiTheme="majorBidi" w:cstheme="majorBidi"/>
          <w:b/>
          <w:bCs/>
          <w:sz w:val="28"/>
          <w:szCs w:val="28"/>
          <w:rtl/>
          <w:lang w:bidi="ar-DZ"/>
        </w:rPr>
      </w:pPr>
      <w:r w:rsidRPr="004C095A">
        <w:rPr>
          <w:rFonts w:asciiTheme="majorBidi" w:hAnsiTheme="majorBidi" w:cstheme="majorBidi" w:hint="cs"/>
          <w:b/>
          <w:bCs/>
          <w:sz w:val="28"/>
          <w:szCs w:val="28"/>
          <w:rtl/>
          <w:lang w:bidi="ar-DZ"/>
        </w:rPr>
        <w:t>ونسبة ثنائي الأكسجين)</w:t>
      </w:r>
      <w:r>
        <w:rPr>
          <w:rFonts w:asciiTheme="majorBidi" w:hAnsiTheme="majorBidi" w:cstheme="majorBidi" w:hint="cs"/>
          <w:b/>
          <w:bCs/>
          <w:sz w:val="28"/>
          <w:szCs w:val="28"/>
          <w:rtl/>
          <w:lang w:bidi="ar-DZ"/>
        </w:rPr>
        <w:t>.</w:t>
      </w:r>
    </w:p>
    <w:p w:rsidR="003066E3" w:rsidRDefault="003066E3" w:rsidP="003066E3">
      <w:pPr>
        <w:spacing w:line="240" w:lineRule="auto"/>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المحللون تمثلها بكتيريا تتواجد بشكل عادي في الوسط:</w:t>
      </w:r>
    </w:p>
    <w:p w:rsidR="003066E3" w:rsidRDefault="003066E3" w:rsidP="003066E3">
      <w:pPr>
        <w:pStyle w:val="Paragraphedeliste"/>
        <w:numPr>
          <w:ilvl w:val="0"/>
          <w:numId w:val="1"/>
        </w:numPr>
        <w:spacing w:line="240" w:lineRule="auto"/>
        <w:rPr>
          <w:rFonts w:asciiTheme="majorBidi" w:hAnsiTheme="majorBidi" w:cstheme="majorBidi"/>
          <w:b/>
          <w:bCs/>
          <w:sz w:val="28"/>
          <w:szCs w:val="28"/>
          <w:lang w:bidi="ar-DZ"/>
        </w:rPr>
      </w:pPr>
      <w:r>
        <w:rPr>
          <w:rFonts w:asciiTheme="majorBidi" w:hAnsiTheme="majorBidi" w:cstheme="majorBidi" w:hint="cs"/>
          <w:b/>
          <w:bCs/>
          <w:sz w:val="28"/>
          <w:szCs w:val="28"/>
          <w:rtl/>
          <w:lang w:bidi="ar-DZ"/>
        </w:rPr>
        <w:t>تهدم المواد العضوية لتتغذى عليها.</w:t>
      </w:r>
    </w:p>
    <w:p w:rsidR="003066E3" w:rsidRDefault="003066E3" w:rsidP="003066E3">
      <w:pPr>
        <w:pStyle w:val="Paragraphedeliste"/>
        <w:numPr>
          <w:ilvl w:val="0"/>
          <w:numId w:val="1"/>
        </w:numPr>
        <w:spacing w:line="240" w:lineRule="auto"/>
        <w:rPr>
          <w:rFonts w:asciiTheme="majorBidi" w:hAnsiTheme="majorBidi" w:cstheme="majorBidi"/>
          <w:b/>
          <w:bCs/>
          <w:sz w:val="28"/>
          <w:szCs w:val="28"/>
          <w:lang w:bidi="ar-DZ"/>
        </w:rPr>
      </w:pPr>
      <w:r>
        <w:rPr>
          <w:rFonts w:asciiTheme="majorBidi" w:hAnsiTheme="majorBidi" w:cstheme="majorBidi" w:hint="cs"/>
          <w:b/>
          <w:bCs/>
          <w:sz w:val="28"/>
          <w:szCs w:val="28"/>
          <w:rtl/>
          <w:lang w:bidi="ar-DZ"/>
        </w:rPr>
        <w:t>تتكاثر بسرعة حين يتوفر الغذاء.</w:t>
      </w:r>
    </w:p>
    <w:p w:rsidR="00FD76E1" w:rsidRDefault="003066E3" w:rsidP="00045EBD">
      <w:pPr>
        <w:tabs>
          <w:tab w:val="left" w:pos="2779"/>
        </w:tabs>
        <w:rPr>
          <w:rFonts w:asciiTheme="majorBidi" w:hAnsiTheme="majorBidi" w:cstheme="majorBidi"/>
          <w:sz w:val="28"/>
          <w:szCs w:val="28"/>
          <w:rtl/>
          <w:lang w:val="fr-FR" w:bidi="ar-DZ"/>
        </w:rPr>
      </w:pPr>
      <w:r>
        <w:rPr>
          <w:rFonts w:asciiTheme="majorBidi" w:hAnsiTheme="majorBidi" w:cstheme="majorBidi" w:hint="cs"/>
          <w:b/>
          <w:bCs/>
          <w:sz w:val="28"/>
          <w:szCs w:val="28"/>
          <w:rtl/>
          <w:lang w:bidi="ar-DZ"/>
        </w:rPr>
        <w:t>تستعمل لتنفسها ثنائي الأكسجين المنحل في الماء</w:t>
      </w:r>
    </w:p>
    <w:p w:rsidR="003066E3" w:rsidRPr="00B247CF" w:rsidRDefault="00045EBD" w:rsidP="003066E3">
      <w:pPr>
        <w:rPr>
          <w:rFonts w:asciiTheme="majorBidi" w:hAnsiTheme="majorBidi" w:cstheme="majorBidi"/>
          <w:b/>
          <w:bCs/>
          <w:color w:val="FF0000"/>
          <w:sz w:val="28"/>
          <w:szCs w:val="28"/>
          <w:u w:val="single"/>
          <w:rtl/>
          <w:lang w:bidi="ar-DZ"/>
        </w:rPr>
      </w:pPr>
      <w:r>
        <w:rPr>
          <w:rFonts w:asciiTheme="majorBidi" w:hAnsiTheme="majorBidi" w:cstheme="majorBidi"/>
          <w:b/>
          <w:bCs/>
          <w:noProof/>
          <w:color w:val="FF0000"/>
          <w:sz w:val="28"/>
          <w:szCs w:val="28"/>
          <w:u w:val="single"/>
          <w:rtl/>
          <w:lang w:val="fr-FR" w:eastAsia="fr-FR"/>
        </w:rPr>
        <w:pict>
          <v:rect id="_x0000_s1076" style="position:absolute;left:0;text-align:left;margin-left:1.7pt;margin-top:3.05pt;width:217.5pt;height:23.25pt;z-index:251717632" fillcolor="white [3201]" strokecolor="#666 [1936]" strokeweight="1pt">
            <v:fill color2="#999 [1296]" focusposition="1" focussize="" focus="100%" type="gradient"/>
            <v:shadow on="t" type="perspective" color="#7f7f7f [1601]" opacity=".5" offset="1pt" offset2="-3pt"/>
            <v:textbox>
              <w:txbxContent>
                <w:p w:rsidR="00045EBD" w:rsidRPr="00045EBD" w:rsidRDefault="00045EBD">
                  <w:pPr>
                    <w:rPr>
                      <w:rFonts w:hint="cs"/>
                      <w:b/>
                      <w:bCs/>
                      <w:sz w:val="24"/>
                      <w:szCs w:val="24"/>
                      <w:lang w:bidi="ar-DZ"/>
                    </w:rPr>
                  </w:pPr>
                  <w:r w:rsidRPr="00045EBD">
                    <w:rPr>
                      <w:rFonts w:hint="cs"/>
                      <w:b/>
                      <w:bCs/>
                      <w:sz w:val="24"/>
                      <w:szCs w:val="24"/>
                      <w:rtl/>
                      <w:lang w:bidi="ar-DZ"/>
                    </w:rPr>
                    <w:t>تطور نوعية المياه تبعا لطرح مياه الصرف الصحي</w:t>
                  </w:r>
                </w:p>
              </w:txbxContent>
            </v:textbox>
          </v:rect>
        </w:pict>
      </w:r>
      <w:r w:rsidR="003066E3" w:rsidRPr="00B247CF">
        <w:rPr>
          <w:rFonts w:asciiTheme="majorBidi" w:hAnsiTheme="majorBidi" w:cstheme="majorBidi"/>
          <w:b/>
          <w:bCs/>
          <w:color w:val="FF0000"/>
          <w:sz w:val="28"/>
          <w:szCs w:val="28"/>
          <w:u w:val="single"/>
          <w:rtl/>
          <w:lang w:bidi="ar-DZ"/>
        </w:rPr>
        <w:t>التعليمات:</w:t>
      </w:r>
    </w:p>
    <w:p w:rsidR="003066E3" w:rsidRPr="00B247CF" w:rsidRDefault="003066E3" w:rsidP="003066E3">
      <w:pPr>
        <w:pStyle w:val="Paragraphedeliste"/>
        <w:numPr>
          <w:ilvl w:val="0"/>
          <w:numId w:val="2"/>
        </w:numPr>
        <w:rPr>
          <w:rFonts w:asciiTheme="majorBidi" w:hAnsiTheme="majorBidi" w:cstheme="majorBidi"/>
          <w:b/>
          <w:bCs/>
          <w:sz w:val="28"/>
          <w:szCs w:val="28"/>
          <w:lang w:bidi="ar-DZ"/>
        </w:rPr>
      </w:pPr>
      <w:r w:rsidRPr="00B247CF">
        <w:rPr>
          <w:rFonts w:asciiTheme="majorBidi" w:hAnsiTheme="majorBidi" w:cstheme="majorBidi"/>
          <w:b/>
          <w:bCs/>
          <w:sz w:val="28"/>
          <w:szCs w:val="28"/>
          <w:rtl/>
          <w:lang w:bidi="ar-DZ"/>
        </w:rPr>
        <w:t xml:space="preserve">باستعمال السند </w:t>
      </w:r>
      <w:r>
        <w:rPr>
          <w:rFonts w:asciiTheme="majorBidi" w:hAnsiTheme="majorBidi" w:cstheme="majorBidi" w:hint="cs"/>
          <w:b/>
          <w:bCs/>
          <w:sz w:val="28"/>
          <w:szCs w:val="28"/>
          <w:rtl/>
          <w:lang w:bidi="ar-DZ"/>
        </w:rPr>
        <w:t>أ</w:t>
      </w:r>
      <w:r w:rsidRPr="00B247CF">
        <w:rPr>
          <w:rFonts w:asciiTheme="majorBidi" w:hAnsiTheme="majorBidi" w:cstheme="majorBidi"/>
          <w:b/>
          <w:bCs/>
          <w:sz w:val="28"/>
          <w:szCs w:val="28"/>
          <w:rtl/>
          <w:lang w:bidi="ar-DZ"/>
        </w:rPr>
        <w:t xml:space="preserve"> ، بين تأثير التلوث على الوسط.</w:t>
      </w:r>
    </w:p>
    <w:p w:rsidR="003066E3" w:rsidRPr="00B247CF" w:rsidRDefault="003066E3" w:rsidP="003066E3">
      <w:pPr>
        <w:pStyle w:val="Paragraphedeliste"/>
        <w:numPr>
          <w:ilvl w:val="0"/>
          <w:numId w:val="2"/>
        </w:numPr>
        <w:rPr>
          <w:rFonts w:asciiTheme="majorBidi" w:hAnsiTheme="majorBidi" w:cstheme="majorBidi"/>
          <w:b/>
          <w:bCs/>
          <w:sz w:val="28"/>
          <w:szCs w:val="28"/>
          <w:lang w:bidi="ar-DZ"/>
        </w:rPr>
      </w:pPr>
      <w:r w:rsidRPr="00B247CF">
        <w:rPr>
          <w:rFonts w:asciiTheme="majorBidi" w:hAnsiTheme="majorBidi" w:cstheme="majorBidi"/>
          <w:b/>
          <w:bCs/>
          <w:sz w:val="28"/>
          <w:szCs w:val="28"/>
          <w:rtl/>
          <w:lang w:bidi="ar-DZ"/>
        </w:rPr>
        <w:t xml:space="preserve">انطلاقا من المعلومات المقدمة في الوثيقة </w:t>
      </w:r>
      <w:r>
        <w:rPr>
          <w:rFonts w:asciiTheme="majorBidi" w:hAnsiTheme="majorBidi" w:cstheme="majorBidi" w:hint="cs"/>
          <w:b/>
          <w:bCs/>
          <w:sz w:val="28"/>
          <w:szCs w:val="28"/>
          <w:rtl/>
          <w:lang w:bidi="ar-DZ"/>
        </w:rPr>
        <w:t>ب</w:t>
      </w:r>
      <w:r w:rsidRPr="00B247CF">
        <w:rPr>
          <w:rFonts w:asciiTheme="majorBidi" w:hAnsiTheme="majorBidi" w:cstheme="majorBidi"/>
          <w:b/>
          <w:bCs/>
          <w:sz w:val="28"/>
          <w:szCs w:val="28"/>
          <w:rtl/>
          <w:lang w:bidi="ar-DZ"/>
        </w:rPr>
        <w:t>، وضح كيف تسمح لك تطور خصائص نوعية الماء بشرح تغيرات الثروة الحيوانية التي تسبب فيها صب مياه الصرف الصحي في الواد.</w:t>
      </w:r>
    </w:p>
    <w:p w:rsidR="003066E3" w:rsidRPr="00B247CF" w:rsidRDefault="003066E3" w:rsidP="003066E3">
      <w:pPr>
        <w:pStyle w:val="Paragraphedeliste"/>
        <w:ind w:left="525"/>
        <w:rPr>
          <w:rFonts w:asciiTheme="majorBidi" w:hAnsiTheme="majorBidi" w:cstheme="majorBidi"/>
          <w:b/>
          <w:bCs/>
          <w:sz w:val="28"/>
          <w:szCs w:val="28"/>
          <w:lang w:bidi="ar-DZ"/>
        </w:rPr>
      </w:pPr>
    </w:p>
    <w:p w:rsidR="00FD76E1" w:rsidRPr="003066E3" w:rsidRDefault="003066E3" w:rsidP="0014704D">
      <w:pPr>
        <w:tabs>
          <w:tab w:val="left" w:pos="2779"/>
        </w:tabs>
        <w:rPr>
          <w:rFonts w:asciiTheme="majorBidi" w:hAnsiTheme="majorBidi" w:cstheme="majorBidi"/>
          <w:sz w:val="28"/>
          <w:szCs w:val="28"/>
          <w:rtl/>
          <w:lang w:bidi="ar-DZ"/>
        </w:rPr>
      </w:pPr>
      <w:r>
        <w:rPr>
          <w:rFonts w:asciiTheme="majorBidi" w:hAnsiTheme="majorBidi" w:cstheme="majorBidi"/>
          <w:noProof/>
          <w:sz w:val="28"/>
          <w:szCs w:val="28"/>
          <w:rtl/>
          <w:lang w:val="fr-FR" w:eastAsia="fr-FR"/>
        </w:rPr>
        <w:lastRenderedPageBreak/>
        <w:pict>
          <v:rect id="_x0000_s1067" style="position:absolute;left:0;text-align:left;margin-left:-7.45pt;margin-top:-8.45pt;width:526.5pt;height:320.2pt;z-index:251700224" fillcolor="white [3201]" strokecolor="#92cddc [1944]" strokeweight="1pt">
            <v:fill color2="#b6dde8 [1304]" focusposition="1" focussize="" focus="100%" type="gradient"/>
            <v:shadow on="t" type="perspective" color="#205867 [1608]" opacity=".5" offset="1pt" offset2="-3pt"/>
            <v:textbox>
              <w:txbxContent>
                <w:p w:rsidR="003066E3" w:rsidRDefault="003066E3" w:rsidP="003066E3">
                  <w:pPr>
                    <w:rPr>
                      <w:rFonts w:asciiTheme="majorBidi" w:hAnsiTheme="majorBidi" w:cstheme="majorBidi"/>
                      <w:b/>
                      <w:bCs/>
                      <w:color w:val="FF0000"/>
                      <w:sz w:val="32"/>
                      <w:szCs w:val="32"/>
                      <w:u w:val="single"/>
                      <w:rtl/>
                      <w:lang w:bidi="ar-DZ"/>
                    </w:rPr>
                  </w:pPr>
                  <w:r w:rsidRPr="001B6F69">
                    <w:rPr>
                      <w:rFonts w:asciiTheme="majorBidi" w:hAnsiTheme="majorBidi" w:cstheme="majorBidi"/>
                      <w:b/>
                      <w:bCs/>
                      <w:color w:val="FF0000"/>
                      <w:sz w:val="32"/>
                      <w:szCs w:val="32"/>
                      <w:highlight w:val="yellow"/>
                      <w:u w:val="single"/>
                      <w:rtl/>
                      <w:lang w:bidi="ar-DZ"/>
                    </w:rPr>
                    <w:t>3-2 )- الإجراءات المتخذة لضمان بقاء بعض الأنواع الحيوانية:</w:t>
                  </w:r>
                </w:p>
                <w:p w:rsidR="003066E3" w:rsidRDefault="003066E3" w:rsidP="003066E3">
                  <w:pPr>
                    <w:rPr>
                      <w:rFonts w:asciiTheme="majorBidi" w:hAnsiTheme="majorBidi" w:cstheme="majorBidi"/>
                      <w:b/>
                      <w:bCs/>
                      <w:color w:val="FF0000"/>
                      <w:sz w:val="32"/>
                      <w:szCs w:val="32"/>
                      <w:u w:val="single"/>
                      <w:rtl/>
                      <w:lang w:bidi="ar-DZ"/>
                    </w:rPr>
                  </w:pPr>
                  <w:r>
                    <w:rPr>
                      <w:rFonts w:asciiTheme="majorBidi" w:hAnsiTheme="majorBidi" w:cstheme="majorBidi" w:hint="cs"/>
                      <w:b/>
                      <w:bCs/>
                      <w:color w:val="FF0000"/>
                      <w:sz w:val="32"/>
                      <w:szCs w:val="32"/>
                      <w:u w:val="single"/>
                      <w:rtl/>
                      <w:lang w:bidi="ar-DZ"/>
                    </w:rPr>
                    <w:t>أ)- خصائص التونة الحمراء للبحر الأبيض المتوسط:</w:t>
                  </w:r>
                </w:p>
                <w:p w:rsidR="003066E3" w:rsidRDefault="003066E3" w:rsidP="003066E3">
                  <w:pPr>
                    <w:rPr>
                      <w:rFonts w:asciiTheme="majorBidi" w:hAnsiTheme="majorBidi" w:cstheme="majorBidi"/>
                      <w:b/>
                      <w:bCs/>
                      <w:color w:val="FF0000"/>
                      <w:sz w:val="32"/>
                      <w:szCs w:val="32"/>
                      <w:u w:val="single"/>
                      <w:rtl/>
                      <w:lang w:bidi="ar-DZ"/>
                    </w:rPr>
                  </w:pPr>
                  <w:r>
                    <w:rPr>
                      <w:rFonts w:asciiTheme="majorBidi" w:hAnsiTheme="majorBidi" w:cstheme="majorBidi" w:hint="cs"/>
                      <w:b/>
                      <w:bCs/>
                      <w:color w:val="FF0000"/>
                      <w:sz w:val="32"/>
                      <w:szCs w:val="32"/>
                      <w:u w:val="single"/>
                      <w:rtl/>
                      <w:lang w:bidi="ar-DZ"/>
                    </w:rPr>
                    <w:t>خصائص التونة الحمراء:</w:t>
                  </w:r>
                </w:p>
                <w:p w:rsidR="003066E3" w:rsidRDefault="003066E3" w:rsidP="003066E3">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ا</w:t>
                  </w:r>
                  <w:r w:rsidRPr="0037381D">
                    <w:rPr>
                      <w:rFonts w:asciiTheme="majorBidi" w:hAnsiTheme="majorBidi" w:cstheme="majorBidi" w:hint="cs"/>
                      <w:b/>
                      <w:bCs/>
                      <w:color w:val="984806" w:themeColor="accent6" w:themeShade="80"/>
                      <w:sz w:val="28"/>
                      <w:szCs w:val="28"/>
                      <w:u w:val="single"/>
                      <w:rtl/>
                      <w:lang w:bidi="ar-DZ"/>
                    </w:rPr>
                    <w:t>لحجم</w:t>
                  </w:r>
                  <w:r>
                    <w:rPr>
                      <w:rFonts w:asciiTheme="majorBidi" w:hAnsiTheme="majorBidi" w:cstheme="majorBidi" w:hint="cs"/>
                      <w:b/>
                      <w:bCs/>
                      <w:sz w:val="28"/>
                      <w:szCs w:val="28"/>
                      <w:rtl/>
                      <w:lang w:bidi="ar-DZ"/>
                    </w:rPr>
                    <w:t>: من 60سم إلى 3 متر، ويمكن أن يبلغ وزنه 500 غلى 600 كلغ</w:t>
                  </w:r>
                </w:p>
                <w:p w:rsidR="003066E3" w:rsidRDefault="003066E3" w:rsidP="003066E3">
                  <w:pPr>
                    <w:rPr>
                      <w:rFonts w:asciiTheme="majorBidi" w:hAnsiTheme="majorBidi" w:cstheme="majorBidi"/>
                      <w:b/>
                      <w:bCs/>
                      <w:sz w:val="28"/>
                      <w:szCs w:val="28"/>
                      <w:rtl/>
                      <w:lang w:bidi="ar-DZ"/>
                    </w:rPr>
                  </w:pPr>
                  <w:r w:rsidRPr="0037381D">
                    <w:rPr>
                      <w:rFonts w:asciiTheme="majorBidi" w:hAnsiTheme="majorBidi" w:cstheme="majorBidi" w:hint="cs"/>
                      <w:b/>
                      <w:bCs/>
                      <w:color w:val="984806" w:themeColor="accent6" w:themeShade="80"/>
                      <w:sz w:val="28"/>
                      <w:szCs w:val="28"/>
                      <w:u w:val="single"/>
                      <w:rtl/>
                      <w:lang w:bidi="ar-DZ"/>
                    </w:rPr>
                    <w:t>النظام الغذائي:</w:t>
                  </w:r>
                  <w:r>
                    <w:rPr>
                      <w:rFonts w:asciiTheme="majorBidi" w:hAnsiTheme="majorBidi" w:cstheme="majorBidi" w:hint="cs"/>
                      <w:b/>
                      <w:bCs/>
                      <w:sz w:val="28"/>
                      <w:szCs w:val="28"/>
                      <w:rtl/>
                      <w:lang w:bidi="ar-DZ"/>
                    </w:rPr>
                    <w:t xml:space="preserve"> أسماك، جمبري، سراطين، كالامار...</w:t>
                  </w:r>
                </w:p>
                <w:p w:rsidR="003066E3" w:rsidRDefault="003066E3" w:rsidP="003066E3">
                  <w:pPr>
                    <w:rPr>
                      <w:rFonts w:asciiTheme="majorBidi" w:hAnsiTheme="majorBidi" w:cstheme="majorBidi"/>
                      <w:b/>
                      <w:bCs/>
                      <w:sz w:val="28"/>
                      <w:szCs w:val="28"/>
                      <w:rtl/>
                      <w:lang w:bidi="ar-DZ"/>
                    </w:rPr>
                  </w:pPr>
                  <w:r w:rsidRPr="0037381D">
                    <w:rPr>
                      <w:rFonts w:asciiTheme="majorBidi" w:hAnsiTheme="majorBidi" w:cstheme="majorBidi" w:hint="cs"/>
                      <w:b/>
                      <w:bCs/>
                      <w:color w:val="984806" w:themeColor="accent6" w:themeShade="80"/>
                      <w:sz w:val="28"/>
                      <w:szCs w:val="28"/>
                      <w:u w:val="single"/>
                      <w:rtl/>
                      <w:lang w:bidi="ar-DZ"/>
                    </w:rPr>
                    <w:t>العمر:</w:t>
                  </w:r>
                  <w:r>
                    <w:rPr>
                      <w:rFonts w:asciiTheme="majorBidi" w:hAnsiTheme="majorBidi" w:cstheme="majorBidi" w:hint="cs"/>
                      <w:b/>
                      <w:bCs/>
                      <w:sz w:val="28"/>
                      <w:szCs w:val="28"/>
                      <w:rtl/>
                      <w:lang w:bidi="ar-DZ"/>
                    </w:rPr>
                    <w:t xml:space="preserve"> 40 سنة فما فوق.</w:t>
                  </w:r>
                </w:p>
                <w:p w:rsidR="003066E3" w:rsidRDefault="003066E3" w:rsidP="003066E3">
                  <w:pPr>
                    <w:rPr>
                      <w:rFonts w:asciiTheme="majorBidi" w:hAnsiTheme="majorBidi" w:cstheme="majorBidi"/>
                      <w:b/>
                      <w:bCs/>
                      <w:sz w:val="28"/>
                      <w:szCs w:val="28"/>
                      <w:rtl/>
                      <w:lang w:bidi="ar-DZ"/>
                    </w:rPr>
                  </w:pPr>
                  <w:r w:rsidRPr="0037381D">
                    <w:rPr>
                      <w:rFonts w:asciiTheme="majorBidi" w:hAnsiTheme="majorBidi" w:cstheme="majorBidi" w:hint="cs"/>
                      <w:b/>
                      <w:bCs/>
                      <w:color w:val="984806" w:themeColor="accent6" w:themeShade="80"/>
                      <w:sz w:val="28"/>
                      <w:szCs w:val="28"/>
                      <w:u w:val="single"/>
                      <w:rtl/>
                      <w:lang w:bidi="ar-DZ"/>
                    </w:rPr>
                    <w:t>النضج:</w:t>
                  </w:r>
                  <w:r>
                    <w:rPr>
                      <w:rFonts w:asciiTheme="majorBidi" w:hAnsiTheme="majorBidi" w:cstheme="majorBidi" w:hint="cs"/>
                      <w:b/>
                      <w:bCs/>
                      <w:sz w:val="28"/>
                      <w:szCs w:val="28"/>
                      <w:rtl/>
                      <w:lang w:bidi="ar-DZ"/>
                    </w:rPr>
                    <w:t xml:space="preserve"> عند عمر أربع سنوات بطول 120سم ووزن 30 كلغ.</w:t>
                  </w:r>
                </w:p>
                <w:p w:rsidR="003066E3" w:rsidRDefault="003066E3" w:rsidP="003066E3">
                  <w:pPr>
                    <w:rPr>
                      <w:rFonts w:asciiTheme="majorBidi" w:hAnsiTheme="majorBidi" w:cstheme="majorBidi"/>
                      <w:b/>
                      <w:bCs/>
                      <w:sz w:val="28"/>
                      <w:szCs w:val="28"/>
                      <w:rtl/>
                      <w:lang w:bidi="ar-DZ"/>
                    </w:rPr>
                  </w:pPr>
                  <w:r w:rsidRPr="0037381D">
                    <w:rPr>
                      <w:rFonts w:asciiTheme="majorBidi" w:hAnsiTheme="majorBidi" w:cstheme="majorBidi" w:hint="cs"/>
                      <w:b/>
                      <w:bCs/>
                      <w:color w:val="984806" w:themeColor="accent6" w:themeShade="80"/>
                      <w:sz w:val="28"/>
                      <w:szCs w:val="28"/>
                      <w:u w:val="single"/>
                      <w:rtl/>
                      <w:lang w:bidi="ar-DZ"/>
                    </w:rPr>
                    <w:t>الخصوبة:</w:t>
                  </w:r>
                  <w:r>
                    <w:rPr>
                      <w:rFonts w:asciiTheme="majorBidi" w:hAnsiTheme="majorBidi" w:cstheme="majorBidi" w:hint="cs"/>
                      <w:b/>
                      <w:bCs/>
                      <w:sz w:val="28"/>
                      <w:szCs w:val="28"/>
                      <w:rtl/>
                      <w:lang w:bidi="ar-DZ"/>
                    </w:rPr>
                    <w:t xml:space="preserve"> نوع شديد الخصوبة بحيث يمكن للأنثى وضع</w:t>
                  </w:r>
                </w:p>
                <w:p w:rsidR="003066E3" w:rsidRDefault="003066E3" w:rsidP="003066E3">
                  <w:pP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5 إلى 45 مليون بيضة في مياه حرارتها قريبة من 24 درجة مئوية</w:t>
                  </w:r>
                </w:p>
                <w:p w:rsidR="003066E3" w:rsidRPr="00EE1563" w:rsidRDefault="003066E3" w:rsidP="003066E3">
                  <w:pPr>
                    <w:rPr>
                      <w:rFonts w:asciiTheme="majorBidi" w:hAnsiTheme="majorBidi" w:cstheme="majorBidi"/>
                      <w:b/>
                      <w:bCs/>
                      <w:sz w:val="28"/>
                      <w:szCs w:val="28"/>
                      <w:lang w:bidi="ar-DZ"/>
                    </w:rPr>
                  </w:pPr>
                  <w:r>
                    <w:rPr>
                      <w:rFonts w:asciiTheme="majorBidi" w:hAnsiTheme="majorBidi" w:cstheme="majorBidi" w:hint="cs"/>
                      <w:b/>
                      <w:bCs/>
                      <w:sz w:val="28"/>
                      <w:szCs w:val="28"/>
                      <w:rtl/>
                      <w:lang w:bidi="ar-DZ"/>
                    </w:rPr>
                    <w:t>من منتصف ماي إلى بداية جويلية.</w:t>
                  </w:r>
                </w:p>
              </w:txbxContent>
            </v:textbox>
          </v:rect>
        </w:pict>
      </w:r>
    </w:p>
    <w:p w:rsidR="00FD76E1" w:rsidRDefault="003066E3" w:rsidP="0014704D">
      <w:pPr>
        <w:tabs>
          <w:tab w:val="left" w:pos="2779"/>
        </w:tabs>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drawing>
          <wp:anchor distT="0" distB="0" distL="114300" distR="114300" simplePos="0" relativeHeight="251702272" behindDoc="0" locked="0" layoutInCell="1" allowOverlap="1">
            <wp:simplePos x="0" y="0"/>
            <wp:positionH relativeFrom="column">
              <wp:posOffset>3041</wp:posOffset>
            </wp:positionH>
            <wp:positionV relativeFrom="paragraph">
              <wp:posOffset>84254</wp:posOffset>
            </wp:positionV>
            <wp:extent cx="2411329" cy="1732548"/>
            <wp:effectExtent l="19050" t="0" r="8021" b="0"/>
            <wp:wrapNone/>
            <wp:docPr id="9" name="Image 1" descr="C:\Users\acer\Desktop\22\Nouveau dossier\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22\Nouveau dossier\téléchargement (1).jpg"/>
                    <pic:cNvPicPr>
                      <a:picLocks noChangeAspect="1" noChangeArrowheads="1"/>
                    </pic:cNvPicPr>
                  </pic:nvPicPr>
                  <pic:blipFill>
                    <a:blip r:embed="rId11"/>
                    <a:srcRect/>
                    <a:stretch>
                      <a:fillRect/>
                    </a:stretch>
                  </pic:blipFill>
                  <pic:spPr bwMode="auto">
                    <a:xfrm>
                      <a:off x="0" y="0"/>
                      <a:ext cx="2411329" cy="1732548"/>
                    </a:xfrm>
                    <a:prstGeom prst="rect">
                      <a:avLst/>
                    </a:prstGeom>
                    <a:ln>
                      <a:noFill/>
                    </a:ln>
                    <a:effectLst>
                      <a:softEdge rad="112500"/>
                    </a:effectLst>
                  </pic:spPr>
                </pic:pic>
              </a:graphicData>
            </a:graphic>
          </wp:anchor>
        </w:drawing>
      </w: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3066E3" w:rsidP="0014704D">
      <w:pPr>
        <w:tabs>
          <w:tab w:val="left" w:pos="2779"/>
        </w:tabs>
        <w:rPr>
          <w:rFonts w:asciiTheme="majorBidi" w:hAnsiTheme="majorBidi" w:cstheme="majorBidi"/>
          <w:sz w:val="28"/>
          <w:szCs w:val="28"/>
          <w:rtl/>
          <w:lang w:val="fr-FR" w:bidi="ar-DZ"/>
        </w:rPr>
      </w:pPr>
      <w:r>
        <w:rPr>
          <w:rFonts w:asciiTheme="majorBidi" w:hAnsiTheme="majorBidi" w:cstheme="majorBidi"/>
          <w:noProof/>
          <w:sz w:val="28"/>
          <w:szCs w:val="28"/>
          <w:rtl/>
          <w:lang w:val="fr-FR" w:eastAsia="fr-FR"/>
        </w:rPr>
        <w:drawing>
          <wp:anchor distT="0" distB="0" distL="114300" distR="114300" simplePos="0" relativeHeight="251704320" behindDoc="0" locked="0" layoutInCell="1" allowOverlap="1">
            <wp:simplePos x="0" y="0"/>
            <wp:positionH relativeFrom="column">
              <wp:posOffset>200025</wp:posOffset>
            </wp:positionH>
            <wp:positionV relativeFrom="paragraph">
              <wp:posOffset>5715</wp:posOffset>
            </wp:positionV>
            <wp:extent cx="2305050" cy="1828800"/>
            <wp:effectExtent l="19050" t="0" r="0" b="0"/>
            <wp:wrapNone/>
            <wp:docPr id="10" name="Image 2" descr="C:\Users\acer\Desktop\22\Nouveau dossier\Frtila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22\Nouveau dossier\Frtilagt.JPG"/>
                    <pic:cNvPicPr>
                      <a:picLocks noChangeAspect="1" noChangeArrowheads="1"/>
                    </pic:cNvPicPr>
                  </pic:nvPicPr>
                  <pic:blipFill>
                    <a:blip r:embed="rId12"/>
                    <a:srcRect/>
                    <a:stretch>
                      <a:fillRect/>
                    </a:stretch>
                  </pic:blipFill>
                  <pic:spPr bwMode="auto">
                    <a:xfrm>
                      <a:off x="0" y="0"/>
                      <a:ext cx="2305050" cy="1828800"/>
                    </a:xfrm>
                    <a:prstGeom prst="rect">
                      <a:avLst/>
                    </a:prstGeom>
                    <a:ln>
                      <a:noFill/>
                    </a:ln>
                    <a:effectLst>
                      <a:softEdge rad="112500"/>
                    </a:effectLst>
                  </pic:spPr>
                </pic:pic>
              </a:graphicData>
            </a:graphic>
          </wp:anchor>
        </w:drawing>
      </w: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FD76E1" w:rsidRDefault="00FD76E1" w:rsidP="0014704D">
      <w:pPr>
        <w:tabs>
          <w:tab w:val="left" w:pos="2779"/>
        </w:tabs>
        <w:rPr>
          <w:rFonts w:asciiTheme="majorBidi" w:hAnsiTheme="majorBidi" w:cstheme="majorBidi"/>
          <w:sz w:val="28"/>
          <w:szCs w:val="28"/>
          <w:rtl/>
          <w:lang w:val="fr-FR" w:bidi="ar-DZ"/>
        </w:rPr>
      </w:pPr>
    </w:p>
    <w:p w:rsidR="003066E3" w:rsidRDefault="003066E3" w:rsidP="003066E3">
      <w:pPr>
        <w:rPr>
          <w:rFonts w:asciiTheme="majorBidi" w:hAnsiTheme="majorBidi" w:cstheme="majorBidi"/>
          <w:b/>
          <w:bCs/>
          <w:color w:val="FF0000"/>
          <w:sz w:val="32"/>
          <w:szCs w:val="32"/>
          <w:u w:val="single"/>
          <w:rtl/>
          <w:lang w:bidi="ar-DZ"/>
        </w:rPr>
      </w:pPr>
      <w:r w:rsidRPr="00957B07">
        <w:rPr>
          <w:rFonts w:asciiTheme="majorBidi" w:hAnsiTheme="majorBidi" w:cstheme="majorBidi"/>
          <w:b/>
          <w:bCs/>
          <w:color w:val="FF0000"/>
          <w:sz w:val="32"/>
          <w:szCs w:val="32"/>
          <w:u w:val="single"/>
          <w:rtl/>
          <w:lang w:bidi="ar-DZ"/>
        </w:rPr>
        <w:t>ب) – مخاطر الإفراط في صيد التونة الحمراء:</w:t>
      </w:r>
    </w:p>
    <w:p w:rsidR="003066E3" w:rsidRPr="00957B07" w:rsidRDefault="0017238E" w:rsidP="003066E3">
      <w:pPr>
        <w:rPr>
          <w:rFonts w:asciiTheme="majorBidi" w:hAnsiTheme="majorBidi" w:cstheme="majorBidi"/>
          <w:b/>
          <w:bCs/>
          <w:color w:val="FF0000"/>
          <w:sz w:val="28"/>
          <w:szCs w:val="28"/>
          <w:rtl/>
          <w:lang w:bidi="ar-DZ"/>
        </w:rPr>
      </w:pPr>
      <w:r>
        <w:rPr>
          <w:rFonts w:asciiTheme="majorBidi" w:hAnsiTheme="majorBidi" w:cstheme="majorBidi"/>
          <w:b/>
          <w:bCs/>
          <w:noProof/>
          <w:color w:val="FF0000"/>
          <w:sz w:val="36"/>
          <w:szCs w:val="36"/>
          <w:rtl/>
          <w:lang w:val="fr-FR" w:eastAsia="fr-FR"/>
        </w:rPr>
        <w:drawing>
          <wp:anchor distT="0" distB="0" distL="114300" distR="114300" simplePos="0" relativeHeight="251706368" behindDoc="0" locked="0" layoutInCell="1" allowOverlap="1">
            <wp:simplePos x="0" y="0"/>
            <wp:positionH relativeFrom="column">
              <wp:posOffset>2078990</wp:posOffset>
            </wp:positionH>
            <wp:positionV relativeFrom="paragraph">
              <wp:posOffset>128905</wp:posOffset>
            </wp:positionV>
            <wp:extent cx="4343400" cy="3162300"/>
            <wp:effectExtent l="38100" t="57150" r="114300" b="95250"/>
            <wp:wrapNone/>
            <wp:docPr id="11" name="Image 3" descr="C:\Users\acer\Desktop\22\Nouveau dossier\26553266_339453696533436_14027142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22\Nouveau dossier\26553266_339453696533436_1402714229_n.jpg"/>
                    <pic:cNvPicPr>
                      <a:picLocks noChangeAspect="1" noChangeArrowheads="1"/>
                    </pic:cNvPicPr>
                  </pic:nvPicPr>
                  <pic:blipFill>
                    <a:blip r:embed="rId13"/>
                    <a:srcRect/>
                    <a:stretch>
                      <a:fillRect/>
                    </a:stretch>
                  </pic:blipFill>
                  <pic:spPr bwMode="auto">
                    <a:xfrm>
                      <a:off x="0" y="0"/>
                      <a:ext cx="4343400" cy="3162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heme="majorBidi" w:hAnsiTheme="majorBidi" w:cstheme="majorBidi"/>
          <w:b/>
          <w:bCs/>
          <w:noProof/>
          <w:color w:val="FF0000"/>
          <w:sz w:val="36"/>
          <w:szCs w:val="36"/>
          <w:rtl/>
          <w:lang w:val="fr-FR" w:eastAsia="fr-FR"/>
        </w:rPr>
        <w:pict>
          <v:rect id="_x0000_s1068" style="position:absolute;left:0;text-align:left;margin-left:-7.45pt;margin-top:4.8pt;width:160.65pt;height:294.1pt;z-index:251707392;mso-position-horizontal-relative:text;mso-position-vertical-relative:text" fillcolor="white [3201]" strokecolor="#92cddc [1944]" strokeweight="1pt">
            <v:fill color2="#b6dde8 [1304]" focusposition="1" focussize="" focus="100%" type="gradient"/>
            <v:shadow on="t" type="perspective" color="#205867 [1608]" opacity=".5" offset="1pt" offset2="-3pt"/>
            <v:textbox>
              <w:txbxContent>
                <w:p w:rsidR="003066E3" w:rsidRPr="002B2410" w:rsidRDefault="003066E3" w:rsidP="003066E3">
                  <w:pPr>
                    <w:rPr>
                      <w:rFonts w:asciiTheme="majorBidi" w:hAnsiTheme="majorBidi" w:cstheme="majorBidi"/>
                      <w:b/>
                      <w:bCs/>
                      <w:sz w:val="28"/>
                      <w:szCs w:val="28"/>
                      <w:lang w:bidi="ar-DZ"/>
                    </w:rPr>
                  </w:pPr>
                  <w:r w:rsidRPr="002B2410">
                    <w:rPr>
                      <w:rFonts w:asciiTheme="majorBidi" w:hAnsiTheme="majorBidi" w:cstheme="majorBidi"/>
                      <w:b/>
                      <w:bCs/>
                      <w:sz w:val="28"/>
                      <w:szCs w:val="28"/>
                      <w:rtl/>
                      <w:lang w:bidi="ar-DZ"/>
                    </w:rPr>
                    <w:t xml:space="preserve">في بداية سنوات 2000، دق العلماء ناقوس الخطر بخصوص مخزون التونة الحمراء، بحيث كاد أن يدرج في قائمة الأنواع المهددة </w:t>
                  </w:r>
                  <w:r w:rsidRPr="002B2410">
                    <w:rPr>
                      <w:rFonts w:asciiTheme="majorBidi" w:hAnsiTheme="majorBidi" w:cstheme="majorBidi" w:hint="cs"/>
                      <w:b/>
                      <w:bCs/>
                      <w:sz w:val="28"/>
                      <w:szCs w:val="28"/>
                      <w:rtl/>
                      <w:lang w:bidi="ar-DZ"/>
                    </w:rPr>
                    <w:t>بالانقراض</w:t>
                  </w:r>
                  <w:r w:rsidRPr="002B2410">
                    <w:rPr>
                      <w:rFonts w:asciiTheme="majorBidi" w:hAnsiTheme="majorBidi" w:cstheme="majorBidi"/>
                      <w:b/>
                      <w:bCs/>
                      <w:sz w:val="28"/>
                      <w:szCs w:val="28"/>
                      <w:rtl/>
                      <w:lang w:bidi="ar-DZ"/>
                    </w:rPr>
                    <w:t xml:space="preserve"> لأن الكميات التي تم صيدها بلغت 50000 طن ( منها 17500 طن صيد غير قانوني) وذلك ما</w:t>
                  </w:r>
                  <w:r>
                    <w:rPr>
                      <w:rFonts w:asciiTheme="majorBidi" w:hAnsiTheme="majorBidi" w:cstheme="majorBidi" w:hint="cs"/>
                      <w:b/>
                      <w:bCs/>
                      <w:sz w:val="28"/>
                      <w:szCs w:val="28"/>
                      <w:rtl/>
                      <w:lang w:bidi="ar-DZ"/>
                    </w:rPr>
                    <w:t xml:space="preserve"> </w:t>
                  </w:r>
                  <w:r w:rsidRPr="002B2410">
                    <w:rPr>
                      <w:rFonts w:asciiTheme="majorBidi" w:hAnsiTheme="majorBidi" w:cstheme="majorBidi"/>
                      <w:b/>
                      <w:bCs/>
                      <w:sz w:val="28"/>
                      <w:szCs w:val="28"/>
                      <w:rtl/>
                      <w:lang w:bidi="ar-DZ"/>
                    </w:rPr>
                    <w:t>يتجاوز بكثير قدرة إعادة تجدد النوع.</w:t>
                  </w:r>
                </w:p>
              </w:txbxContent>
            </v:textbox>
          </v:rect>
        </w:pict>
      </w:r>
    </w:p>
    <w:p w:rsidR="003066E3" w:rsidRPr="00957B07" w:rsidRDefault="003066E3" w:rsidP="003066E3">
      <w:pPr>
        <w:rPr>
          <w:rFonts w:asciiTheme="majorBidi" w:hAnsiTheme="majorBidi" w:cstheme="majorBidi"/>
          <w:b/>
          <w:bCs/>
          <w:color w:val="FF0000"/>
          <w:sz w:val="36"/>
          <w:szCs w:val="36"/>
          <w:rtl/>
          <w:lang w:bidi="ar-DZ"/>
        </w:rPr>
      </w:pPr>
    </w:p>
    <w:p w:rsidR="003066E3" w:rsidRPr="00957B07" w:rsidRDefault="003066E3" w:rsidP="003066E3">
      <w:pPr>
        <w:rPr>
          <w:rFonts w:asciiTheme="majorBidi" w:hAnsiTheme="majorBidi" w:cstheme="majorBidi"/>
          <w:b/>
          <w:bCs/>
          <w:color w:val="FF0000"/>
          <w:sz w:val="28"/>
          <w:szCs w:val="28"/>
          <w:rtl/>
          <w:lang w:bidi="ar-DZ"/>
        </w:rPr>
      </w:pPr>
    </w:p>
    <w:p w:rsidR="003066E3" w:rsidRPr="00957B07" w:rsidRDefault="003066E3" w:rsidP="003066E3">
      <w:pPr>
        <w:rPr>
          <w:rFonts w:asciiTheme="majorBidi" w:hAnsiTheme="majorBidi" w:cstheme="majorBidi"/>
          <w:b/>
          <w:bCs/>
          <w:i/>
          <w:iCs/>
          <w:color w:val="FF0000"/>
          <w:sz w:val="32"/>
          <w:szCs w:val="32"/>
          <w:u w:val="single"/>
          <w:rtl/>
          <w:lang w:bidi="ar-DZ"/>
        </w:rPr>
      </w:pPr>
    </w:p>
    <w:p w:rsidR="003066E3" w:rsidRDefault="003066E3" w:rsidP="003066E3">
      <w:pPr>
        <w:rPr>
          <w:lang w:bidi="ar-DZ"/>
        </w:rPr>
      </w:pPr>
    </w:p>
    <w:p w:rsidR="00FD76E1" w:rsidRDefault="003066E3" w:rsidP="003066E3">
      <w:pPr>
        <w:tabs>
          <w:tab w:val="left" w:pos="3193"/>
        </w:tabs>
        <w:rPr>
          <w:rFonts w:asciiTheme="majorBidi" w:hAnsiTheme="majorBidi" w:cstheme="majorBidi"/>
          <w:sz w:val="28"/>
          <w:szCs w:val="28"/>
          <w:rtl/>
          <w:lang w:val="fr-FR" w:bidi="ar-DZ"/>
        </w:rPr>
      </w:pPr>
      <w:r>
        <w:rPr>
          <w:rFonts w:asciiTheme="majorBidi" w:hAnsiTheme="majorBidi" w:cstheme="majorBidi"/>
          <w:sz w:val="28"/>
          <w:szCs w:val="28"/>
          <w:rtl/>
          <w:lang w:val="fr-FR" w:bidi="ar-DZ"/>
        </w:rPr>
        <w:tab/>
      </w:r>
    </w:p>
    <w:p w:rsidR="00FD76E1" w:rsidRDefault="00FD76E1" w:rsidP="0014704D">
      <w:pPr>
        <w:tabs>
          <w:tab w:val="left" w:pos="2779"/>
        </w:tabs>
        <w:rPr>
          <w:rFonts w:asciiTheme="majorBidi" w:hAnsiTheme="majorBidi" w:cstheme="majorBidi"/>
          <w:sz w:val="28"/>
          <w:szCs w:val="28"/>
          <w:rtl/>
          <w:lang w:val="fr-FR" w:bidi="ar-DZ"/>
        </w:rPr>
      </w:pPr>
    </w:p>
    <w:p w:rsidR="00E46122" w:rsidRDefault="00E46122" w:rsidP="00843973">
      <w:pPr>
        <w:tabs>
          <w:tab w:val="left" w:pos="4519"/>
        </w:tabs>
        <w:rPr>
          <w:rFonts w:ascii="Arabic Typesetting" w:hAnsi="Arabic Typesetting" w:cs="Arabic Typesetting"/>
          <w:sz w:val="72"/>
          <w:szCs w:val="72"/>
          <w:rtl/>
          <w:lang w:val="fr-FR" w:bidi="ar-DZ"/>
        </w:rPr>
      </w:pPr>
    </w:p>
    <w:p w:rsidR="003066E3" w:rsidRDefault="0017238E" w:rsidP="00E46122">
      <w:pPr>
        <w:tabs>
          <w:tab w:val="left" w:pos="6398"/>
        </w:tabs>
        <w:rPr>
          <w:rFonts w:ascii="Arabic Typesetting" w:hAnsi="Arabic Typesetting" w:cs="Arabic Typesetting" w:hint="cs"/>
          <w:sz w:val="72"/>
          <w:szCs w:val="72"/>
          <w:rtl/>
          <w:lang w:val="fr-FR" w:bidi="ar-DZ"/>
        </w:rPr>
      </w:pPr>
      <w:r>
        <w:rPr>
          <w:rFonts w:ascii="Arabic Typesetting" w:hAnsi="Arabic Typesetting" w:cs="Arabic Typesetting"/>
          <w:noProof/>
          <w:sz w:val="72"/>
          <w:szCs w:val="72"/>
          <w:rtl/>
          <w:lang w:val="fr-FR" w:eastAsia="fr-FR"/>
        </w:rPr>
        <w:pict>
          <v:rect id="_x0000_s1069" style="position:absolute;left:0;text-align:left;margin-left:192.4pt;margin-top:8.45pt;width:273.75pt;height:38.25pt;z-index:251708416" fillcolor="#666 [1936]" strokecolor="#666 [1936]" strokeweight="1pt">
            <v:fill color2="#ccc [656]" angle="-45" focus="-50%" type="gradient"/>
            <v:shadow on="t" type="perspective" color="#7f7f7f [1601]" opacity=".5" offset="1pt" offset2="-3pt"/>
            <v:textbox>
              <w:txbxContent>
                <w:p w:rsidR="003066E3" w:rsidRPr="00F95836" w:rsidRDefault="003066E3" w:rsidP="003066E3">
                  <w:pPr>
                    <w:rPr>
                      <w:rFonts w:hint="cs"/>
                      <w:b/>
                      <w:bCs/>
                      <w:sz w:val="24"/>
                      <w:szCs w:val="24"/>
                      <w:lang w:bidi="ar-DZ"/>
                    </w:rPr>
                  </w:pPr>
                  <w:r w:rsidRPr="00F95836">
                    <w:rPr>
                      <w:rFonts w:hint="cs"/>
                      <w:b/>
                      <w:bCs/>
                      <w:sz w:val="24"/>
                      <w:szCs w:val="24"/>
                      <w:rtl/>
                      <w:lang w:bidi="ar-DZ"/>
                    </w:rPr>
                    <w:t>تطور صيد التونة الحمراء المعلن عنه في البحر الأبيض المتوسط وشرق المحيط الأطلسي</w:t>
                  </w:r>
                </w:p>
              </w:txbxContent>
            </v:textbox>
          </v:rect>
        </w:pict>
      </w:r>
    </w:p>
    <w:p w:rsidR="003066E3" w:rsidRDefault="003066E3" w:rsidP="00E46122">
      <w:pPr>
        <w:tabs>
          <w:tab w:val="left" w:pos="6398"/>
        </w:tabs>
        <w:rPr>
          <w:rFonts w:ascii="Arabic Typesetting" w:hAnsi="Arabic Typesetting" w:cs="Arabic Typesetting"/>
          <w:sz w:val="72"/>
          <w:szCs w:val="72"/>
          <w:rtl/>
          <w:lang w:val="fr-FR" w:bidi="ar-DZ"/>
        </w:rPr>
      </w:pPr>
    </w:p>
    <w:p w:rsidR="003066E3" w:rsidRDefault="0017238E" w:rsidP="003066E3">
      <w:pPr>
        <w:rPr>
          <w:rFonts w:asciiTheme="majorBidi" w:hAnsiTheme="majorBidi" w:cstheme="majorBidi"/>
          <w:b/>
          <w:bCs/>
          <w:color w:val="FF0000"/>
          <w:sz w:val="32"/>
          <w:szCs w:val="32"/>
          <w:u w:val="single"/>
          <w:rtl/>
          <w:lang w:bidi="ar-DZ"/>
        </w:rPr>
      </w:pPr>
      <w:r>
        <w:rPr>
          <w:rFonts w:asciiTheme="majorBidi" w:hAnsiTheme="majorBidi" w:cstheme="majorBidi" w:hint="cs"/>
          <w:b/>
          <w:bCs/>
          <w:color w:val="FF0000"/>
          <w:sz w:val="32"/>
          <w:szCs w:val="32"/>
          <w:u w:val="single"/>
          <w:rtl/>
          <w:lang w:bidi="ar-DZ"/>
        </w:rPr>
        <w:lastRenderedPageBreak/>
        <w:t>ج</w:t>
      </w:r>
      <w:r w:rsidR="003066E3" w:rsidRPr="00605920">
        <w:rPr>
          <w:rFonts w:asciiTheme="majorBidi" w:hAnsiTheme="majorBidi" w:cstheme="majorBidi"/>
          <w:b/>
          <w:bCs/>
          <w:color w:val="FF0000"/>
          <w:sz w:val="32"/>
          <w:szCs w:val="32"/>
          <w:u w:val="single"/>
          <w:rtl/>
          <w:lang w:bidi="ar-DZ"/>
        </w:rPr>
        <w:t>) – الإجراءات المتخذة لضمان استمرار بقاء التونة:</w:t>
      </w:r>
    </w:p>
    <w:p w:rsidR="003066E3" w:rsidRPr="00605920" w:rsidRDefault="003066E3" w:rsidP="003066E3">
      <w:pPr>
        <w:rPr>
          <w:rFonts w:asciiTheme="majorBidi" w:hAnsiTheme="majorBidi" w:cstheme="majorBidi"/>
          <w:b/>
          <w:bCs/>
          <w:color w:val="FF0000"/>
          <w:sz w:val="32"/>
          <w:szCs w:val="32"/>
          <w:u w:val="single"/>
          <w:rtl/>
          <w:lang w:bidi="ar-DZ"/>
        </w:rPr>
      </w:pPr>
      <w:r>
        <w:rPr>
          <w:rFonts w:asciiTheme="majorBidi" w:hAnsiTheme="majorBidi" w:cstheme="majorBidi"/>
          <w:b/>
          <w:bCs/>
          <w:noProof/>
          <w:color w:val="FF0000"/>
          <w:sz w:val="32"/>
          <w:szCs w:val="32"/>
          <w:u w:val="single"/>
          <w:rtl/>
          <w:lang w:val="fr-FR" w:eastAsia="fr-FR"/>
        </w:rPr>
        <w:pict>
          <v:rect id="_x0000_s1070" style="position:absolute;left:0;text-align:left;margin-left:9.2pt;margin-top:8.8pt;width:504.75pt;height:66.75pt;z-index:251709440" fillcolor="white [3201]" strokecolor="#92cddc [1944]" strokeweight="1pt">
            <v:fill color2="#b6dde8 [1304]" focusposition="1" focussize="" focus="100%" type="gradient"/>
            <v:shadow on="t" type="perspective" color="#205867 [1608]" opacity=".5" offset="1pt" offset2="-3pt"/>
            <v:textbox>
              <w:txbxContent>
                <w:p w:rsidR="003066E3" w:rsidRPr="0037414E" w:rsidRDefault="003066E3" w:rsidP="003066E3">
                  <w:pPr>
                    <w:rPr>
                      <w:b/>
                      <w:bCs/>
                      <w:sz w:val="28"/>
                      <w:szCs w:val="28"/>
                      <w:lang w:bidi="ar-DZ"/>
                    </w:rPr>
                  </w:pPr>
                  <w:r w:rsidRPr="0037414E">
                    <w:rPr>
                      <w:rFonts w:hint="cs"/>
                      <w:b/>
                      <w:bCs/>
                      <w:sz w:val="28"/>
                      <w:szCs w:val="28"/>
                      <w:rtl/>
                      <w:lang w:bidi="ar-DZ"/>
                    </w:rPr>
                    <w:t>بعد تشخيص الاستغلال المفرط للتونة الحمراء، اتخذت اللجنة الحكومية الدولية لحماية أنواع التونة في البحر المتوسط وشرق المحيط الأطلسي، مجموعة من الإجراءات لح</w:t>
                  </w:r>
                  <w:r>
                    <w:rPr>
                      <w:rFonts w:hint="cs"/>
                      <w:b/>
                      <w:bCs/>
                      <w:sz w:val="28"/>
                      <w:szCs w:val="28"/>
                      <w:rtl/>
                      <w:lang w:bidi="ar-DZ"/>
                    </w:rPr>
                    <w:t xml:space="preserve">ماية هذا النوع المعرض للانقراض. </w:t>
                  </w:r>
                  <w:r w:rsidRPr="0037414E">
                    <w:rPr>
                      <w:rFonts w:hint="cs"/>
                      <w:b/>
                      <w:bCs/>
                      <w:sz w:val="28"/>
                      <w:szCs w:val="28"/>
                      <w:rtl/>
                      <w:lang w:bidi="ar-DZ"/>
                    </w:rPr>
                    <w:t xml:space="preserve">لهذا الغرض وضعت اللجنة مخططا لضمان تجدد مخزون التونة الحمراء على مدار 15 سنة ( 2007 </w:t>
                  </w:r>
                  <w:r w:rsidRPr="0037414E">
                    <w:rPr>
                      <w:b/>
                      <w:bCs/>
                      <w:sz w:val="28"/>
                      <w:szCs w:val="28"/>
                      <w:rtl/>
                      <w:lang w:bidi="ar-DZ"/>
                    </w:rPr>
                    <w:t>–</w:t>
                  </w:r>
                  <w:r w:rsidRPr="0037414E">
                    <w:rPr>
                      <w:rFonts w:hint="cs"/>
                      <w:b/>
                      <w:bCs/>
                      <w:sz w:val="28"/>
                      <w:szCs w:val="28"/>
                      <w:rtl/>
                      <w:lang w:bidi="ar-DZ"/>
                    </w:rPr>
                    <w:t xml:space="preserve"> 2022م)</w:t>
                  </w:r>
                </w:p>
              </w:txbxContent>
            </v:textbox>
          </v:rect>
        </w:pict>
      </w:r>
    </w:p>
    <w:p w:rsidR="003066E3" w:rsidRDefault="003066E3" w:rsidP="003066E3">
      <w:pPr>
        <w:rPr>
          <w:rtl/>
          <w:lang w:bidi="ar-DZ"/>
        </w:rPr>
      </w:pPr>
    </w:p>
    <w:p w:rsidR="003066E3" w:rsidRDefault="003066E3" w:rsidP="003066E3">
      <w:pPr>
        <w:rPr>
          <w:rtl/>
          <w:lang w:bidi="ar-DZ"/>
        </w:rPr>
      </w:pPr>
    </w:p>
    <w:p w:rsidR="003066E3" w:rsidRPr="0017238E" w:rsidRDefault="0017238E" w:rsidP="003066E3">
      <w:pPr>
        <w:rPr>
          <w:b/>
          <w:bCs/>
          <w:color w:val="FF0000"/>
          <w:sz w:val="28"/>
          <w:szCs w:val="28"/>
          <w:u w:val="single"/>
          <w:rtl/>
          <w:lang w:bidi="ar-DZ"/>
        </w:rPr>
      </w:pPr>
      <w:r w:rsidRPr="0017238E">
        <w:rPr>
          <w:rFonts w:hint="cs"/>
          <w:b/>
          <w:bCs/>
          <w:color w:val="FF0000"/>
          <w:sz w:val="28"/>
          <w:szCs w:val="28"/>
          <w:u w:val="single"/>
          <w:rtl/>
          <w:lang w:bidi="ar-DZ"/>
        </w:rPr>
        <w:t>كمية الصيد المسموح بها:</w:t>
      </w:r>
    </w:p>
    <w:tbl>
      <w:tblPr>
        <w:tblStyle w:val="Grilledutableau"/>
        <w:bidiVisual/>
        <w:tblW w:w="0" w:type="auto"/>
        <w:tblLook w:val="04A0"/>
      </w:tblPr>
      <w:tblGrid>
        <w:gridCol w:w="1399"/>
        <w:gridCol w:w="1155"/>
        <w:gridCol w:w="1278"/>
        <w:gridCol w:w="1278"/>
        <w:gridCol w:w="1278"/>
        <w:gridCol w:w="1278"/>
        <w:gridCol w:w="1278"/>
        <w:gridCol w:w="1278"/>
      </w:tblGrid>
      <w:tr w:rsidR="003066E3" w:rsidRPr="009913C6" w:rsidTr="004F5904">
        <w:tc>
          <w:tcPr>
            <w:tcW w:w="1399"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السنة</w:t>
            </w:r>
          </w:p>
        </w:tc>
        <w:tc>
          <w:tcPr>
            <w:tcW w:w="1155"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2010</w:t>
            </w:r>
          </w:p>
        </w:tc>
        <w:tc>
          <w:tcPr>
            <w:tcW w:w="1278"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2011</w:t>
            </w:r>
          </w:p>
        </w:tc>
        <w:tc>
          <w:tcPr>
            <w:tcW w:w="1278"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2012</w:t>
            </w:r>
          </w:p>
        </w:tc>
        <w:tc>
          <w:tcPr>
            <w:tcW w:w="1278"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2013</w:t>
            </w:r>
          </w:p>
        </w:tc>
        <w:tc>
          <w:tcPr>
            <w:tcW w:w="1278"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2014</w:t>
            </w:r>
          </w:p>
        </w:tc>
        <w:tc>
          <w:tcPr>
            <w:tcW w:w="1278"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2015</w:t>
            </w:r>
          </w:p>
        </w:tc>
        <w:tc>
          <w:tcPr>
            <w:tcW w:w="1278"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2016</w:t>
            </w:r>
          </w:p>
        </w:tc>
      </w:tr>
      <w:tr w:rsidR="003066E3" w:rsidRPr="009913C6" w:rsidTr="004F5904">
        <w:tc>
          <w:tcPr>
            <w:tcW w:w="1399"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الكمية (طن)</w:t>
            </w:r>
          </w:p>
        </w:tc>
        <w:tc>
          <w:tcPr>
            <w:tcW w:w="1155"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680</w:t>
            </w:r>
          </w:p>
        </w:tc>
        <w:tc>
          <w:tcPr>
            <w:tcW w:w="1278"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138</w:t>
            </w:r>
          </w:p>
        </w:tc>
        <w:tc>
          <w:tcPr>
            <w:tcW w:w="1278"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240</w:t>
            </w:r>
          </w:p>
        </w:tc>
        <w:tc>
          <w:tcPr>
            <w:tcW w:w="1278"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243</w:t>
            </w:r>
          </w:p>
        </w:tc>
        <w:tc>
          <w:tcPr>
            <w:tcW w:w="1278"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243</w:t>
            </w:r>
          </w:p>
        </w:tc>
        <w:tc>
          <w:tcPr>
            <w:tcW w:w="1278"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370</w:t>
            </w:r>
          </w:p>
        </w:tc>
        <w:tc>
          <w:tcPr>
            <w:tcW w:w="1278" w:type="dxa"/>
          </w:tcPr>
          <w:p w:rsidR="003066E3" w:rsidRPr="009913C6" w:rsidRDefault="003066E3" w:rsidP="004F5904">
            <w:pPr>
              <w:rPr>
                <w:rFonts w:asciiTheme="majorBidi" w:hAnsiTheme="majorBidi" w:cstheme="majorBidi"/>
                <w:b/>
                <w:bCs/>
                <w:sz w:val="28"/>
                <w:szCs w:val="28"/>
                <w:rtl/>
                <w:lang w:bidi="ar-DZ"/>
              </w:rPr>
            </w:pPr>
            <w:r w:rsidRPr="009913C6">
              <w:rPr>
                <w:rFonts w:asciiTheme="majorBidi" w:hAnsiTheme="majorBidi" w:cstheme="majorBidi"/>
                <w:b/>
                <w:bCs/>
                <w:sz w:val="28"/>
                <w:szCs w:val="28"/>
                <w:rtl/>
                <w:lang w:bidi="ar-DZ"/>
              </w:rPr>
              <w:t>460</w:t>
            </w:r>
          </w:p>
        </w:tc>
      </w:tr>
    </w:tbl>
    <w:p w:rsidR="003066E3" w:rsidRDefault="0017238E" w:rsidP="003066E3">
      <w:pPr>
        <w:rPr>
          <w:rtl/>
          <w:lang w:bidi="ar-DZ"/>
        </w:rPr>
      </w:pPr>
      <w:r>
        <w:rPr>
          <w:rFonts w:ascii="Arabic Typesetting" w:hAnsi="Arabic Typesetting" w:cs="Arabic Typesetting"/>
          <w:noProof/>
          <w:sz w:val="72"/>
          <w:szCs w:val="72"/>
          <w:rtl/>
          <w:lang w:val="fr-FR" w:eastAsia="fr-FR"/>
        </w:rPr>
        <w:pict>
          <v:rect id="_x0000_s1072" style="position:absolute;left:0;text-align:left;margin-left:85.35pt;margin-top:4.85pt;width:330pt;height:31.5pt;z-index:251713536;mso-position-horizontal-relative:text;mso-position-vertical-relative:text" fillcolor="#666 [1936]" strokecolor="#666 [1936]" strokeweight="1pt">
            <v:fill color2="#ccc [656]" angle="-45" focusposition="1" focussize="" focus="-50%" type="gradient"/>
            <v:shadow on="t" type="perspective" color="#7f7f7f [1601]" opacity=".5" offset="1pt" offset2="-3pt"/>
            <v:textbox style="mso-next-textbox:#_x0000_s1072">
              <w:txbxContent>
                <w:p w:rsidR="003066E3" w:rsidRPr="009913C6" w:rsidRDefault="003066E3" w:rsidP="003066E3">
                  <w:pPr>
                    <w:jc w:val="center"/>
                    <w:rPr>
                      <w:rFonts w:asciiTheme="majorBidi" w:hAnsiTheme="majorBidi" w:cstheme="majorBidi"/>
                      <w:b/>
                      <w:bCs/>
                      <w:sz w:val="28"/>
                      <w:szCs w:val="28"/>
                      <w:lang w:bidi="ar-DZ"/>
                    </w:rPr>
                  </w:pPr>
                  <w:r w:rsidRPr="009913C6">
                    <w:rPr>
                      <w:rFonts w:asciiTheme="majorBidi" w:hAnsiTheme="majorBidi" w:cstheme="majorBidi"/>
                      <w:b/>
                      <w:bCs/>
                      <w:sz w:val="28"/>
                      <w:szCs w:val="28"/>
                      <w:rtl/>
                      <w:lang w:bidi="ar-DZ"/>
                    </w:rPr>
                    <w:t>كمية</w:t>
                  </w:r>
                  <w:r>
                    <w:rPr>
                      <w:rFonts w:asciiTheme="majorBidi" w:hAnsiTheme="majorBidi" w:cstheme="majorBidi" w:hint="cs"/>
                      <w:b/>
                      <w:bCs/>
                      <w:sz w:val="28"/>
                      <w:szCs w:val="28"/>
                      <w:rtl/>
                      <w:lang w:bidi="ar-DZ"/>
                    </w:rPr>
                    <w:t xml:space="preserve"> </w:t>
                  </w:r>
                  <w:r w:rsidRPr="009913C6">
                    <w:rPr>
                      <w:rFonts w:asciiTheme="majorBidi" w:hAnsiTheme="majorBidi" w:cstheme="majorBidi"/>
                      <w:b/>
                      <w:bCs/>
                      <w:sz w:val="28"/>
                      <w:szCs w:val="28"/>
                      <w:rtl/>
                      <w:lang w:bidi="ar-DZ"/>
                    </w:rPr>
                    <w:t>الصيد ال</w:t>
                  </w:r>
                  <w:r>
                    <w:rPr>
                      <w:rFonts w:asciiTheme="majorBidi" w:hAnsiTheme="majorBidi" w:cstheme="majorBidi"/>
                      <w:b/>
                      <w:bCs/>
                      <w:sz w:val="28"/>
                      <w:szCs w:val="28"/>
                      <w:rtl/>
                      <w:lang w:bidi="ar-DZ"/>
                    </w:rPr>
                    <w:t>مسموح ب</w:t>
                  </w:r>
                  <w:r>
                    <w:rPr>
                      <w:rFonts w:asciiTheme="majorBidi" w:hAnsiTheme="majorBidi" w:cstheme="majorBidi" w:hint="cs"/>
                      <w:b/>
                      <w:bCs/>
                      <w:sz w:val="28"/>
                      <w:szCs w:val="28"/>
                      <w:rtl/>
                      <w:lang w:bidi="ar-DZ"/>
                    </w:rPr>
                    <w:t>ها للجزائر</w:t>
                  </w:r>
                </w:p>
              </w:txbxContent>
            </v:textbox>
          </v:rect>
        </w:pict>
      </w:r>
    </w:p>
    <w:p w:rsidR="003066E3" w:rsidRDefault="003066E3" w:rsidP="003066E3">
      <w:pPr>
        <w:rPr>
          <w:rtl/>
          <w:lang w:bidi="ar-DZ"/>
        </w:rPr>
      </w:pPr>
    </w:p>
    <w:p w:rsidR="003066E3" w:rsidRDefault="003066E3" w:rsidP="003066E3">
      <w:pPr>
        <w:rPr>
          <w:rtl/>
          <w:lang w:bidi="ar-DZ"/>
        </w:rPr>
      </w:pPr>
    </w:p>
    <w:p w:rsidR="003066E3" w:rsidRDefault="003066E3" w:rsidP="003066E3">
      <w:pPr>
        <w:rPr>
          <w:rtl/>
          <w:lang w:bidi="ar-DZ"/>
        </w:rPr>
      </w:pPr>
    </w:p>
    <w:p w:rsidR="003066E3" w:rsidRDefault="003066E3" w:rsidP="003066E3">
      <w:pPr>
        <w:tabs>
          <w:tab w:val="left" w:pos="3383"/>
        </w:tabs>
        <w:rPr>
          <w:rtl/>
          <w:lang w:bidi="ar-DZ"/>
        </w:rPr>
      </w:pPr>
      <w:r>
        <w:rPr>
          <w:rtl/>
          <w:lang w:bidi="ar-DZ"/>
        </w:rPr>
        <w:tab/>
      </w:r>
      <w:r w:rsidRPr="003066E3">
        <w:rPr>
          <w:rFonts w:cs="Arial"/>
          <w:rtl/>
          <w:lang w:bidi="ar-DZ"/>
        </w:rPr>
        <w:drawing>
          <wp:anchor distT="0" distB="0" distL="114300" distR="114300" simplePos="0" relativeHeight="251711488" behindDoc="0" locked="0" layoutInCell="1" allowOverlap="1">
            <wp:simplePos x="0" y="0"/>
            <wp:positionH relativeFrom="column">
              <wp:posOffset>155441</wp:posOffset>
            </wp:positionH>
            <wp:positionV relativeFrom="paragraph">
              <wp:posOffset>-459941</wp:posOffset>
            </wp:positionV>
            <wp:extent cx="6176211" cy="1787191"/>
            <wp:effectExtent l="38100" t="57150" r="114300" b="104775"/>
            <wp:wrapNone/>
            <wp:docPr id="12" name="Image 4" descr="C:\Users\acer\Desktop\22\Nouveau dossier\26234437_339453709866768_27711369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22\Nouveau dossier\26234437_339453709866768_277113690_n.jpg"/>
                    <pic:cNvPicPr>
                      <a:picLocks noChangeAspect="1" noChangeArrowheads="1"/>
                    </pic:cNvPicPr>
                  </pic:nvPicPr>
                  <pic:blipFill>
                    <a:blip r:embed="rId14"/>
                    <a:srcRect/>
                    <a:stretch>
                      <a:fillRect/>
                    </a:stretch>
                  </pic:blipFill>
                  <pic:spPr bwMode="auto">
                    <a:xfrm>
                      <a:off x="0" y="0"/>
                      <a:ext cx="6172200" cy="1781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3066E3" w:rsidRDefault="003066E3" w:rsidP="003066E3">
      <w:pPr>
        <w:rPr>
          <w:rtl/>
          <w:lang w:bidi="ar-DZ"/>
        </w:rPr>
      </w:pPr>
    </w:p>
    <w:p w:rsidR="003066E3" w:rsidRDefault="003066E3" w:rsidP="003066E3">
      <w:pPr>
        <w:rPr>
          <w:rtl/>
          <w:lang w:bidi="ar-DZ"/>
        </w:rPr>
      </w:pPr>
    </w:p>
    <w:p w:rsidR="003066E3" w:rsidRDefault="003066E3" w:rsidP="003066E3">
      <w:pPr>
        <w:rPr>
          <w:rtl/>
          <w:lang w:bidi="ar-DZ"/>
        </w:rPr>
      </w:pPr>
    </w:p>
    <w:p w:rsidR="003066E3" w:rsidRDefault="003066E3" w:rsidP="003066E3">
      <w:pPr>
        <w:rPr>
          <w:rtl/>
          <w:lang w:bidi="ar-DZ"/>
        </w:rPr>
      </w:pPr>
    </w:p>
    <w:p w:rsidR="003066E3" w:rsidRPr="0017238E" w:rsidRDefault="003066E3" w:rsidP="0017238E">
      <w:pPr>
        <w:tabs>
          <w:tab w:val="left" w:pos="2928"/>
        </w:tabs>
        <w:rPr>
          <w:rtl/>
          <w:lang w:bidi="ar-DZ"/>
        </w:rPr>
      </w:pPr>
      <w:r>
        <w:rPr>
          <w:noProof/>
          <w:rtl/>
          <w:lang w:val="fr-FR" w:eastAsia="fr-FR"/>
        </w:rPr>
        <w:pict>
          <v:rect id="_x0000_s1071" style="position:absolute;left:0;text-align:left;margin-left:106.7pt;margin-top:-7.85pt;width:330pt;height:31.5pt;z-index:251712512" fillcolor="#666 [1936]" strokecolor="#666 [1936]" strokeweight="1pt">
            <v:fill color2="#ccc [656]" angle="-45" focusposition="1" focussize="" focus="-50%" type="gradient"/>
            <v:shadow on="t" type="perspective" color="#7f7f7f [1601]" opacity=".5" offset="1pt" offset2="-3pt"/>
            <v:textbox>
              <w:txbxContent>
                <w:p w:rsidR="003066E3" w:rsidRPr="009913C6" w:rsidRDefault="003066E3" w:rsidP="003066E3">
                  <w:pPr>
                    <w:jc w:val="center"/>
                    <w:rPr>
                      <w:rFonts w:asciiTheme="majorBidi" w:hAnsiTheme="majorBidi" w:cstheme="majorBidi"/>
                      <w:b/>
                      <w:bCs/>
                      <w:sz w:val="28"/>
                      <w:szCs w:val="28"/>
                      <w:lang w:bidi="ar-DZ"/>
                    </w:rPr>
                  </w:pPr>
                  <w:r w:rsidRPr="009913C6">
                    <w:rPr>
                      <w:rFonts w:asciiTheme="majorBidi" w:hAnsiTheme="majorBidi" w:cstheme="majorBidi"/>
                      <w:b/>
                      <w:bCs/>
                      <w:sz w:val="28"/>
                      <w:szCs w:val="28"/>
                      <w:rtl/>
                      <w:lang w:bidi="ar-DZ"/>
                    </w:rPr>
                    <w:t>كمية</w:t>
                  </w:r>
                  <w:r>
                    <w:rPr>
                      <w:rFonts w:asciiTheme="majorBidi" w:hAnsiTheme="majorBidi" w:cstheme="majorBidi" w:hint="cs"/>
                      <w:b/>
                      <w:bCs/>
                      <w:sz w:val="28"/>
                      <w:szCs w:val="28"/>
                      <w:rtl/>
                      <w:lang w:bidi="ar-DZ"/>
                    </w:rPr>
                    <w:t xml:space="preserve"> </w:t>
                  </w:r>
                  <w:r w:rsidRPr="009913C6">
                    <w:rPr>
                      <w:rFonts w:asciiTheme="majorBidi" w:hAnsiTheme="majorBidi" w:cstheme="majorBidi"/>
                      <w:b/>
                      <w:bCs/>
                      <w:sz w:val="28"/>
                      <w:szCs w:val="28"/>
                      <w:rtl/>
                      <w:lang w:bidi="ar-DZ"/>
                    </w:rPr>
                    <w:t>الصيد المسموح بها لمجموع البلدان الأعضاء</w:t>
                  </w:r>
                </w:p>
              </w:txbxContent>
            </v:textbox>
          </v:rect>
        </w:pict>
      </w:r>
      <w:r>
        <w:rPr>
          <w:rtl/>
          <w:lang w:bidi="ar-DZ"/>
        </w:rPr>
        <w:tab/>
      </w:r>
      <w:r>
        <w:rPr>
          <w:rFonts w:ascii="Arabic Typesetting" w:hAnsi="Arabic Typesetting" w:cs="Arabic Typesetting"/>
          <w:noProof/>
          <w:sz w:val="72"/>
          <w:szCs w:val="72"/>
          <w:rtl/>
          <w:lang w:val="fr-FR" w:eastAsia="fr-FR"/>
        </w:rPr>
        <w:pict>
          <v:rect id="_x0000_s1073" style="position:absolute;left:0;text-align:left;margin-left:223.7pt;margin-top:31.35pt;width:284.25pt;height:148.5pt;z-index:251714560;mso-position-horizontal-relative:text;mso-position-vertical-relative:text" fillcolor="white [3201]" strokecolor="#92cddc [1944]" strokeweight="1pt">
            <v:fill color2="#b6dde8 [1304]" focusposition="1" focussize="" focus="100%" type="gradient"/>
            <v:shadow on="t" type="perspective" color="#205867 [1608]" opacity=".5" offset="1pt" offset2="-3pt"/>
            <v:textbox>
              <w:txbxContent>
                <w:p w:rsidR="003066E3" w:rsidRPr="00884A6D" w:rsidRDefault="003066E3" w:rsidP="003066E3">
                  <w:pPr>
                    <w:rPr>
                      <w:rFonts w:asciiTheme="majorBidi" w:hAnsiTheme="majorBidi" w:cstheme="majorBidi"/>
                      <w:b/>
                      <w:bCs/>
                      <w:sz w:val="28"/>
                      <w:szCs w:val="28"/>
                      <w:rtl/>
                      <w:lang w:bidi="ar-DZ"/>
                    </w:rPr>
                  </w:pPr>
                  <w:r w:rsidRPr="00884A6D">
                    <w:rPr>
                      <w:rFonts w:asciiTheme="majorBidi" w:hAnsiTheme="majorBidi" w:cstheme="majorBidi"/>
                      <w:b/>
                      <w:bCs/>
                      <w:sz w:val="28"/>
                      <w:szCs w:val="28"/>
                      <w:rtl/>
                      <w:lang w:bidi="ar-DZ"/>
                    </w:rPr>
                    <w:t>سنوات قليلة بعد تطبيق هذه الإجراءات تجددت تجمعات التونة الحمراء الفتية في البحر المتوسط وقد سجل مؤخرا ارتفاع كبير للكتلة الحية لمخزون الأسماك المتكاثرة قدرت بـ 585000 طنا، بما يتجاوز 4 مرات الكمية المسجلة في سنة 2007.</w:t>
                  </w:r>
                </w:p>
                <w:p w:rsidR="003066E3" w:rsidRPr="00884A6D" w:rsidRDefault="003066E3" w:rsidP="003066E3">
                  <w:pPr>
                    <w:rPr>
                      <w:rFonts w:asciiTheme="majorBidi" w:hAnsiTheme="majorBidi" w:cstheme="majorBidi"/>
                      <w:b/>
                      <w:bCs/>
                      <w:sz w:val="28"/>
                      <w:szCs w:val="28"/>
                      <w:lang w:bidi="ar-DZ"/>
                    </w:rPr>
                  </w:pPr>
                  <w:r w:rsidRPr="00884A6D">
                    <w:rPr>
                      <w:rFonts w:asciiTheme="majorBidi" w:hAnsiTheme="majorBidi" w:cstheme="majorBidi"/>
                      <w:b/>
                      <w:bCs/>
                      <w:sz w:val="28"/>
                      <w:szCs w:val="28"/>
                      <w:rtl/>
                      <w:lang w:bidi="ar-DZ"/>
                    </w:rPr>
                    <w:t>هذه النتيجة سبب قرار رفع حصة الصيد بـ 20 بالمئة خلال عامي 2015و 2016</w:t>
                  </w:r>
                </w:p>
              </w:txbxContent>
            </v:textbox>
          </v:rect>
        </w:pict>
      </w:r>
      <w:r>
        <w:rPr>
          <w:rFonts w:ascii="Arabic Typesetting" w:hAnsi="Arabic Typesetting" w:cs="Arabic Typesetting"/>
          <w:sz w:val="72"/>
          <w:szCs w:val="72"/>
          <w:rtl/>
          <w:lang w:val="fr-FR" w:bidi="ar-DZ"/>
        </w:rPr>
        <w:tab/>
      </w:r>
    </w:p>
    <w:p w:rsidR="003066E3" w:rsidRDefault="003066E3" w:rsidP="003066E3">
      <w:pPr>
        <w:tabs>
          <w:tab w:val="left" w:pos="3004"/>
          <w:tab w:val="left" w:pos="7438"/>
        </w:tabs>
        <w:rPr>
          <w:rFonts w:ascii="Arabic Typesetting" w:hAnsi="Arabic Typesetting" w:cs="Arabic Typesetting"/>
          <w:sz w:val="72"/>
          <w:szCs w:val="72"/>
          <w:rtl/>
          <w:lang w:val="fr-FR" w:bidi="ar-DZ"/>
        </w:rPr>
      </w:pPr>
      <w:r>
        <w:rPr>
          <w:rFonts w:ascii="Arabic Typesetting" w:hAnsi="Arabic Typesetting" w:cs="Arabic Typesetting"/>
          <w:noProof/>
          <w:sz w:val="72"/>
          <w:szCs w:val="72"/>
          <w:rtl/>
          <w:lang w:val="fr-FR" w:eastAsia="fr-FR"/>
        </w:rPr>
        <w:pict>
          <v:rect id="_x0000_s1074" style="position:absolute;left:0;text-align:left;margin-left:9.2pt;margin-top:6.8pt;width:192pt;height:148.5pt;z-index:251715584" fillcolor="white [3201]" strokecolor="#92cddc [1944]" strokeweight="1pt">
            <v:fill color2="#b6dde8 [1304]" focusposition="1" focussize="" focus="100%" type="gradient"/>
            <v:shadow on="t" type="perspective" color="#205867 [1608]" opacity=".5" offset="1pt" offset2="-3pt"/>
            <v:textbox style="mso-next-textbox:#_x0000_s1074">
              <w:txbxContent>
                <w:p w:rsidR="003066E3" w:rsidRPr="00A65B2D" w:rsidRDefault="003066E3" w:rsidP="003066E3">
                  <w:pPr>
                    <w:rPr>
                      <w:rFonts w:asciiTheme="majorBidi" w:hAnsiTheme="majorBidi" w:cstheme="majorBidi"/>
                      <w:b/>
                      <w:bCs/>
                      <w:sz w:val="28"/>
                      <w:szCs w:val="28"/>
                      <w:rtl/>
                      <w:lang w:bidi="ar-DZ"/>
                    </w:rPr>
                  </w:pPr>
                  <w:r w:rsidRPr="00A65B2D">
                    <w:rPr>
                      <w:rFonts w:asciiTheme="majorBidi" w:hAnsiTheme="majorBidi" w:cstheme="majorBidi"/>
                      <w:b/>
                      <w:bCs/>
                      <w:sz w:val="28"/>
                      <w:szCs w:val="28"/>
                      <w:rtl/>
                      <w:lang w:bidi="ar-DZ"/>
                    </w:rPr>
                    <w:t>*- احترام الحجم الأدنى للتونة الحمراء المقدر بـ 115سم أو 30 كلغ.</w:t>
                  </w:r>
                </w:p>
                <w:p w:rsidR="003066E3" w:rsidRPr="00A65B2D" w:rsidRDefault="003066E3" w:rsidP="003066E3">
                  <w:pPr>
                    <w:rPr>
                      <w:rFonts w:asciiTheme="majorBidi" w:hAnsiTheme="majorBidi" w:cstheme="majorBidi"/>
                      <w:b/>
                      <w:bCs/>
                      <w:sz w:val="28"/>
                      <w:szCs w:val="28"/>
                      <w:rtl/>
                      <w:lang w:bidi="ar-DZ"/>
                    </w:rPr>
                  </w:pPr>
                  <w:r w:rsidRPr="00A65B2D">
                    <w:rPr>
                      <w:rFonts w:asciiTheme="majorBidi" w:hAnsiTheme="majorBidi" w:cstheme="majorBidi"/>
                      <w:b/>
                      <w:bCs/>
                      <w:sz w:val="28"/>
                      <w:szCs w:val="28"/>
                      <w:rtl/>
                      <w:lang w:bidi="ar-DZ"/>
                    </w:rPr>
                    <w:t>*- صيد ممنوع لمدة 6 أشهر في السنة ( من 1 جويلية إلى 31 ديسمبر)</w:t>
                  </w:r>
                </w:p>
                <w:p w:rsidR="003066E3" w:rsidRDefault="003066E3" w:rsidP="003066E3">
                  <w:pPr>
                    <w:rPr>
                      <w:rtl/>
                      <w:lang w:bidi="ar-DZ"/>
                    </w:rPr>
                  </w:pPr>
                  <w:r w:rsidRPr="00A65B2D">
                    <w:rPr>
                      <w:rFonts w:asciiTheme="majorBidi" w:hAnsiTheme="majorBidi" w:cstheme="majorBidi"/>
                      <w:b/>
                      <w:bCs/>
                      <w:sz w:val="28"/>
                      <w:szCs w:val="28"/>
                      <w:rtl/>
                      <w:lang w:bidi="ar-DZ"/>
                    </w:rPr>
                    <w:t>*- منع استعمال الطائرات لتحديد موضع أسراب التونة</w:t>
                  </w:r>
                  <w:r>
                    <w:rPr>
                      <w:rFonts w:hint="cs"/>
                      <w:rtl/>
                      <w:lang w:bidi="ar-DZ"/>
                    </w:rPr>
                    <w:t>.</w:t>
                  </w:r>
                </w:p>
                <w:p w:rsidR="003066E3" w:rsidRDefault="003066E3" w:rsidP="003066E3">
                  <w:pPr>
                    <w:rPr>
                      <w:lang w:bidi="ar-DZ"/>
                    </w:rPr>
                  </w:pPr>
                </w:p>
              </w:txbxContent>
            </v:textbox>
          </v:rect>
        </w:pict>
      </w:r>
      <w:r>
        <w:rPr>
          <w:rFonts w:ascii="Arabic Typesetting" w:hAnsi="Arabic Typesetting" w:cs="Arabic Typesetting"/>
          <w:sz w:val="72"/>
          <w:szCs w:val="72"/>
          <w:rtl/>
          <w:lang w:val="fr-FR" w:bidi="ar-DZ"/>
        </w:rPr>
        <w:tab/>
      </w:r>
      <w:r>
        <w:rPr>
          <w:rFonts w:ascii="Arabic Typesetting" w:hAnsi="Arabic Typesetting" w:cs="Arabic Typesetting"/>
          <w:sz w:val="72"/>
          <w:szCs w:val="72"/>
          <w:rtl/>
          <w:lang w:val="fr-FR" w:bidi="ar-DZ"/>
        </w:rPr>
        <w:tab/>
      </w:r>
    </w:p>
    <w:p w:rsidR="003066E3" w:rsidRPr="003066E3" w:rsidRDefault="003066E3" w:rsidP="003066E3">
      <w:pPr>
        <w:rPr>
          <w:rFonts w:ascii="Arabic Typesetting" w:hAnsi="Arabic Typesetting" w:cs="Arabic Typesetting"/>
          <w:sz w:val="72"/>
          <w:szCs w:val="72"/>
          <w:rtl/>
          <w:lang w:val="fr-FR" w:bidi="ar-DZ"/>
        </w:rPr>
      </w:pPr>
    </w:p>
    <w:p w:rsidR="003066E3" w:rsidRDefault="003066E3" w:rsidP="003066E3">
      <w:pPr>
        <w:rPr>
          <w:rFonts w:ascii="Arabic Typesetting" w:hAnsi="Arabic Typesetting" w:cs="Arabic Typesetting"/>
          <w:sz w:val="72"/>
          <w:szCs w:val="72"/>
          <w:rtl/>
          <w:lang w:val="fr-FR" w:bidi="ar-DZ"/>
        </w:rPr>
      </w:pPr>
    </w:p>
    <w:p w:rsidR="003066E3" w:rsidRPr="0094658E" w:rsidRDefault="003066E3" w:rsidP="003066E3">
      <w:pPr>
        <w:rPr>
          <w:b/>
          <w:bCs/>
          <w:color w:val="FF0000"/>
          <w:sz w:val="28"/>
          <w:szCs w:val="28"/>
          <w:u w:val="single"/>
          <w:rtl/>
          <w:lang w:bidi="ar-DZ"/>
        </w:rPr>
      </w:pPr>
      <w:r w:rsidRPr="0094658E">
        <w:rPr>
          <w:rFonts w:hint="cs"/>
          <w:b/>
          <w:bCs/>
          <w:color w:val="FF0000"/>
          <w:sz w:val="28"/>
          <w:szCs w:val="28"/>
          <w:u w:val="single"/>
          <w:rtl/>
          <w:lang w:bidi="ar-DZ"/>
        </w:rPr>
        <w:t>التعليمات:</w:t>
      </w:r>
    </w:p>
    <w:p w:rsidR="003066E3" w:rsidRPr="0094658E" w:rsidRDefault="003066E3" w:rsidP="003066E3">
      <w:pPr>
        <w:pStyle w:val="Paragraphedeliste"/>
        <w:numPr>
          <w:ilvl w:val="0"/>
          <w:numId w:val="5"/>
        </w:numPr>
        <w:rPr>
          <w:rFonts w:asciiTheme="majorBidi" w:hAnsiTheme="majorBidi" w:cstheme="majorBidi"/>
          <w:b/>
          <w:bCs/>
          <w:sz w:val="28"/>
          <w:szCs w:val="28"/>
          <w:lang w:bidi="ar-DZ"/>
        </w:rPr>
      </w:pPr>
      <w:r w:rsidRPr="0094658E">
        <w:rPr>
          <w:rFonts w:asciiTheme="majorBidi" w:hAnsiTheme="majorBidi" w:cstheme="majorBidi"/>
          <w:b/>
          <w:bCs/>
          <w:sz w:val="28"/>
          <w:szCs w:val="28"/>
          <w:rtl/>
          <w:lang w:bidi="ar-DZ"/>
        </w:rPr>
        <w:t xml:space="preserve">برر </w:t>
      </w:r>
      <w:r w:rsidRPr="0094658E">
        <w:rPr>
          <w:rFonts w:asciiTheme="majorBidi" w:hAnsiTheme="majorBidi" w:cstheme="majorBidi" w:hint="cs"/>
          <w:b/>
          <w:bCs/>
          <w:sz w:val="28"/>
          <w:szCs w:val="28"/>
          <w:rtl/>
          <w:lang w:bidi="ar-DZ"/>
        </w:rPr>
        <w:t>اعتبار</w:t>
      </w:r>
      <w:r w:rsidRPr="0094658E">
        <w:rPr>
          <w:rFonts w:asciiTheme="majorBidi" w:hAnsiTheme="majorBidi" w:cstheme="majorBidi"/>
          <w:b/>
          <w:bCs/>
          <w:sz w:val="28"/>
          <w:szCs w:val="28"/>
          <w:rtl/>
          <w:lang w:bidi="ar-DZ"/>
        </w:rPr>
        <w:t xml:space="preserve"> التونة الحمراء ثروة صيد هشة.</w:t>
      </w:r>
    </w:p>
    <w:p w:rsidR="003066E3" w:rsidRPr="0094658E" w:rsidRDefault="003066E3" w:rsidP="003066E3">
      <w:pPr>
        <w:pStyle w:val="Paragraphedeliste"/>
        <w:numPr>
          <w:ilvl w:val="0"/>
          <w:numId w:val="5"/>
        </w:numPr>
        <w:rPr>
          <w:rFonts w:asciiTheme="majorBidi" w:hAnsiTheme="majorBidi" w:cstheme="majorBidi"/>
          <w:b/>
          <w:bCs/>
          <w:sz w:val="28"/>
          <w:szCs w:val="28"/>
          <w:lang w:bidi="ar-DZ"/>
        </w:rPr>
      </w:pPr>
      <w:r w:rsidRPr="0094658E">
        <w:rPr>
          <w:rFonts w:asciiTheme="majorBidi" w:hAnsiTheme="majorBidi" w:cstheme="majorBidi"/>
          <w:b/>
          <w:bCs/>
          <w:sz w:val="28"/>
          <w:szCs w:val="28"/>
          <w:rtl/>
          <w:lang w:bidi="ar-DZ"/>
        </w:rPr>
        <w:t xml:space="preserve">اعتمادا على مكتسباتك القبلية حول الشبكات الغذائية في الوسط البحري، عبر عن ماذا يمكن أن تكون عاقبة الإفراط في صيد التونة </w:t>
      </w:r>
      <w:r w:rsidRPr="0094658E">
        <w:rPr>
          <w:rFonts w:asciiTheme="majorBidi" w:hAnsiTheme="majorBidi" w:cstheme="majorBidi" w:hint="cs"/>
          <w:b/>
          <w:bCs/>
          <w:sz w:val="28"/>
          <w:szCs w:val="28"/>
          <w:rtl/>
          <w:lang w:bidi="ar-DZ"/>
        </w:rPr>
        <w:t>الحمراء</w:t>
      </w:r>
      <w:r w:rsidRPr="0094658E">
        <w:rPr>
          <w:rFonts w:asciiTheme="majorBidi" w:hAnsiTheme="majorBidi" w:cstheme="majorBidi"/>
          <w:b/>
          <w:bCs/>
          <w:sz w:val="28"/>
          <w:szCs w:val="28"/>
          <w:rtl/>
          <w:lang w:bidi="ar-DZ"/>
        </w:rPr>
        <w:t xml:space="preserve"> بالبحر الأبيض المتوسط.</w:t>
      </w:r>
    </w:p>
    <w:p w:rsidR="003066E3" w:rsidRPr="0094658E" w:rsidRDefault="003066E3" w:rsidP="003066E3">
      <w:pPr>
        <w:pStyle w:val="Paragraphedeliste"/>
        <w:numPr>
          <w:ilvl w:val="0"/>
          <w:numId w:val="5"/>
        </w:numPr>
        <w:rPr>
          <w:rFonts w:asciiTheme="majorBidi" w:hAnsiTheme="majorBidi" w:cstheme="majorBidi"/>
          <w:b/>
          <w:bCs/>
          <w:sz w:val="28"/>
          <w:szCs w:val="28"/>
          <w:lang w:bidi="ar-DZ"/>
        </w:rPr>
      </w:pPr>
      <w:r w:rsidRPr="0094658E">
        <w:rPr>
          <w:rFonts w:asciiTheme="majorBidi" w:hAnsiTheme="majorBidi" w:cstheme="majorBidi"/>
          <w:b/>
          <w:bCs/>
          <w:sz w:val="28"/>
          <w:szCs w:val="28"/>
          <w:rtl/>
          <w:lang w:bidi="ar-DZ"/>
        </w:rPr>
        <w:t>أعط الأسباب التي أثارت كل إجراء من الإجراءات المتخذة لضمان بقاء التونة الحمراء وقدم رأيك حول فعالية هذه الإجراءات.</w:t>
      </w:r>
    </w:p>
    <w:p w:rsidR="00E46122" w:rsidRPr="003066E3" w:rsidRDefault="00E46122" w:rsidP="003066E3">
      <w:pPr>
        <w:rPr>
          <w:rFonts w:ascii="Arabic Typesetting" w:hAnsi="Arabic Typesetting" w:cs="Arabic Typesetting"/>
          <w:sz w:val="72"/>
          <w:szCs w:val="72"/>
          <w:rtl/>
          <w:lang w:bidi="ar-DZ"/>
        </w:rPr>
      </w:pPr>
    </w:p>
    <w:sectPr w:rsidR="00E46122" w:rsidRPr="003066E3" w:rsidSect="009A41B1">
      <w:pgSz w:w="11906" w:h="16838"/>
      <w:pgMar w:top="851" w:right="851" w:bottom="851"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636" w:rsidRDefault="000E6636" w:rsidP="00930125">
      <w:pPr>
        <w:spacing w:after="0" w:line="240" w:lineRule="auto"/>
      </w:pPr>
      <w:r>
        <w:separator/>
      </w:r>
    </w:p>
  </w:endnote>
  <w:endnote w:type="continuationSeparator" w:id="1">
    <w:p w:rsidR="000E6636" w:rsidRDefault="000E6636" w:rsidP="009301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abic Typesetting">
    <w:panose1 w:val="03020402040406030203"/>
    <w:charset w:val="00"/>
    <w:family w:val="script"/>
    <w:pitch w:val="variable"/>
    <w:sig w:usb0="A000206F" w:usb1="C0000000" w:usb2="00000008" w:usb3="00000000" w:csb0="000000D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636" w:rsidRDefault="000E6636" w:rsidP="00930125">
      <w:pPr>
        <w:spacing w:after="0" w:line="240" w:lineRule="auto"/>
      </w:pPr>
      <w:r>
        <w:separator/>
      </w:r>
    </w:p>
  </w:footnote>
  <w:footnote w:type="continuationSeparator" w:id="1">
    <w:p w:rsidR="000E6636" w:rsidRDefault="000E6636" w:rsidP="009301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45D70"/>
    <w:multiLevelType w:val="hybridMultilevel"/>
    <w:tmpl w:val="7DE09DF4"/>
    <w:lvl w:ilvl="0" w:tplc="D58AC3F8">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9FB423B"/>
    <w:multiLevelType w:val="hybridMultilevel"/>
    <w:tmpl w:val="630C62E8"/>
    <w:lvl w:ilvl="0" w:tplc="450A135E">
      <w:start w:val="1"/>
      <w:numFmt w:val="bullet"/>
      <w:lvlText w:val="-"/>
      <w:lvlJc w:val="left"/>
      <w:pPr>
        <w:ind w:left="1080" w:hanging="360"/>
      </w:pPr>
      <w:rPr>
        <w:rFonts w:ascii="Arial" w:eastAsiaTheme="minorEastAsia"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34607722"/>
    <w:multiLevelType w:val="hybridMultilevel"/>
    <w:tmpl w:val="7C9849B4"/>
    <w:lvl w:ilvl="0" w:tplc="D7768A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4765984"/>
    <w:multiLevelType w:val="hybridMultilevel"/>
    <w:tmpl w:val="07FA7688"/>
    <w:lvl w:ilvl="0" w:tplc="48147D64">
      <w:start w:val="1"/>
      <w:numFmt w:val="decimal"/>
      <w:lvlText w:val="%1-"/>
      <w:lvlJc w:val="left"/>
      <w:pPr>
        <w:ind w:left="525" w:hanging="360"/>
      </w:pPr>
      <w:rPr>
        <w:rFonts w:hint="default"/>
      </w:rPr>
    </w:lvl>
    <w:lvl w:ilvl="1" w:tplc="040C0019" w:tentative="1">
      <w:start w:val="1"/>
      <w:numFmt w:val="lowerLetter"/>
      <w:lvlText w:val="%2."/>
      <w:lvlJc w:val="left"/>
      <w:pPr>
        <w:ind w:left="1245" w:hanging="360"/>
      </w:pPr>
    </w:lvl>
    <w:lvl w:ilvl="2" w:tplc="040C001B" w:tentative="1">
      <w:start w:val="1"/>
      <w:numFmt w:val="lowerRoman"/>
      <w:lvlText w:val="%3."/>
      <w:lvlJc w:val="right"/>
      <w:pPr>
        <w:ind w:left="1965" w:hanging="180"/>
      </w:pPr>
    </w:lvl>
    <w:lvl w:ilvl="3" w:tplc="040C000F" w:tentative="1">
      <w:start w:val="1"/>
      <w:numFmt w:val="decimal"/>
      <w:lvlText w:val="%4."/>
      <w:lvlJc w:val="left"/>
      <w:pPr>
        <w:ind w:left="2685" w:hanging="360"/>
      </w:pPr>
    </w:lvl>
    <w:lvl w:ilvl="4" w:tplc="040C0019" w:tentative="1">
      <w:start w:val="1"/>
      <w:numFmt w:val="lowerLetter"/>
      <w:lvlText w:val="%5."/>
      <w:lvlJc w:val="left"/>
      <w:pPr>
        <w:ind w:left="3405" w:hanging="360"/>
      </w:pPr>
    </w:lvl>
    <w:lvl w:ilvl="5" w:tplc="040C001B" w:tentative="1">
      <w:start w:val="1"/>
      <w:numFmt w:val="lowerRoman"/>
      <w:lvlText w:val="%6."/>
      <w:lvlJc w:val="right"/>
      <w:pPr>
        <w:ind w:left="4125" w:hanging="180"/>
      </w:pPr>
    </w:lvl>
    <w:lvl w:ilvl="6" w:tplc="040C000F" w:tentative="1">
      <w:start w:val="1"/>
      <w:numFmt w:val="decimal"/>
      <w:lvlText w:val="%7."/>
      <w:lvlJc w:val="left"/>
      <w:pPr>
        <w:ind w:left="4845" w:hanging="360"/>
      </w:pPr>
    </w:lvl>
    <w:lvl w:ilvl="7" w:tplc="040C0019" w:tentative="1">
      <w:start w:val="1"/>
      <w:numFmt w:val="lowerLetter"/>
      <w:lvlText w:val="%8."/>
      <w:lvlJc w:val="left"/>
      <w:pPr>
        <w:ind w:left="5565" w:hanging="360"/>
      </w:pPr>
    </w:lvl>
    <w:lvl w:ilvl="8" w:tplc="040C001B" w:tentative="1">
      <w:start w:val="1"/>
      <w:numFmt w:val="lowerRoman"/>
      <w:lvlText w:val="%9."/>
      <w:lvlJc w:val="right"/>
      <w:pPr>
        <w:ind w:left="6285" w:hanging="180"/>
      </w:pPr>
    </w:lvl>
  </w:abstractNum>
  <w:abstractNum w:abstractNumId="4">
    <w:nsid w:val="45C14A1E"/>
    <w:multiLevelType w:val="hybridMultilevel"/>
    <w:tmpl w:val="1640D6CE"/>
    <w:lvl w:ilvl="0" w:tplc="EAE039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1137C0D"/>
    <w:multiLevelType w:val="hybridMultilevel"/>
    <w:tmpl w:val="2C983522"/>
    <w:lvl w:ilvl="0" w:tplc="42841BF0">
      <w:start w:val="5"/>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5BE7943"/>
    <w:multiLevelType w:val="hybridMultilevel"/>
    <w:tmpl w:val="25EAF412"/>
    <w:lvl w:ilvl="0" w:tplc="1612F9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73101E1"/>
    <w:multiLevelType w:val="hybridMultilevel"/>
    <w:tmpl w:val="4CDAA8A0"/>
    <w:lvl w:ilvl="0" w:tplc="C16279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AD95234"/>
    <w:multiLevelType w:val="hybridMultilevel"/>
    <w:tmpl w:val="6C3A665A"/>
    <w:lvl w:ilvl="0" w:tplc="8D348E66">
      <w:start w:val="1"/>
      <w:numFmt w:val="arabicAlpha"/>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5"/>
  </w:num>
  <w:num w:numId="2">
    <w:abstractNumId w:val="3"/>
  </w:num>
  <w:num w:numId="3">
    <w:abstractNumId w:val="6"/>
  </w:num>
  <w:num w:numId="4">
    <w:abstractNumId w:val="0"/>
  </w:num>
  <w:num w:numId="5">
    <w:abstractNumId w:val="2"/>
  </w:num>
  <w:num w:numId="6">
    <w:abstractNumId w:val="7"/>
  </w:num>
  <w:num w:numId="7">
    <w:abstractNumId w:val="1"/>
  </w:num>
  <w:num w:numId="8">
    <w:abstractNumId w:val="8"/>
  </w:num>
  <w:num w:numId="9">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useFELayout/>
  </w:compat>
  <w:rsids>
    <w:rsidRoot w:val="009A41B1"/>
    <w:rsid w:val="000019C7"/>
    <w:rsid w:val="00002BE2"/>
    <w:rsid w:val="00004447"/>
    <w:rsid w:val="0001037B"/>
    <w:rsid w:val="0001562D"/>
    <w:rsid w:val="00016D4E"/>
    <w:rsid w:val="00020D79"/>
    <w:rsid w:val="00020F6B"/>
    <w:rsid w:val="000210F2"/>
    <w:rsid w:val="000269D2"/>
    <w:rsid w:val="000277BA"/>
    <w:rsid w:val="00041E6D"/>
    <w:rsid w:val="00045EBD"/>
    <w:rsid w:val="000479E1"/>
    <w:rsid w:val="00047C97"/>
    <w:rsid w:val="00050324"/>
    <w:rsid w:val="00051EF2"/>
    <w:rsid w:val="00053920"/>
    <w:rsid w:val="0005526C"/>
    <w:rsid w:val="00057C5B"/>
    <w:rsid w:val="00063100"/>
    <w:rsid w:val="00064A12"/>
    <w:rsid w:val="00067051"/>
    <w:rsid w:val="00067C21"/>
    <w:rsid w:val="00070FB9"/>
    <w:rsid w:val="00073A60"/>
    <w:rsid w:val="0007525D"/>
    <w:rsid w:val="000764DF"/>
    <w:rsid w:val="00080D4D"/>
    <w:rsid w:val="00082C91"/>
    <w:rsid w:val="0008518D"/>
    <w:rsid w:val="00087E83"/>
    <w:rsid w:val="000A01A9"/>
    <w:rsid w:val="000A1379"/>
    <w:rsid w:val="000A3470"/>
    <w:rsid w:val="000A5978"/>
    <w:rsid w:val="000A64C5"/>
    <w:rsid w:val="000A7E63"/>
    <w:rsid w:val="000B1186"/>
    <w:rsid w:val="000B20CE"/>
    <w:rsid w:val="000C0BDC"/>
    <w:rsid w:val="000C2DFC"/>
    <w:rsid w:val="000C31B2"/>
    <w:rsid w:val="000C443A"/>
    <w:rsid w:val="000C462A"/>
    <w:rsid w:val="000C62A0"/>
    <w:rsid w:val="000D3CEC"/>
    <w:rsid w:val="000D7F8B"/>
    <w:rsid w:val="000E18B1"/>
    <w:rsid w:val="000E2395"/>
    <w:rsid w:val="000E30EB"/>
    <w:rsid w:val="000E6636"/>
    <w:rsid w:val="000F0EB8"/>
    <w:rsid w:val="000F2CEE"/>
    <w:rsid w:val="000F472B"/>
    <w:rsid w:val="000F63B6"/>
    <w:rsid w:val="000F7926"/>
    <w:rsid w:val="00107A78"/>
    <w:rsid w:val="001100D6"/>
    <w:rsid w:val="001121F8"/>
    <w:rsid w:val="00113C4E"/>
    <w:rsid w:val="001151EF"/>
    <w:rsid w:val="001216BB"/>
    <w:rsid w:val="00133351"/>
    <w:rsid w:val="001436B0"/>
    <w:rsid w:val="00146D79"/>
    <w:rsid w:val="0014704D"/>
    <w:rsid w:val="001567E9"/>
    <w:rsid w:val="00162B70"/>
    <w:rsid w:val="001644B7"/>
    <w:rsid w:val="0017238E"/>
    <w:rsid w:val="00176DA9"/>
    <w:rsid w:val="00183B47"/>
    <w:rsid w:val="00187F3E"/>
    <w:rsid w:val="00190FB3"/>
    <w:rsid w:val="001A09E8"/>
    <w:rsid w:val="001A1A02"/>
    <w:rsid w:val="001A4138"/>
    <w:rsid w:val="001B5B0B"/>
    <w:rsid w:val="001B6F69"/>
    <w:rsid w:val="001C12D4"/>
    <w:rsid w:val="001C233A"/>
    <w:rsid w:val="001C4406"/>
    <w:rsid w:val="001C4D18"/>
    <w:rsid w:val="001C6460"/>
    <w:rsid w:val="001D261D"/>
    <w:rsid w:val="001D3502"/>
    <w:rsid w:val="001D4ED4"/>
    <w:rsid w:val="001D5DFA"/>
    <w:rsid w:val="001D6EBF"/>
    <w:rsid w:val="001D7293"/>
    <w:rsid w:val="001E03B0"/>
    <w:rsid w:val="001E068B"/>
    <w:rsid w:val="001E266D"/>
    <w:rsid w:val="001E3A42"/>
    <w:rsid w:val="001E6574"/>
    <w:rsid w:val="001F10B9"/>
    <w:rsid w:val="001F2ABA"/>
    <w:rsid w:val="001F64BE"/>
    <w:rsid w:val="001F7373"/>
    <w:rsid w:val="002015F1"/>
    <w:rsid w:val="00211685"/>
    <w:rsid w:val="00216718"/>
    <w:rsid w:val="00220694"/>
    <w:rsid w:val="00222B65"/>
    <w:rsid w:val="00225350"/>
    <w:rsid w:val="00227B92"/>
    <w:rsid w:val="0023019C"/>
    <w:rsid w:val="00233C1E"/>
    <w:rsid w:val="002425DD"/>
    <w:rsid w:val="00244D40"/>
    <w:rsid w:val="002502F9"/>
    <w:rsid w:val="002661F2"/>
    <w:rsid w:val="00266E6F"/>
    <w:rsid w:val="00272ED1"/>
    <w:rsid w:val="00275E97"/>
    <w:rsid w:val="0027725E"/>
    <w:rsid w:val="00280CBE"/>
    <w:rsid w:val="002829F9"/>
    <w:rsid w:val="00284B6D"/>
    <w:rsid w:val="00286D16"/>
    <w:rsid w:val="002932B8"/>
    <w:rsid w:val="002A3D57"/>
    <w:rsid w:val="002A3E1B"/>
    <w:rsid w:val="002A6312"/>
    <w:rsid w:val="002A75B3"/>
    <w:rsid w:val="002B2410"/>
    <w:rsid w:val="002C12F0"/>
    <w:rsid w:val="002C16D4"/>
    <w:rsid w:val="002C177E"/>
    <w:rsid w:val="002C336A"/>
    <w:rsid w:val="002C54ED"/>
    <w:rsid w:val="002C5A56"/>
    <w:rsid w:val="002D5663"/>
    <w:rsid w:val="002E4DE3"/>
    <w:rsid w:val="002E7C1E"/>
    <w:rsid w:val="003028AC"/>
    <w:rsid w:val="00302C86"/>
    <w:rsid w:val="003066E3"/>
    <w:rsid w:val="00306FF6"/>
    <w:rsid w:val="0032054F"/>
    <w:rsid w:val="0032452F"/>
    <w:rsid w:val="0032636F"/>
    <w:rsid w:val="003269AE"/>
    <w:rsid w:val="00326D4C"/>
    <w:rsid w:val="00332F48"/>
    <w:rsid w:val="00334E8A"/>
    <w:rsid w:val="00341E3A"/>
    <w:rsid w:val="0034329E"/>
    <w:rsid w:val="00345E5C"/>
    <w:rsid w:val="003515DD"/>
    <w:rsid w:val="00351F9C"/>
    <w:rsid w:val="00365EB0"/>
    <w:rsid w:val="00370658"/>
    <w:rsid w:val="00370EE1"/>
    <w:rsid w:val="0037381D"/>
    <w:rsid w:val="0037414E"/>
    <w:rsid w:val="00377D78"/>
    <w:rsid w:val="003800BE"/>
    <w:rsid w:val="00392116"/>
    <w:rsid w:val="003A34EC"/>
    <w:rsid w:val="003A3FC7"/>
    <w:rsid w:val="003C3D2E"/>
    <w:rsid w:val="003D30FA"/>
    <w:rsid w:val="003D31EA"/>
    <w:rsid w:val="003E47C3"/>
    <w:rsid w:val="003E6583"/>
    <w:rsid w:val="003F0372"/>
    <w:rsid w:val="003F25D1"/>
    <w:rsid w:val="003F3214"/>
    <w:rsid w:val="00401EFD"/>
    <w:rsid w:val="00402031"/>
    <w:rsid w:val="004167D9"/>
    <w:rsid w:val="00421ACB"/>
    <w:rsid w:val="00422622"/>
    <w:rsid w:val="00436185"/>
    <w:rsid w:val="00440E9D"/>
    <w:rsid w:val="00447756"/>
    <w:rsid w:val="004505C4"/>
    <w:rsid w:val="00450792"/>
    <w:rsid w:val="00450AB4"/>
    <w:rsid w:val="004556E1"/>
    <w:rsid w:val="00455A62"/>
    <w:rsid w:val="00456460"/>
    <w:rsid w:val="0045661A"/>
    <w:rsid w:val="004649CC"/>
    <w:rsid w:val="004668AF"/>
    <w:rsid w:val="00466FE6"/>
    <w:rsid w:val="004676BE"/>
    <w:rsid w:val="00473664"/>
    <w:rsid w:val="00484448"/>
    <w:rsid w:val="004850AB"/>
    <w:rsid w:val="00486410"/>
    <w:rsid w:val="00490C58"/>
    <w:rsid w:val="00491EA5"/>
    <w:rsid w:val="00492818"/>
    <w:rsid w:val="004B0777"/>
    <w:rsid w:val="004B4AB7"/>
    <w:rsid w:val="004B60A5"/>
    <w:rsid w:val="004B6FD6"/>
    <w:rsid w:val="004C095A"/>
    <w:rsid w:val="004C0AA4"/>
    <w:rsid w:val="004C311F"/>
    <w:rsid w:val="004C35BB"/>
    <w:rsid w:val="004C5EDA"/>
    <w:rsid w:val="004D14AD"/>
    <w:rsid w:val="004D3895"/>
    <w:rsid w:val="004D451D"/>
    <w:rsid w:val="004D5CDD"/>
    <w:rsid w:val="004D6AF5"/>
    <w:rsid w:val="004D6CBA"/>
    <w:rsid w:val="004E001C"/>
    <w:rsid w:val="004E0058"/>
    <w:rsid w:val="004E7F43"/>
    <w:rsid w:val="004F0D0F"/>
    <w:rsid w:val="004F50A9"/>
    <w:rsid w:val="004F5448"/>
    <w:rsid w:val="00500D0B"/>
    <w:rsid w:val="005053FD"/>
    <w:rsid w:val="00507551"/>
    <w:rsid w:val="005108BF"/>
    <w:rsid w:val="00510A60"/>
    <w:rsid w:val="00513331"/>
    <w:rsid w:val="0051710E"/>
    <w:rsid w:val="005204B8"/>
    <w:rsid w:val="00520E12"/>
    <w:rsid w:val="00524043"/>
    <w:rsid w:val="005254EA"/>
    <w:rsid w:val="00527A83"/>
    <w:rsid w:val="005335DF"/>
    <w:rsid w:val="0053430C"/>
    <w:rsid w:val="005362ED"/>
    <w:rsid w:val="00544A07"/>
    <w:rsid w:val="00545F05"/>
    <w:rsid w:val="00556E3C"/>
    <w:rsid w:val="00561018"/>
    <w:rsid w:val="00564A38"/>
    <w:rsid w:val="0057046E"/>
    <w:rsid w:val="00573988"/>
    <w:rsid w:val="0057415B"/>
    <w:rsid w:val="00584252"/>
    <w:rsid w:val="00586BFA"/>
    <w:rsid w:val="00594879"/>
    <w:rsid w:val="00597BD9"/>
    <w:rsid w:val="005A6733"/>
    <w:rsid w:val="005A7394"/>
    <w:rsid w:val="005B015C"/>
    <w:rsid w:val="005B1BC5"/>
    <w:rsid w:val="005B3BFC"/>
    <w:rsid w:val="005B3C6F"/>
    <w:rsid w:val="005B50C5"/>
    <w:rsid w:val="005B66AE"/>
    <w:rsid w:val="005C1006"/>
    <w:rsid w:val="005C4D3A"/>
    <w:rsid w:val="005C5639"/>
    <w:rsid w:val="005D02AD"/>
    <w:rsid w:val="005D3005"/>
    <w:rsid w:val="005E039B"/>
    <w:rsid w:val="005E58FE"/>
    <w:rsid w:val="005F0558"/>
    <w:rsid w:val="005F14AB"/>
    <w:rsid w:val="00600D2C"/>
    <w:rsid w:val="006026AC"/>
    <w:rsid w:val="00605817"/>
    <w:rsid w:val="00605920"/>
    <w:rsid w:val="006078FE"/>
    <w:rsid w:val="006204A1"/>
    <w:rsid w:val="00620D4E"/>
    <w:rsid w:val="0064031A"/>
    <w:rsid w:val="00643FEA"/>
    <w:rsid w:val="00647C5F"/>
    <w:rsid w:val="006553F0"/>
    <w:rsid w:val="00662506"/>
    <w:rsid w:val="006626F9"/>
    <w:rsid w:val="00663133"/>
    <w:rsid w:val="00663794"/>
    <w:rsid w:val="006712EC"/>
    <w:rsid w:val="0068162E"/>
    <w:rsid w:val="006825F5"/>
    <w:rsid w:val="006837E1"/>
    <w:rsid w:val="0068650B"/>
    <w:rsid w:val="0068660B"/>
    <w:rsid w:val="006870EE"/>
    <w:rsid w:val="00687850"/>
    <w:rsid w:val="006942B5"/>
    <w:rsid w:val="00696679"/>
    <w:rsid w:val="00697C7F"/>
    <w:rsid w:val="006B14CC"/>
    <w:rsid w:val="006B1794"/>
    <w:rsid w:val="006B2827"/>
    <w:rsid w:val="006B43DA"/>
    <w:rsid w:val="006B5684"/>
    <w:rsid w:val="006B79BF"/>
    <w:rsid w:val="006C288E"/>
    <w:rsid w:val="006C2CB3"/>
    <w:rsid w:val="006C43B6"/>
    <w:rsid w:val="006D6027"/>
    <w:rsid w:val="006E5073"/>
    <w:rsid w:val="006E5CCA"/>
    <w:rsid w:val="006F047B"/>
    <w:rsid w:val="006F3A25"/>
    <w:rsid w:val="006F3DC3"/>
    <w:rsid w:val="006F5D0E"/>
    <w:rsid w:val="006F6550"/>
    <w:rsid w:val="006F7F5D"/>
    <w:rsid w:val="006F7F6D"/>
    <w:rsid w:val="00707737"/>
    <w:rsid w:val="0071195C"/>
    <w:rsid w:val="00713F56"/>
    <w:rsid w:val="00715DA2"/>
    <w:rsid w:val="00715F18"/>
    <w:rsid w:val="0071712D"/>
    <w:rsid w:val="00724B27"/>
    <w:rsid w:val="00726982"/>
    <w:rsid w:val="00734026"/>
    <w:rsid w:val="007341DE"/>
    <w:rsid w:val="007463C4"/>
    <w:rsid w:val="00750B95"/>
    <w:rsid w:val="0075104A"/>
    <w:rsid w:val="00756668"/>
    <w:rsid w:val="00763834"/>
    <w:rsid w:val="00770D0B"/>
    <w:rsid w:val="007711AC"/>
    <w:rsid w:val="00771CED"/>
    <w:rsid w:val="00773AEC"/>
    <w:rsid w:val="00773D54"/>
    <w:rsid w:val="00774CD1"/>
    <w:rsid w:val="007755EF"/>
    <w:rsid w:val="00783BF6"/>
    <w:rsid w:val="007851D2"/>
    <w:rsid w:val="007855C2"/>
    <w:rsid w:val="0079055B"/>
    <w:rsid w:val="00793E35"/>
    <w:rsid w:val="007956F3"/>
    <w:rsid w:val="0079621D"/>
    <w:rsid w:val="00796994"/>
    <w:rsid w:val="007A4307"/>
    <w:rsid w:val="007A70DE"/>
    <w:rsid w:val="007B2CFF"/>
    <w:rsid w:val="007C0146"/>
    <w:rsid w:val="007C2650"/>
    <w:rsid w:val="007C268F"/>
    <w:rsid w:val="007C47BF"/>
    <w:rsid w:val="007C6EE3"/>
    <w:rsid w:val="007D21C7"/>
    <w:rsid w:val="007D2F2D"/>
    <w:rsid w:val="007E0825"/>
    <w:rsid w:val="007E2957"/>
    <w:rsid w:val="007F2A54"/>
    <w:rsid w:val="00803C8C"/>
    <w:rsid w:val="008042AC"/>
    <w:rsid w:val="00810176"/>
    <w:rsid w:val="008101CA"/>
    <w:rsid w:val="00812638"/>
    <w:rsid w:val="00814D73"/>
    <w:rsid w:val="0082100D"/>
    <w:rsid w:val="008229B2"/>
    <w:rsid w:val="008232FF"/>
    <w:rsid w:val="00826A5C"/>
    <w:rsid w:val="00830249"/>
    <w:rsid w:val="00831737"/>
    <w:rsid w:val="0083184B"/>
    <w:rsid w:val="00832B81"/>
    <w:rsid w:val="00841AD4"/>
    <w:rsid w:val="0084326E"/>
    <w:rsid w:val="00843973"/>
    <w:rsid w:val="008505D8"/>
    <w:rsid w:val="00855AC5"/>
    <w:rsid w:val="00855C0B"/>
    <w:rsid w:val="00870F24"/>
    <w:rsid w:val="00871547"/>
    <w:rsid w:val="008743B2"/>
    <w:rsid w:val="008773D2"/>
    <w:rsid w:val="00882719"/>
    <w:rsid w:val="00884A6D"/>
    <w:rsid w:val="00887588"/>
    <w:rsid w:val="0089494B"/>
    <w:rsid w:val="0089498D"/>
    <w:rsid w:val="00895793"/>
    <w:rsid w:val="008A0187"/>
    <w:rsid w:val="008A3C56"/>
    <w:rsid w:val="008B32D3"/>
    <w:rsid w:val="008C11B0"/>
    <w:rsid w:val="008C22DF"/>
    <w:rsid w:val="008C762E"/>
    <w:rsid w:val="008D0D1F"/>
    <w:rsid w:val="008D3DDC"/>
    <w:rsid w:val="008D4F22"/>
    <w:rsid w:val="008D55BC"/>
    <w:rsid w:val="008E7183"/>
    <w:rsid w:val="008E73E2"/>
    <w:rsid w:val="008F0778"/>
    <w:rsid w:val="00900117"/>
    <w:rsid w:val="009016B2"/>
    <w:rsid w:val="00905273"/>
    <w:rsid w:val="009110DE"/>
    <w:rsid w:val="00915CC9"/>
    <w:rsid w:val="00917B89"/>
    <w:rsid w:val="009209A5"/>
    <w:rsid w:val="0092395D"/>
    <w:rsid w:val="009269C1"/>
    <w:rsid w:val="00930125"/>
    <w:rsid w:val="00932F81"/>
    <w:rsid w:val="0093764C"/>
    <w:rsid w:val="009426E6"/>
    <w:rsid w:val="0094658E"/>
    <w:rsid w:val="00950F82"/>
    <w:rsid w:val="009510AF"/>
    <w:rsid w:val="00957B07"/>
    <w:rsid w:val="009613C1"/>
    <w:rsid w:val="00962CAA"/>
    <w:rsid w:val="009737F8"/>
    <w:rsid w:val="009744E5"/>
    <w:rsid w:val="00976BA9"/>
    <w:rsid w:val="00981450"/>
    <w:rsid w:val="009864E8"/>
    <w:rsid w:val="009913C6"/>
    <w:rsid w:val="0099144E"/>
    <w:rsid w:val="0099430D"/>
    <w:rsid w:val="00995CD7"/>
    <w:rsid w:val="009A1D1C"/>
    <w:rsid w:val="009A34AC"/>
    <w:rsid w:val="009A41B1"/>
    <w:rsid w:val="009B71A6"/>
    <w:rsid w:val="009C07D7"/>
    <w:rsid w:val="009C15C2"/>
    <w:rsid w:val="009C175D"/>
    <w:rsid w:val="009D2A8E"/>
    <w:rsid w:val="009D77D0"/>
    <w:rsid w:val="009E21DE"/>
    <w:rsid w:val="009E2288"/>
    <w:rsid w:val="009E2AF3"/>
    <w:rsid w:val="009E3D51"/>
    <w:rsid w:val="009E45B7"/>
    <w:rsid w:val="009E6965"/>
    <w:rsid w:val="009F1AC7"/>
    <w:rsid w:val="009F4D92"/>
    <w:rsid w:val="00A024D7"/>
    <w:rsid w:val="00A1035E"/>
    <w:rsid w:val="00A108BE"/>
    <w:rsid w:val="00A11592"/>
    <w:rsid w:val="00A121DB"/>
    <w:rsid w:val="00A125FF"/>
    <w:rsid w:val="00A14D09"/>
    <w:rsid w:val="00A2085C"/>
    <w:rsid w:val="00A21163"/>
    <w:rsid w:val="00A21CDF"/>
    <w:rsid w:val="00A261BA"/>
    <w:rsid w:val="00A26E77"/>
    <w:rsid w:val="00A36267"/>
    <w:rsid w:val="00A37549"/>
    <w:rsid w:val="00A42874"/>
    <w:rsid w:val="00A51245"/>
    <w:rsid w:val="00A526AE"/>
    <w:rsid w:val="00A528FF"/>
    <w:rsid w:val="00A614E4"/>
    <w:rsid w:val="00A652AA"/>
    <w:rsid w:val="00A65B2D"/>
    <w:rsid w:val="00A71B51"/>
    <w:rsid w:val="00A74798"/>
    <w:rsid w:val="00A749E1"/>
    <w:rsid w:val="00A752DE"/>
    <w:rsid w:val="00A930B9"/>
    <w:rsid w:val="00A9330C"/>
    <w:rsid w:val="00A95458"/>
    <w:rsid w:val="00A97519"/>
    <w:rsid w:val="00AA09B3"/>
    <w:rsid w:val="00AA0A19"/>
    <w:rsid w:val="00AA57B9"/>
    <w:rsid w:val="00AA6EB2"/>
    <w:rsid w:val="00AB6762"/>
    <w:rsid w:val="00AC53B0"/>
    <w:rsid w:val="00AC6F34"/>
    <w:rsid w:val="00AE5499"/>
    <w:rsid w:val="00AE7188"/>
    <w:rsid w:val="00AE7427"/>
    <w:rsid w:val="00AE7F69"/>
    <w:rsid w:val="00AF2D45"/>
    <w:rsid w:val="00AF4A2F"/>
    <w:rsid w:val="00AF5383"/>
    <w:rsid w:val="00B05755"/>
    <w:rsid w:val="00B12ABF"/>
    <w:rsid w:val="00B20139"/>
    <w:rsid w:val="00B21E96"/>
    <w:rsid w:val="00B2253D"/>
    <w:rsid w:val="00B247CF"/>
    <w:rsid w:val="00B248B4"/>
    <w:rsid w:val="00B311A0"/>
    <w:rsid w:val="00B33AE4"/>
    <w:rsid w:val="00B411D9"/>
    <w:rsid w:val="00B45F8C"/>
    <w:rsid w:val="00B46D92"/>
    <w:rsid w:val="00B51930"/>
    <w:rsid w:val="00B54054"/>
    <w:rsid w:val="00B5442F"/>
    <w:rsid w:val="00B55548"/>
    <w:rsid w:val="00B61867"/>
    <w:rsid w:val="00B61949"/>
    <w:rsid w:val="00B6282A"/>
    <w:rsid w:val="00B65315"/>
    <w:rsid w:val="00B67048"/>
    <w:rsid w:val="00B77DE0"/>
    <w:rsid w:val="00B86EA3"/>
    <w:rsid w:val="00B91DCD"/>
    <w:rsid w:val="00B92AD0"/>
    <w:rsid w:val="00B976EC"/>
    <w:rsid w:val="00BA0844"/>
    <w:rsid w:val="00BA0B90"/>
    <w:rsid w:val="00BA32EA"/>
    <w:rsid w:val="00BA68A9"/>
    <w:rsid w:val="00BB4614"/>
    <w:rsid w:val="00BC3B81"/>
    <w:rsid w:val="00BC3FA6"/>
    <w:rsid w:val="00BD37BA"/>
    <w:rsid w:val="00BE016F"/>
    <w:rsid w:val="00BE26F9"/>
    <w:rsid w:val="00BE36EE"/>
    <w:rsid w:val="00BE5C71"/>
    <w:rsid w:val="00BE6DE8"/>
    <w:rsid w:val="00BF1110"/>
    <w:rsid w:val="00BF1FCD"/>
    <w:rsid w:val="00BF77C6"/>
    <w:rsid w:val="00C0102B"/>
    <w:rsid w:val="00C0311C"/>
    <w:rsid w:val="00C13BC4"/>
    <w:rsid w:val="00C20D98"/>
    <w:rsid w:val="00C2497D"/>
    <w:rsid w:val="00C275B7"/>
    <w:rsid w:val="00C33309"/>
    <w:rsid w:val="00C34F44"/>
    <w:rsid w:val="00C36F62"/>
    <w:rsid w:val="00C405AC"/>
    <w:rsid w:val="00C4323C"/>
    <w:rsid w:val="00C44A59"/>
    <w:rsid w:val="00C467E0"/>
    <w:rsid w:val="00C517C7"/>
    <w:rsid w:val="00C52D65"/>
    <w:rsid w:val="00C57BD7"/>
    <w:rsid w:val="00C65D91"/>
    <w:rsid w:val="00C67EDB"/>
    <w:rsid w:val="00C72D12"/>
    <w:rsid w:val="00C739BC"/>
    <w:rsid w:val="00C762B4"/>
    <w:rsid w:val="00C76EE3"/>
    <w:rsid w:val="00C80902"/>
    <w:rsid w:val="00C81EB7"/>
    <w:rsid w:val="00C834BA"/>
    <w:rsid w:val="00C846F2"/>
    <w:rsid w:val="00C86D71"/>
    <w:rsid w:val="00C87010"/>
    <w:rsid w:val="00C91F77"/>
    <w:rsid w:val="00CA01FF"/>
    <w:rsid w:val="00CA05A1"/>
    <w:rsid w:val="00CA1C0C"/>
    <w:rsid w:val="00CA1EAC"/>
    <w:rsid w:val="00CA4AA0"/>
    <w:rsid w:val="00CB3705"/>
    <w:rsid w:val="00CB74CD"/>
    <w:rsid w:val="00CB77BE"/>
    <w:rsid w:val="00CC0EC7"/>
    <w:rsid w:val="00CC6235"/>
    <w:rsid w:val="00CD0357"/>
    <w:rsid w:val="00CD33E5"/>
    <w:rsid w:val="00CE5264"/>
    <w:rsid w:val="00CF3084"/>
    <w:rsid w:val="00CF3AA1"/>
    <w:rsid w:val="00CF3FB6"/>
    <w:rsid w:val="00CF4241"/>
    <w:rsid w:val="00CF4ECA"/>
    <w:rsid w:val="00D01CF2"/>
    <w:rsid w:val="00D059EE"/>
    <w:rsid w:val="00D10D27"/>
    <w:rsid w:val="00D13F16"/>
    <w:rsid w:val="00D15655"/>
    <w:rsid w:val="00D162FB"/>
    <w:rsid w:val="00D168DF"/>
    <w:rsid w:val="00D17654"/>
    <w:rsid w:val="00D17AF1"/>
    <w:rsid w:val="00D2135D"/>
    <w:rsid w:val="00D21588"/>
    <w:rsid w:val="00D24928"/>
    <w:rsid w:val="00D3193D"/>
    <w:rsid w:val="00D35335"/>
    <w:rsid w:val="00D40D36"/>
    <w:rsid w:val="00D458A6"/>
    <w:rsid w:val="00D51103"/>
    <w:rsid w:val="00D51558"/>
    <w:rsid w:val="00D515FF"/>
    <w:rsid w:val="00D51649"/>
    <w:rsid w:val="00D55936"/>
    <w:rsid w:val="00D62890"/>
    <w:rsid w:val="00D64265"/>
    <w:rsid w:val="00D65ECC"/>
    <w:rsid w:val="00D65FB0"/>
    <w:rsid w:val="00D70F72"/>
    <w:rsid w:val="00D7623C"/>
    <w:rsid w:val="00D80247"/>
    <w:rsid w:val="00D8067E"/>
    <w:rsid w:val="00D81E9C"/>
    <w:rsid w:val="00D83EC4"/>
    <w:rsid w:val="00D8550B"/>
    <w:rsid w:val="00D85A3E"/>
    <w:rsid w:val="00D9309A"/>
    <w:rsid w:val="00D9615B"/>
    <w:rsid w:val="00DA1399"/>
    <w:rsid w:val="00DA3192"/>
    <w:rsid w:val="00DB3BD4"/>
    <w:rsid w:val="00DC3D33"/>
    <w:rsid w:val="00DD41DB"/>
    <w:rsid w:val="00DD438F"/>
    <w:rsid w:val="00DE68A0"/>
    <w:rsid w:val="00DF17E9"/>
    <w:rsid w:val="00DF7940"/>
    <w:rsid w:val="00E075C5"/>
    <w:rsid w:val="00E102CA"/>
    <w:rsid w:val="00E2068C"/>
    <w:rsid w:val="00E3182F"/>
    <w:rsid w:val="00E3229C"/>
    <w:rsid w:val="00E336B1"/>
    <w:rsid w:val="00E346B9"/>
    <w:rsid w:val="00E3577C"/>
    <w:rsid w:val="00E402F1"/>
    <w:rsid w:val="00E42282"/>
    <w:rsid w:val="00E42C85"/>
    <w:rsid w:val="00E43A8A"/>
    <w:rsid w:val="00E4609F"/>
    <w:rsid w:val="00E46122"/>
    <w:rsid w:val="00E51956"/>
    <w:rsid w:val="00E54B3B"/>
    <w:rsid w:val="00E54D70"/>
    <w:rsid w:val="00E559E3"/>
    <w:rsid w:val="00E6132F"/>
    <w:rsid w:val="00E67D09"/>
    <w:rsid w:val="00E70842"/>
    <w:rsid w:val="00E70E6D"/>
    <w:rsid w:val="00E73941"/>
    <w:rsid w:val="00E77782"/>
    <w:rsid w:val="00E8502A"/>
    <w:rsid w:val="00E909A7"/>
    <w:rsid w:val="00E94E97"/>
    <w:rsid w:val="00E96A5D"/>
    <w:rsid w:val="00E97E56"/>
    <w:rsid w:val="00EA2E59"/>
    <w:rsid w:val="00EA3B88"/>
    <w:rsid w:val="00EA4B7D"/>
    <w:rsid w:val="00EB1CD3"/>
    <w:rsid w:val="00EB6281"/>
    <w:rsid w:val="00EC3ECE"/>
    <w:rsid w:val="00EC48EB"/>
    <w:rsid w:val="00EC5B5B"/>
    <w:rsid w:val="00EC7BE1"/>
    <w:rsid w:val="00ED49B1"/>
    <w:rsid w:val="00ED4A89"/>
    <w:rsid w:val="00ED4BA7"/>
    <w:rsid w:val="00EE1563"/>
    <w:rsid w:val="00EE2513"/>
    <w:rsid w:val="00EE28E2"/>
    <w:rsid w:val="00EE6494"/>
    <w:rsid w:val="00EF085E"/>
    <w:rsid w:val="00EF0C0F"/>
    <w:rsid w:val="00EF558F"/>
    <w:rsid w:val="00F00288"/>
    <w:rsid w:val="00F01E37"/>
    <w:rsid w:val="00F06459"/>
    <w:rsid w:val="00F131A1"/>
    <w:rsid w:val="00F20AF3"/>
    <w:rsid w:val="00F21A59"/>
    <w:rsid w:val="00F23873"/>
    <w:rsid w:val="00F27FF7"/>
    <w:rsid w:val="00F34D06"/>
    <w:rsid w:val="00F36635"/>
    <w:rsid w:val="00F37613"/>
    <w:rsid w:val="00F4454A"/>
    <w:rsid w:val="00F4493D"/>
    <w:rsid w:val="00F45CC0"/>
    <w:rsid w:val="00F4793A"/>
    <w:rsid w:val="00F5244C"/>
    <w:rsid w:val="00F52DF2"/>
    <w:rsid w:val="00F52FF8"/>
    <w:rsid w:val="00F558D3"/>
    <w:rsid w:val="00F6019D"/>
    <w:rsid w:val="00F643C7"/>
    <w:rsid w:val="00F65600"/>
    <w:rsid w:val="00F834E6"/>
    <w:rsid w:val="00F83A7F"/>
    <w:rsid w:val="00F84E00"/>
    <w:rsid w:val="00F95836"/>
    <w:rsid w:val="00F95A70"/>
    <w:rsid w:val="00FA0755"/>
    <w:rsid w:val="00FA10F7"/>
    <w:rsid w:val="00FA5E09"/>
    <w:rsid w:val="00FB0505"/>
    <w:rsid w:val="00FB0A18"/>
    <w:rsid w:val="00FB2B7B"/>
    <w:rsid w:val="00FB398F"/>
    <w:rsid w:val="00FB6420"/>
    <w:rsid w:val="00FC4AD6"/>
    <w:rsid w:val="00FC583D"/>
    <w:rsid w:val="00FC5BB8"/>
    <w:rsid w:val="00FC73E8"/>
    <w:rsid w:val="00FC79AB"/>
    <w:rsid w:val="00FD6F3F"/>
    <w:rsid w:val="00FD76E1"/>
    <w:rsid w:val="00FE1D55"/>
    <w:rsid w:val="00FE64B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3213]" strokecolor="none [3215]"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95D"/>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269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69C1"/>
    <w:rPr>
      <w:rFonts w:ascii="Tahoma" w:hAnsi="Tahoma" w:cs="Tahoma"/>
      <w:sz w:val="16"/>
      <w:szCs w:val="16"/>
    </w:rPr>
  </w:style>
  <w:style w:type="table" w:styleId="Grilledutableau">
    <w:name w:val="Table Grid"/>
    <w:basedOn w:val="TableauNormal"/>
    <w:uiPriority w:val="59"/>
    <w:rsid w:val="007E29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A21CDF"/>
    <w:pPr>
      <w:ind w:left="720"/>
      <w:contextualSpacing/>
    </w:pPr>
  </w:style>
  <w:style w:type="paragraph" w:styleId="En-tte">
    <w:name w:val="header"/>
    <w:basedOn w:val="Normal"/>
    <w:link w:val="En-tteCar"/>
    <w:uiPriority w:val="99"/>
    <w:semiHidden/>
    <w:unhideWhenUsed/>
    <w:rsid w:val="00930125"/>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930125"/>
  </w:style>
  <w:style w:type="paragraph" w:styleId="Pieddepage">
    <w:name w:val="footer"/>
    <w:basedOn w:val="Normal"/>
    <w:link w:val="PieddepageCar"/>
    <w:uiPriority w:val="99"/>
    <w:unhideWhenUsed/>
    <w:rsid w:val="00930125"/>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930125"/>
  </w:style>
  <w:style w:type="table" w:styleId="Tramemoyenne2-Accent3">
    <w:name w:val="Medium Shading 2 Accent 3"/>
    <w:basedOn w:val="TableauNormal"/>
    <w:uiPriority w:val="64"/>
    <w:rsid w:val="00C846F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claire-Accent6">
    <w:name w:val="Light List Accent 6"/>
    <w:basedOn w:val="TableauNormal"/>
    <w:uiPriority w:val="61"/>
    <w:rsid w:val="00CA01FF"/>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moyenne3-Accent6">
    <w:name w:val="Medium Grid 3 Accent 6"/>
    <w:basedOn w:val="TableauNormal"/>
    <w:uiPriority w:val="69"/>
    <w:rsid w:val="004556E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rilleclaire-Accent6">
    <w:name w:val="Light Grid Accent 6"/>
    <w:basedOn w:val="TableauNormal"/>
    <w:uiPriority w:val="62"/>
    <w:rsid w:val="006942B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claire-Accent2">
    <w:name w:val="Light Shading Accent 2"/>
    <w:basedOn w:val="TableauNormal"/>
    <w:uiPriority w:val="60"/>
    <w:rsid w:val="0071195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97687-7360-4C8B-A9F0-CA7793FB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2558</TotalTime>
  <Pages>9</Pages>
  <Words>327</Words>
  <Characters>1799</Characters>
  <Application>Microsoft Office Word</Application>
  <DocSecurity>0</DocSecurity>
  <Lines>14</Lines>
  <Paragraphs>4</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cem-2501</dc:creator>
  <cp:keywords/>
  <dc:description/>
  <cp:lastModifiedBy>acer</cp:lastModifiedBy>
  <cp:revision>1125</cp:revision>
  <dcterms:created xsi:type="dcterms:W3CDTF">2017-09-28T12:42:00Z</dcterms:created>
  <dcterms:modified xsi:type="dcterms:W3CDTF">2017-12-31T19:00:00Z</dcterms:modified>
</cp:coreProperties>
</file>