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6A7A37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7728" filled="f" stroked="f">
            <v:textbox>
              <w:txbxContent>
                <w:p w:rsidR="004178BD" w:rsidRPr="00282457" w:rsidRDefault="009527A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670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6A7A37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6A7A37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الثانية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5680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4B278A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417908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560D2A" w:rsidRPr="00560D2A" w:rsidRDefault="00560D2A" w:rsidP="009527A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="0041790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17908" w:rsidRPr="0041790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="00C85B6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0</w:t>
            </w:r>
            <w:r w:rsidR="009527A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2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9527A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تنظيم العلاقات الغذائية في الأوساط الحية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bookmarkStart w:id="0" w:name="_GoBack"/>
            <w:bookmarkEnd w:id="0"/>
          </w:p>
          <w:p w:rsidR="00560D2A" w:rsidRPr="007933C9" w:rsidRDefault="00560D2A" w:rsidP="009527AD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933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9527A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يذكر عناصر السلسلة الغذائية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CF58B4" w:rsidRDefault="00560D2A" w:rsidP="009512F5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512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EE1ECB">
        <w:trPr>
          <w:trHeight w:val="1150"/>
          <w:jc w:val="center"/>
        </w:trPr>
        <w:tc>
          <w:tcPr>
            <w:tcW w:w="5305" w:type="dxa"/>
            <w:gridSpan w:val="2"/>
            <w:vAlign w:val="center"/>
          </w:tcPr>
          <w:p w:rsidR="00EE1ECB" w:rsidRDefault="00092573" w:rsidP="00545D18">
            <w:pPr>
              <w:bidi/>
              <w:spacing w:line="276" w:lineRule="auto"/>
              <w:jc w:val="center"/>
              <w:rPr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45D1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سلسلة غذائية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E1ECB"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45D18">
              <w:rPr>
                <w:rFonts w:ascii="Andalus" w:hAnsi="Andalus" w:cs="Andalus" w:hint="cs"/>
                <w:b/>
                <w:bCs/>
                <w:rtl/>
              </w:rPr>
              <w:t>Chaine alimentaire</w:t>
            </w:r>
          </w:p>
          <w:p w:rsidR="00EE1ECB" w:rsidRPr="00EE1ECB" w:rsidRDefault="00545D18" w:rsidP="00545D18">
            <w:pPr>
              <w:bidi/>
              <w:jc w:val="center"/>
              <w:rPr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منتج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E1ECB"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ndalus" w:hAnsi="Andalus" w:cs="Andalus"/>
                <w:b/>
                <w:bCs/>
                <w:lang w:val="en-US" w:bidi="ar-DZ"/>
              </w:rPr>
              <w:t>Producteur</w:t>
            </w:r>
            <w:proofErr w:type="spellEnd"/>
            <w:r w:rsidR="00EE1ECB">
              <w:rPr>
                <w:rFonts w:ascii="Andalus" w:hAnsi="Andalus" w:cs="Andalus" w:hint="cs"/>
                <w:b/>
                <w:bCs/>
                <w:rtl/>
                <w:lang w:val="en-US" w:bidi="ar-DZ"/>
              </w:rPr>
              <w:t xml:space="preserve">،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مستهلك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Andalus" w:hAnsi="Andalus" w:cs="Andalus" w:hint="cs"/>
                <w:b/>
                <w:bCs/>
                <w:rtl/>
              </w:rPr>
              <w:t>Consommateur</w:t>
            </w:r>
          </w:p>
          <w:p w:rsidR="00092573" w:rsidRPr="004B09DF" w:rsidRDefault="00092573" w:rsidP="004B09DF">
            <w:pPr>
              <w:pStyle w:val="TableParagraph"/>
              <w:bidi/>
              <w:spacing w:line="298" w:lineRule="exact"/>
              <w:ind w:left="24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B84319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الكتاب المدرسي، حاسوب، جهاز العرض.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C32FD5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405B8B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</w:tcMar>
            <w:vAlign w:val="center"/>
          </w:tcPr>
          <w:p w:rsidR="00C943F1" w:rsidRPr="00E2651C" w:rsidRDefault="001B20E0" w:rsidP="00BE0474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تعتبر العلاقة الغذائية أهم علاقة تجمع بين الكائنات الحية في وسط عيشها، حيث لا تكون هذه العلاقة علاقة عشوائية بل تكون الكائنات الحية في هذه العلاقة منتظمة في مستويات معينة</w:t>
            </w:r>
            <w:r w:rsidR="00AC5E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97100D" w:rsidP="002160D5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كيف تنتظم العلاقات الغذائية في الوسط الحي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E623D8" w:rsidTr="00390DC4">
        <w:trPr>
          <w:trHeight w:val="5095"/>
        </w:trPr>
        <w:tc>
          <w:tcPr>
            <w:tcW w:w="669" w:type="dxa"/>
          </w:tcPr>
          <w:p w:rsidR="00E623D8" w:rsidRPr="00CF569A" w:rsidRDefault="00E623D8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  <w:right w:w="57" w:type="dxa"/>
            </w:tcMar>
          </w:tcPr>
          <w:p w:rsidR="00E623D8" w:rsidRDefault="00E623D8" w:rsidP="00FF62A6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F62A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تحليل سلسلة غذائية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80CAF" w:rsidRDefault="00234B4F" w:rsidP="00305445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34B4F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3632" behindDoc="0" locked="0" layoutInCell="1" allowOverlap="1" wp14:anchorId="4C22C40B" wp14:editId="6CC7A8BE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852170</wp:posOffset>
                  </wp:positionV>
                  <wp:extent cx="5419725" cy="2295525"/>
                  <wp:effectExtent l="19050" t="19050" r="9525" b="9525"/>
                  <wp:wrapSquare wrapText="bothSides"/>
                  <wp:docPr id="5" name="Picture 5" descr="C:\Users\Hamza Moussa\Desktop\تلبلات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mza Moussa\Desktop\تلبلات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23D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A7A37"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ash"/>
                <w:rtl/>
                <w:lang w:val="en-US" w:eastAsia="en-US"/>
              </w:rPr>
              <w:pict>
                <v:shape id="_x0000_s1649" type="#_x0000_t202" style="position:absolute;left:0;text-align:left;margin-left:-246pt;margin-top:134.05pt;width:45pt;height:24.75pt;z-index:251658752;mso-position-horizontal-relative:text;mso-position-vertical-relative:text">
                  <v:textbox style="mso-next-textbox:#_x0000_s1649">
                    <w:txbxContent>
                      <w:p w:rsidR="00AF2392" w:rsidRPr="00AF2392" w:rsidRDefault="00AF2392" w:rsidP="00AF2392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AF239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ج</w:t>
                        </w:r>
                      </w:p>
                    </w:txbxContent>
                  </v:textbox>
                </v:shape>
              </w:pict>
            </w:r>
            <w:r w:rsidR="001314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ثمثل الوثيقة المقابلة مجموعة من الكائنات الحية تربطها علاقة غذائية:</w:t>
            </w:r>
          </w:p>
          <w:p w:rsidR="00572DAB" w:rsidRPr="00580CAF" w:rsidRDefault="00572DAB" w:rsidP="00572DAB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E623D8" w:rsidRDefault="00E623D8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536"/>
        <w:gridCol w:w="11"/>
        <w:gridCol w:w="4407"/>
        <w:gridCol w:w="1377"/>
      </w:tblGrid>
      <w:tr w:rsidR="008779DC" w:rsidTr="00DC012B">
        <w:trPr>
          <w:trHeight w:val="2400"/>
        </w:trPr>
        <w:tc>
          <w:tcPr>
            <w:tcW w:w="426" w:type="dxa"/>
            <w:tcBorders>
              <w:top w:val="single" w:sz="4" w:space="0" w:color="auto"/>
            </w:tcBorders>
          </w:tcPr>
          <w:p w:rsidR="008779DC" w:rsidRPr="00C4482A" w:rsidRDefault="008779DC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:rsidR="008779DC" w:rsidRDefault="006A7A37" w:rsidP="00033918">
            <w:pPr>
              <w:pStyle w:val="TableParagraph"/>
              <w:numPr>
                <w:ilvl w:val="0"/>
                <w:numId w:val="13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70" type="#_x0000_t32" style="position:absolute;left:0;text-align:left;margin-left:155.05pt;margin-top:36.25pt;width:14.25pt;height:0;flip:x;z-index:251661824;mso-position-horizontal-relative:text;mso-position-vertical-relative:text" o:connectortype="straight" strokecolor="red" strokeweight="3pt">
                  <v:stroke endarrow="block"/>
                  <v:shadow type="perspective" color="#7f7f7f [1601]" opacity=".5" offset="1pt" offset2="-1pt"/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669" type="#_x0000_t32" style="position:absolute;left:0;text-align:left;margin-left:28.3pt;margin-top:13.75pt;width:14.25pt;height:0;flip:x;z-index:251660800;mso-position-horizontal-relative:text;mso-position-vertical-relative:text" o:connectortype="straight" strokecolor="red" strokeweight="3pt">
                  <v:stroke endarrow="block"/>
                  <v:shadow type="perspective" color="#7f7f7f [1601]" opacity=".5" offset="1pt" offset2="-1pt"/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668" type="#_x0000_t32" style="position:absolute;left:0;text-align:left;margin-left:101.05pt;margin-top:12.25pt;width:14.25pt;height:0;flip:x;z-index:251659776;mso-position-horizontal-relative:text;mso-position-vertical-relative:text" o:connectortype="straight" strokecolor="red" strokeweight="3pt">
                  <v:stroke endarrow="block"/>
                  <v:shadow type="perspective" color="#7f7f7f [1601]" opacity=".5" offset="1pt" offset2="-1pt"/>
                </v:shape>
              </w:pict>
            </w:r>
            <w:r w:rsidR="008779D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أوراق شجرة البلوط      يرقة اليسروع     القرقف الأزرق      السقاوة.</w:t>
            </w:r>
          </w:p>
          <w:p w:rsidR="008779DC" w:rsidRDefault="008779DC" w:rsidP="00033918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779DC" w:rsidRDefault="008779DC" w:rsidP="00033918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339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أوراق شجرة البلوط: </w:t>
            </w:r>
            <w:r w:rsidRPr="00B6788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منتج أولي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8779DC" w:rsidRDefault="008779DC" w:rsidP="00033918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يرقة اليسروع: </w:t>
            </w:r>
            <w:r w:rsidRPr="00B6788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مستهلك أول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8779DC" w:rsidRDefault="008779DC" w:rsidP="00033918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القرقف الأزرق: </w:t>
            </w:r>
            <w:r w:rsidRPr="00B6788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مستهلك ثاني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8779DC" w:rsidRDefault="008779DC" w:rsidP="00033918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السقاوة: </w:t>
            </w:r>
            <w:r w:rsidRPr="00B6788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مستهلك ثالث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8779DC" w:rsidRDefault="008779DC" w:rsidP="00C54E20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تقوم الكائنات المحللة بتحليل المواد العضوية (جثث، فضلات...) وتحويلها إلى مواد معدنية تستعمل من طرف النبات الأخضر لإنتاج المادة العضوية.</w:t>
            </w:r>
          </w:p>
          <w:p w:rsidR="008779DC" w:rsidRDefault="008779DC" w:rsidP="00C54E20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</w:tcMar>
          </w:tcPr>
          <w:p w:rsidR="008779DC" w:rsidRDefault="008779DC" w:rsidP="00033918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مثل بمخطط العلاقات الغذائية القائمة بين هذه الكائنات الحية باستعمال سهم من الحيوان المأكول نحو الحيوان الآكل.</w:t>
            </w:r>
          </w:p>
          <w:p w:rsidR="008779DC" w:rsidRDefault="008779DC" w:rsidP="00033918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عبر عن هذه العلاقات الغذائية باستعمال المصطلحات التالية: منتج أولي، مستهلك أول، مستهلك ثاني، مستهلك ثالث.</w:t>
            </w:r>
          </w:p>
          <w:p w:rsidR="008779DC" w:rsidRDefault="008779DC" w:rsidP="007C2AF0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باستغلال الوثيقة 2 ص 18: وضَح أهمية الكائنات المحللة في السلسلة الغذائية.</w:t>
            </w:r>
          </w:p>
        </w:tc>
        <w:tc>
          <w:tcPr>
            <w:tcW w:w="1377" w:type="dxa"/>
            <w:vMerge w:val="restart"/>
            <w:vAlign w:val="center"/>
          </w:tcPr>
          <w:p w:rsidR="008779DC" w:rsidRPr="00766C8B" w:rsidRDefault="008779DC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8779DC" w:rsidTr="00B02C4B">
        <w:trPr>
          <w:trHeight w:val="2570"/>
        </w:trPr>
        <w:tc>
          <w:tcPr>
            <w:tcW w:w="426" w:type="dxa"/>
            <w:tcBorders>
              <w:top w:val="single" w:sz="4" w:space="0" w:color="auto"/>
            </w:tcBorders>
          </w:tcPr>
          <w:p w:rsidR="008779DC" w:rsidRPr="00C4482A" w:rsidRDefault="008779DC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57" w:type="dxa"/>
            </w:tcMar>
            <w:vAlign w:val="center"/>
          </w:tcPr>
          <w:p w:rsidR="008779DC" w:rsidRDefault="008779DC" w:rsidP="00743B1C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0914B89" wp14:editId="710BA926">
                  <wp:extent cx="5577840" cy="27495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vMerge/>
            <w:vAlign w:val="center"/>
          </w:tcPr>
          <w:p w:rsidR="008779DC" w:rsidRPr="00766C8B" w:rsidRDefault="008779DC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8779DC" w:rsidTr="00D505A0">
        <w:trPr>
          <w:trHeight w:val="1128"/>
        </w:trPr>
        <w:tc>
          <w:tcPr>
            <w:tcW w:w="426" w:type="dxa"/>
            <w:tcBorders>
              <w:top w:val="single" w:sz="4" w:space="0" w:color="auto"/>
            </w:tcBorders>
          </w:tcPr>
          <w:p w:rsidR="008779DC" w:rsidRPr="00C4482A" w:rsidRDefault="008779DC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57" w:type="dxa"/>
            </w:tcMar>
            <w:vAlign w:val="center"/>
          </w:tcPr>
          <w:p w:rsidR="008779DC" w:rsidRDefault="008779DC" w:rsidP="00D505A0">
            <w:pPr>
              <w:pStyle w:val="TableParagraph"/>
              <w:numPr>
                <w:ilvl w:val="0"/>
                <w:numId w:val="14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نلاحظ تقاطع عدد من السلاسل الغذائية فيما بينها مشكلة ما يسمى </w:t>
            </w:r>
            <w:r w:rsidRPr="00F56D2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بالشبكة الغذائية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57" w:type="dxa"/>
            </w:tcMar>
            <w:vAlign w:val="center"/>
          </w:tcPr>
          <w:p w:rsidR="008779DC" w:rsidRDefault="008779DC" w:rsidP="00D505A0">
            <w:pPr>
              <w:pStyle w:val="TableParagraph"/>
              <w:numPr>
                <w:ilvl w:val="0"/>
                <w:numId w:val="15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باستغلال الوثيقة 3 ص 19: شكل سلسلة غذائية من 4 حلقات. ماذا تلاحظ؟</w:t>
            </w:r>
          </w:p>
        </w:tc>
        <w:tc>
          <w:tcPr>
            <w:tcW w:w="1377" w:type="dxa"/>
            <w:vMerge/>
            <w:vAlign w:val="center"/>
          </w:tcPr>
          <w:p w:rsidR="008779DC" w:rsidRPr="00766C8B" w:rsidRDefault="008779DC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2E5F6F" w:rsidTr="003468A8">
        <w:trPr>
          <w:trHeight w:val="2250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CB41C4" w:rsidRDefault="000079DB" w:rsidP="003468A8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468A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تعتبر العلاقات الغذائية الرابطة بين الكائنات الحية أهم علاقة في الوسط الحي، حيث تشكل العلاقات الغذائية القائمة بين كائنات حية ما </w:t>
            </w:r>
            <w:r w:rsidR="003468A8" w:rsidRPr="003468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سلسلة غذائية</w:t>
            </w:r>
            <w:r w:rsidR="003468A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3468A8" w:rsidRDefault="003468A8" w:rsidP="003468A8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حسب سلوكها الغذائي تنتظم الكائنات الحية في مستويات غذائية وهي: </w:t>
            </w:r>
            <w:r w:rsidRPr="003468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المنتجة، المستهلكة، المحللة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3468A8" w:rsidRPr="004266F0" w:rsidRDefault="003468A8" w:rsidP="003468A8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عندما تتقاطع عدة سلاسل غذائية في نفس الوسط تكون </w:t>
            </w:r>
            <w:r w:rsidRPr="003468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شبكة غذائية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E713DC">
        <w:trPr>
          <w:trHeight w:val="2268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3"/>
            <w:tcBorders>
              <w:top w:val="single" w:sz="4" w:space="0" w:color="auto"/>
            </w:tcBorders>
            <w:vAlign w:val="center"/>
          </w:tcPr>
          <w:p w:rsidR="00214CA7" w:rsidRDefault="00214CA7" w:rsidP="00214CA7">
            <w:pPr>
              <w:pStyle w:val="TableParagraph"/>
              <w:bidi/>
              <w:ind w:left="36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14CA7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4656" behindDoc="0" locked="0" layoutInCell="1" allowOverlap="1" wp14:anchorId="3403B0F1" wp14:editId="0CA7DE07">
                  <wp:simplePos x="1381125" y="8829675"/>
                  <wp:positionH relativeFrom="margin">
                    <wp:posOffset>38735</wp:posOffset>
                  </wp:positionH>
                  <wp:positionV relativeFrom="margin">
                    <wp:posOffset>-95885</wp:posOffset>
                  </wp:positionV>
                  <wp:extent cx="2362200" cy="1438275"/>
                  <wp:effectExtent l="19050" t="19050" r="0" b="9525"/>
                  <wp:wrapSquare wrapText="bothSides"/>
                  <wp:docPr id="2" name="Picture 2" descr="C:\Users\Hamza Moussa\Desktop\منتالبلا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منتالبلات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14CA7" w:rsidRDefault="00214CA7" w:rsidP="00214CA7">
            <w:pPr>
              <w:pStyle w:val="TableParagraph"/>
              <w:bidi/>
              <w:ind w:left="36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03871" w:rsidRDefault="00214CA7" w:rsidP="00214CA7">
            <w:pPr>
              <w:pStyle w:val="TableParagraph"/>
              <w:numPr>
                <w:ilvl w:val="0"/>
                <w:numId w:val="1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شكل 3 سلاسل غذائية محددا عليها المستويات الغذائية.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214CA7" w:rsidRPr="00DA2B96" w:rsidRDefault="00214CA7" w:rsidP="005246C2">
            <w:pPr>
              <w:pStyle w:val="TableParagraph"/>
              <w:numPr>
                <w:ilvl w:val="0"/>
                <w:numId w:val="1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هل يمكن أن تتقاطع هذه السلاسل؟ ماذا يتشكل في هذه الحالة؟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0B2385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3A9"/>
    <w:multiLevelType w:val="hybridMultilevel"/>
    <w:tmpl w:val="19A0575E"/>
    <w:lvl w:ilvl="0" w:tplc="01545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C396180"/>
    <w:multiLevelType w:val="hybridMultilevel"/>
    <w:tmpl w:val="337A5438"/>
    <w:lvl w:ilvl="0" w:tplc="5BC87E86">
      <w:start w:val="3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35890348"/>
    <w:multiLevelType w:val="hybridMultilevel"/>
    <w:tmpl w:val="AC18A6F0"/>
    <w:lvl w:ilvl="0" w:tplc="FBEAEF94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5DC523C1"/>
    <w:multiLevelType w:val="hybridMultilevel"/>
    <w:tmpl w:val="AEFA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C07BF"/>
    <w:multiLevelType w:val="hybridMultilevel"/>
    <w:tmpl w:val="22D6DADC"/>
    <w:lvl w:ilvl="0" w:tplc="DC868CF4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14"/>
  </w:num>
  <w:num w:numId="12">
    <w:abstractNumId w:val="0"/>
  </w:num>
  <w:num w:numId="13">
    <w:abstractNumId w:val="15"/>
  </w:num>
  <w:num w:numId="14">
    <w:abstractNumId w:val="8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355A"/>
    <w:rsid w:val="000079DB"/>
    <w:rsid w:val="0002498A"/>
    <w:rsid w:val="00033918"/>
    <w:rsid w:val="000471A1"/>
    <w:rsid w:val="00057BE5"/>
    <w:rsid w:val="00061901"/>
    <w:rsid w:val="000621B5"/>
    <w:rsid w:val="0008773B"/>
    <w:rsid w:val="00087B74"/>
    <w:rsid w:val="00092573"/>
    <w:rsid w:val="000A7C14"/>
    <w:rsid w:val="000B2385"/>
    <w:rsid w:val="000B7375"/>
    <w:rsid w:val="00107CAE"/>
    <w:rsid w:val="001157F6"/>
    <w:rsid w:val="00131476"/>
    <w:rsid w:val="00154752"/>
    <w:rsid w:val="0016000B"/>
    <w:rsid w:val="00173F57"/>
    <w:rsid w:val="001A191A"/>
    <w:rsid w:val="001A79CA"/>
    <w:rsid w:val="001B20E0"/>
    <w:rsid w:val="001B413E"/>
    <w:rsid w:val="001D5BCF"/>
    <w:rsid w:val="001E2502"/>
    <w:rsid w:val="001F41AB"/>
    <w:rsid w:val="00201FAD"/>
    <w:rsid w:val="00214CA7"/>
    <w:rsid w:val="002160D5"/>
    <w:rsid w:val="0022513D"/>
    <w:rsid w:val="00230181"/>
    <w:rsid w:val="00234B4F"/>
    <w:rsid w:val="00240A73"/>
    <w:rsid w:val="00245BAD"/>
    <w:rsid w:val="00282457"/>
    <w:rsid w:val="002B22E7"/>
    <w:rsid w:val="002C0543"/>
    <w:rsid w:val="002E5F6F"/>
    <w:rsid w:val="002E76CF"/>
    <w:rsid w:val="002F4619"/>
    <w:rsid w:val="00300528"/>
    <w:rsid w:val="00305445"/>
    <w:rsid w:val="003061D9"/>
    <w:rsid w:val="00343DE2"/>
    <w:rsid w:val="003468A8"/>
    <w:rsid w:val="00353A57"/>
    <w:rsid w:val="00353DD0"/>
    <w:rsid w:val="00357286"/>
    <w:rsid w:val="0039094E"/>
    <w:rsid w:val="00390DC4"/>
    <w:rsid w:val="00397ECC"/>
    <w:rsid w:val="003B3918"/>
    <w:rsid w:val="003D2398"/>
    <w:rsid w:val="00405B8B"/>
    <w:rsid w:val="004178BD"/>
    <w:rsid w:val="00417908"/>
    <w:rsid w:val="0042397E"/>
    <w:rsid w:val="004266F0"/>
    <w:rsid w:val="00430201"/>
    <w:rsid w:val="00442B15"/>
    <w:rsid w:val="00466767"/>
    <w:rsid w:val="00467FA8"/>
    <w:rsid w:val="00497D31"/>
    <w:rsid w:val="004B09DF"/>
    <w:rsid w:val="004B278A"/>
    <w:rsid w:val="004B3872"/>
    <w:rsid w:val="004B5C26"/>
    <w:rsid w:val="004D0073"/>
    <w:rsid w:val="004D2A68"/>
    <w:rsid w:val="004E30DF"/>
    <w:rsid w:val="004E7D93"/>
    <w:rsid w:val="005154F5"/>
    <w:rsid w:val="00522A95"/>
    <w:rsid w:val="005246C2"/>
    <w:rsid w:val="005316F3"/>
    <w:rsid w:val="00545D18"/>
    <w:rsid w:val="005517BF"/>
    <w:rsid w:val="00560D2A"/>
    <w:rsid w:val="0056608E"/>
    <w:rsid w:val="00572DAB"/>
    <w:rsid w:val="00574209"/>
    <w:rsid w:val="00580CAF"/>
    <w:rsid w:val="005A049C"/>
    <w:rsid w:val="005C1B2A"/>
    <w:rsid w:val="005D2BF6"/>
    <w:rsid w:val="005D7FA9"/>
    <w:rsid w:val="005F0791"/>
    <w:rsid w:val="00651304"/>
    <w:rsid w:val="006532E5"/>
    <w:rsid w:val="00653FC4"/>
    <w:rsid w:val="0067544E"/>
    <w:rsid w:val="00676671"/>
    <w:rsid w:val="006927F7"/>
    <w:rsid w:val="006948ED"/>
    <w:rsid w:val="00695717"/>
    <w:rsid w:val="00697917"/>
    <w:rsid w:val="006A7A37"/>
    <w:rsid w:val="006C0A32"/>
    <w:rsid w:val="006D40E3"/>
    <w:rsid w:val="006D52C6"/>
    <w:rsid w:val="006F566B"/>
    <w:rsid w:val="00742201"/>
    <w:rsid w:val="00743B1C"/>
    <w:rsid w:val="00766C8B"/>
    <w:rsid w:val="007732C6"/>
    <w:rsid w:val="0077417B"/>
    <w:rsid w:val="00780362"/>
    <w:rsid w:val="007933C9"/>
    <w:rsid w:val="007A01AD"/>
    <w:rsid w:val="007A6977"/>
    <w:rsid w:val="007C2AF0"/>
    <w:rsid w:val="007C40B1"/>
    <w:rsid w:val="007D55A5"/>
    <w:rsid w:val="007E7143"/>
    <w:rsid w:val="008047F0"/>
    <w:rsid w:val="00836BB2"/>
    <w:rsid w:val="008779DC"/>
    <w:rsid w:val="00894CAF"/>
    <w:rsid w:val="008A5D5F"/>
    <w:rsid w:val="008E5312"/>
    <w:rsid w:val="00933D6E"/>
    <w:rsid w:val="009512F5"/>
    <w:rsid w:val="009527AD"/>
    <w:rsid w:val="00965044"/>
    <w:rsid w:val="0097100D"/>
    <w:rsid w:val="009C32FD"/>
    <w:rsid w:val="009D1621"/>
    <w:rsid w:val="009F3672"/>
    <w:rsid w:val="00A03871"/>
    <w:rsid w:val="00A106A7"/>
    <w:rsid w:val="00A24816"/>
    <w:rsid w:val="00A3116B"/>
    <w:rsid w:val="00A511F2"/>
    <w:rsid w:val="00A70F92"/>
    <w:rsid w:val="00A80FA6"/>
    <w:rsid w:val="00AC5C95"/>
    <w:rsid w:val="00AC5E94"/>
    <w:rsid w:val="00AF22D8"/>
    <w:rsid w:val="00AF2392"/>
    <w:rsid w:val="00B01E6F"/>
    <w:rsid w:val="00B2309E"/>
    <w:rsid w:val="00B6788F"/>
    <w:rsid w:val="00B72502"/>
    <w:rsid w:val="00B72FAE"/>
    <w:rsid w:val="00B744CF"/>
    <w:rsid w:val="00B84319"/>
    <w:rsid w:val="00BB442E"/>
    <w:rsid w:val="00BC35F6"/>
    <w:rsid w:val="00BE0474"/>
    <w:rsid w:val="00BF28C0"/>
    <w:rsid w:val="00C02BD9"/>
    <w:rsid w:val="00C177DF"/>
    <w:rsid w:val="00C32D6C"/>
    <w:rsid w:val="00C32FD5"/>
    <w:rsid w:val="00C40D21"/>
    <w:rsid w:val="00C4482A"/>
    <w:rsid w:val="00C45A7C"/>
    <w:rsid w:val="00C54E20"/>
    <w:rsid w:val="00C85B64"/>
    <w:rsid w:val="00C938FE"/>
    <w:rsid w:val="00C943F1"/>
    <w:rsid w:val="00CA7B6A"/>
    <w:rsid w:val="00CB41C4"/>
    <w:rsid w:val="00CD33C7"/>
    <w:rsid w:val="00CF5407"/>
    <w:rsid w:val="00CF569A"/>
    <w:rsid w:val="00CF58B4"/>
    <w:rsid w:val="00D270C0"/>
    <w:rsid w:val="00D30052"/>
    <w:rsid w:val="00D46F7B"/>
    <w:rsid w:val="00D505A0"/>
    <w:rsid w:val="00D64A4C"/>
    <w:rsid w:val="00D64EE2"/>
    <w:rsid w:val="00D6727C"/>
    <w:rsid w:val="00D80F2E"/>
    <w:rsid w:val="00DA2B96"/>
    <w:rsid w:val="00DA544B"/>
    <w:rsid w:val="00DB0FC1"/>
    <w:rsid w:val="00DC012B"/>
    <w:rsid w:val="00DC04A8"/>
    <w:rsid w:val="00E02453"/>
    <w:rsid w:val="00E02AF3"/>
    <w:rsid w:val="00E036B6"/>
    <w:rsid w:val="00E11B98"/>
    <w:rsid w:val="00E173CA"/>
    <w:rsid w:val="00E2651C"/>
    <w:rsid w:val="00E623D8"/>
    <w:rsid w:val="00E713DC"/>
    <w:rsid w:val="00E72EEA"/>
    <w:rsid w:val="00E82537"/>
    <w:rsid w:val="00E871CA"/>
    <w:rsid w:val="00EB73E2"/>
    <w:rsid w:val="00EC3AD1"/>
    <w:rsid w:val="00ED4C18"/>
    <w:rsid w:val="00EE1ECB"/>
    <w:rsid w:val="00EE4CAF"/>
    <w:rsid w:val="00EE5321"/>
    <w:rsid w:val="00EF28AD"/>
    <w:rsid w:val="00F04D41"/>
    <w:rsid w:val="00F235DC"/>
    <w:rsid w:val="00F56D23"/>
    <w:rsid w:val="00F878B6"/>
    <w:rsid w:val="00F90CF8"/>
    <w:rsid w:val="00F912B3"/>
    <w:rsid w:val="00FB1891"/>
    <w:rsid w:val="00FC15B9"/>
    <w:rsid w:val="00FD6D00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1"/>
    <o:shapelayout v:ext="edit">
      <o:idmap v:ext="edit" data="1"/>
      <o:rules v:ext="edit">
        <o:r id="V:Rule1" type="connector" idref="#_x0000_s1668"/>
        <o:r id="V:Rule2" type="connector" idref="#_x0000_s1669"/>
        <o:r id="V:Rule3" type="connector" idref="#_x0000_s1670"/>
      </o:rules>
    </o:shapelayout>
  </w:shapeDefaults>
  <w:decimalSymbol w:val="."/>
  <w:listSeparator w:val=","/>
  <w14:docId w14:val="5CA4AFA7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198</cp:revision>
  <cp:lastPrinted>2021-07-23T12:22:00Z</cp:lastPrinted>
  <dcterms:created xsi:type="dcterms:W3CDTF">2021-07-21T14:59:00Z</dcterms:created>
  <dcterms:modified xsi:type="dcterms:W3CDTF">2021-08-23T09:56:00Z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