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3202DE"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9776" filled="f" stroked="f">
            <v:textbox>
              <w:txbxContent>
                <w:p w:rsidR="004178BD" w:rsidRPr="00282457" w:rsidRDefault="00D24472"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9</w:t>
                  </w:r>
                </w:p>
              </w:txbxContent>
            </v:textbox>
          </v:shape>
        </w:pict>
      </w:r>
      <w:r>
        <w:rPr>
          <w:sz w:val="20"/>
          <w:szCs w:val="20"/>
          <w:rtl/>
        </w:rPr>
        <w:pict>
          <v:shape id="TextBox 15" o:spid="_x0000_s1076" type="#_x0000_t202" style="position:absolute;margin-left:-13.5pt;margin-top:3.5pt;width:215.85pt;height:45.9pt;z-index:2516587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4F647B">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4F647B">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7728"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2B39D5">
        <w:trPr>
          <w:trHeight w:val="2406"/>
          <w:jc w:val="center"/>
        </w:trPr>
        <w:tc>
          <w:tcPr>
            <w:tcW w:w="10611" w:type="dxa"/>
            <w:gridSpan w:val="4"/>
            <w:vAlign w:val="center"/>
          </w:tcPr>
          <w:p w:rsidR="00560D2A" w:rsidRPr="00560D2A" w:rsidRDefault="0090472D" w:rsidP="00F47290">
            <w:pPr>
              <w:bidi/>
              <w:spacing w:line="276" w:lineRule="auto"/>
              <w:rPr>
                <w:rFonts w:ascii="Traditional Arabic" w:hAnsi="Traditional Arabic" w:cs="Traditional Arabic"/>
                <w:b/>
                <w:bCs/>
                <w:sz w:val="28"/>
                <w:szCs w:val="28"/>
                <w:rtl/>
                <w:lang w:bidi="ar-DZ"/>
              </w:rPr>
            </w:pPr>
            <w:r>
              <w:rPr>
                <w:rFonts w:ascii="Traditional Arabic" w:hAnsi="Traditional Arabic" w:cs="Traditional Arabic"/>
                <w:b/>
                <w:bCs/>
                <w:sz w:val="28"/>
                <w:szCs w:val="28"/>
                <w:rtl/>
              </w:rPr>
              <w:t xml:space="preserve"> </w:t>
            </w:r>
            <w:r w:rsidR="002B4C17">
              <w:rPr>
                <w:rFonts w:ascii="Traditional Arabic" w:hAnsi="Traditional Arabic" w:cs="Traditional Arabic" w:hint="cs"/>
                <w:b/>
                <w:bCs/>
                <w:sz w:val="28"/>
                <w:szCs w:val="28"/>
                <w:rtl/>
              </w:rPr>
              <w:t xml:space="preserve">  </w:t>
            </w:r>
            <w:r w:rsidR="002B4C17" w:rsidRPr="002B4C17">
              <w:rPr>
                <w:rFonts w:ascii="Traditional Arabic" w:hAnsi="Traditional Arabic" w:cs="Traditional Arabic" w:hint="cs"/>
                <w:b/>
                <w:bCs/>
                <w:color w:val="FF0000"/>
                <w:sz w:val="28"/>
                <w:szCs w:val="28"/>
                <w:rtl/>
              </w:rPr>
              <w:t xml:space="preserve">  </w:t>
            </w:r>
            <w:r w:rsidR="00560D2A"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w:t>
            </w:r>
            <w:r w:rsidR="00F47290">
              <w:rPr>
                <w:rFonts w:ascii="Traditional Arabic" w:hAnsi="Traditional Arabic" w:cs="Traditional Arabic" w:hint="cs"/>
                <w:b/>
                <w:bCs/>
                <w:color w:val="FF0000"/>
                <w:sz w:val="28"/>
                <w:szCs w:val="28"/>
                <w:u w:val="dotted"/>
                <w:rtl/>
                <w:lang w:bidi="ar-DZ"/>
              </w:rPr>
              <w:t>3</w:t>
            </w:r>
            <w:r w:rsidR="00560D2A" w:rsidRPr="000A7C14">
              <w:rPr>
                <w:rFonts w:ascii="Traditional Arabic" w:hAnsi="Traditional Arabic" w:cs="Traditional Arabic"/>
                <w:b/>
                <w:bCs/>
                <w:color w:val="FF0000"/>
                <w:sz w:val="28"/>
                <w:szCs w:val="28"/>
                <w:u w:val="dotted"/>
                <w:rtl/>
                <w:lang w:bidi="ar-DZ"/>
              </w:rPr>
              <w:t xml:space="preserve">: </w:t>
            </w:r>
            <w:r>
              <w:rPr>
                <w:rFonts w:ascii="Traditional Arabic" w:hAnsi="Traditional Arabic" w:cs="Traditional Arabic" w:hint="cs"/>
                <w:b/>
                <w:bCs/>
                <w:sz w:val="28"/>
                <w:szCs w:val="28"/>
                <w:rtl/>
              </w:rPr>
              <w:t xml:space="preserve">تأثير </w:t>
            </w:r>
            <w:r w:rsidR="00F47290">
              <w:rPr>
                <w:rFonts w:ascii="Traditional Arabic" w:hAnsi="Traditional Arabic" w:cs="Traditional Arabic" w:hint="cs"/>
                <w:b/>
                <w:bCs/>
                <w:sz w:val="28"/>
                <w:szCs w:val="28"/>
                <w:rtl/>
              </w:rPr>
              <w:t>خصائص التربة على توزع الكائنات الحية النباتية</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560D2A" w:rsidP="00F47290">
            <w:pPr>
              <w:pStyle w:val="ListParagraph"/>
              <w:numPr>
                <w:ilvl w:val="0"/>
                <w:numId w:val="6"/>
              </w:numPr>
              <w:bidi/>
              <w:spacing w:line="276" w:lineRule="auto"/>
              <w:rPr>
                <w:rFonts w:ascii="Traditional Arabic" w:hAnsi="Traditional Arabic" w:cs="Traditional Arabic"/>
                <w:b/>
                <w:bCs/>
                <w:sz w:val="28"/>
                <w:szCs w:val="28"/>
                <w:rtl/>
              </w:rPr>
            </w:pPr>
            <w:r w:rsidRPr="007933C9">
              <w:rPr>
                <w:rFonts w:ascii="Traditional Arabic" w:hAnsi="Traditional Arabic" w:cs="Traditional Arabic"/>
                <w:b/>
                <w:bCs/>
                <w:sz w:val="28"/>
                <w:szCs w:val="28"/>
                <w:rtl/>
              </w:rPr>
              <w:t xml:space="preserve">أن </w:t>
            </w:r>
            <w:r w:rsidR="00F47290">
              <w:rPr>
                <w:rFonts w:ascii="Traditional Arabic" w:hAnsi="Traditional Arabic" w:cs="Traditional Arabic" w:hint="cs"/>
                <w:b/>
                <w:bCs/>
                <w:sz w:val="28"/>
                <w:szCs w:val="28"/>
                <w:rtl/>
              </w:rPr>
              <w:t>يضع علاقة بين توزع كائنات حية نباتية وخصائص التربة</w:t>
            </w:r>
            <w:r w:rsidR="00BB442E">
              <w:rPr>
                <w:rFonts w:ascii="Traditional Arabic" w:hAnsi="Traditional Arabic" w:cs="Traditional Arabic" w:hint="cs"/>
                <w:b/>
                <w:bCs/>
                <w:sz w:val="28"/>
                <w:szCs w:val="28"/>
                <w:rtl/>
              </w:rPr>
              <w:t>.</w:t>
            </w:r>
          </w:p>
          <w:p w:rsidR="00560D2A" w:rsidRPr="00CF58B4" w:rsidRDefault="00560D2A" w:rsidP="009512F5">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67697">
              <w:rPr>
                <w:rFonts w:ascii="Traditional Arabic" w:hAnsi="Traditional Arabic" w:cs="Traditional Arabic" w:hint="cs"/>
                <w:b/>
                <w:bCs/>
                <w:sz w:val="28"/>
                <w:szCs w:val="28"/>
                <w:rtl/>
              </w:rPr>
              <w:t xml:space="preserve"> + تطبيق المسعى التجريبي</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092573" w:rsidRPr="00947F1D" w:rsidRDefault="00092573" w:rsidP="00947F1D">
            <w:pPr>
              <w:bidi/>
              <w:spacing w:line="276" w:lineRule="auto"/>
              <w:jc w:val="center"/>
              <w:rPr>
                <w:rFonts w:ascii="Traditional Arabic" w:hAnsi="Traditional Arabic" w:cs="Traditional Arabic"/>
                <w:b/>
                <w:bCs/>
                <w:sz w:val="28"/>
                <w:szCs w:val="28"/>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00947F1D" w:rsidRPr="00947F1D">
              <w:rPr>
                <w:rFonts w:ascii="Traditional Arabic" w:hAnsi="Traditional Arabic" w:cs="Traditional Arabic" w:hint="cs"/>
                <w:b/>
                <w:bCs/>
                <w:sz w:val="28"/>
                <w:szCs w:val="28"/>
                <w:rtl/>
              </w:rPr>
              <w:t xml:space="preserve"> نفاذية</w:t>
            </w:r>
            <w:r w:rsidR="00947F1D" w:rsidRPr="00947F1D">
              <w:rPr>
                <w:rFonts w:ascii="Traditional Arabic" w:hAnsi="Traditional Arabic" w:cs="Traditional Arabic" w:hint="cs"/>
                <w:b/>
                <w:bCs/>
                <w:sz w:val="28"/>
                <w:szCs w:val="28"/>
                <w:rtl/>
                <w:lang w:bidi="ar-DZ"/>
              </w:rPr>
              <w:t xml:space="preserve">: </w:t>
            </w:r>
            <w:proofErr w:type="spellStart"/>
            <w:r w:rsidR="00947F1D" w:rsidRPr="00947F1D">
              <w:rPr>
                <w:rFonts w:ascii="Andalus" w:hAnsi="Andalus" w:cs="Andalus"/>
                <w:b/>
                <w:bCs/>
                <w:lang w:val="en-US" w:bidi="ar-DZ"/>
              </w:rPr>
              <w:t>Perméabilité</w:t>
            </w:r>
            <w:proofErr w:type="spellEnd"/>
          </w:p>
        </w:tc>
        <w:tc>
          <w:tcPr>
            <w:tcW w:w="5306" w:type="dxa"/>
            <w:gridSpan w:val="2"/>
            <w:vAlign w:val="center"/>
          </w:tcPr>
          <w:p w:rsidR="00092573" w:rsidRPr="006C0A32" w:rsidRDefault="00092573" w:rsidP="00A41035">
            <w:pPr>
              <w:pStyle w:val="TableParagraph"/>
              <w:bidi/>
              <w:spacing w:line="276" w:lineRule="auto"/>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حاسوب، جهاز العرض</w:t>
            </w:r>
            <w:r w:rsidR="00B67697">
              <w:rPr>
                <w:rFonts w:ascii="Traditional Arabic" w:hAnsi="Traditional Arabic" w:cs="Traditional Arabic" w:hint="cs"/>
                <w:b/>
                <w:bCs/>
                <w:sz w:val="28"/>
                <w:szCs w:val="28"/>
                <w:rtl/>
              </w:rPr>
              <w:t>، تربة، وعاء شفاف، ماء، مخبرة مدرجة، حامل</w:t>
            </w:r>
            <w:r w:rsidR="004B09DF">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943F1" w:rsidRPr="00E2651C" w:rsidRDefault="00770488" w:rsidP="00AF7CB3">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طلب منك إحضار نبات من البيت لتزيين المدرسة التي تدرس فيها، فقمت أنت بأخذ نبات الجيرانيوم من بيتكم وإعادة غرسه في أصيص آخر يحتوي على تربة مختلفة عن تربة الأصيص الأول، بعد أيام ورغم توفر الإضاءة والحرارة والماء ذبلت النبتة فأخبرك زملاؤك أن السبب هو طبيعة التربة</w:t>
            </w:r>
            <w:r w:rsidR="00AF7CB3">
              <w:rPr>
                <w:rFonts w:ascii="Traditional Arabic" w:hAnsi="Traditional Arabic" w:cs="Traditional Arabic" w:hint="cs"/>
                <w:b/>
                <w:bCs/>
                <w:sz w:val="28"/>
                <w:szCs w:val="28"/>
                <w:rtl/>
              </w:rPr>
              <w:t>.</w:t>
            </w:r>
            <w:r w:rsidR="00AC5E94">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D430E3" w:rsidP="001C704C">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كيف تؤثر </w:t>
            </w:r>
            <w:r w:rsidR="001C704C">
              <w:rPr>
                <w:rFonts w:ascii="Traditional Arabic" w:hAnsi="Traditional Arabic" w:cs="Traditional Arabic" w:hint="cs"/>
                <w:b/>
                <w:bCs/>
                <w:sz w:val="28"/>
                <w:szCs w:val="28"/>
                <w:rtl/>
              </w:rPr>
              <w:t>طبيعة التربة على توزع الكائنات الحية النباتية</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062A47" w:rsidTr="00782444">
        <w:trPr>
          <w:trHeight w:val="5726"/>
        </w:trPr>
        <w:tc>
          <w:tcPr>
            <w:tcW w:w="669" w:type="dxa"/>
          </w:tcPr>
          <w:p w:rsidR="00062A47" w:rsidRPr="00CF569A" w:rsidRDefault="00062A47">
            <w:pPr>
              <w:pStyle w:val="TableParagraph"/>
              <w:bidi/>
              <w:spacing w:before="2"/>
              <w:ind w:left="94"/>
              <w:rPr>
                <w:rFonts w:ascii="Traditional Arabic" w:hAnsi="Traditional Arabic" w:cs="Traditional Arabic"/>
                <w:b/>
                <w:bCs/>
                <w:sz w:val="28"/>
                <w:szCs w:val="28"/>
                <w:rtl/>
              </w:rPr>
            </w:pPr>
          </w:p>
        </w:tc>
        <w:tc>
          <w:tcPr>
            <w:tcW w:w="8805" w:type="dxa"/>
            <w:gridSpan w:val="2"/>
            <w:tcMar>
              <w:left w:w="113" w:type="dxa"/>
              <w:right w:w="57" w:type="dxa"/>
            </w:tcMar>
          </w:tcPr>
          <w:p w:rsidR="00062A47" w:rsidRDefault="00062A47" w:rsidP="00025CE6">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01</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w:t>
            </w:r>
            <w:r w:rsidR="00025CE6">
              <w:rPr>
                <w:rFonts w:ascii="Traditional Arabic" w:hAnsi="Traditional Arabic" w:cs="Traditional Arabic" w:hint="cs"/>
                <w:b/>
                <w:bCs/>
                <w:sz w:val="28"/>
                <w:szCs w:val="28"/>
                <w:rtl/>
              </w:rPr>
              <w:t>ملاحظة ميدانية للتربة</w:t>
            </w:r>
            <w:r>
              <w:rPr>
                <w:rFonts w:ascii="Traditional Arabic" w:hAnsi="Traditional Arabic" w:cs="Traditional Arabic" w:hint="cs"/>
                <w:b/>
                <w:bCs/>
                <w:sz w:val="28"/>
                <w:szCs w:val="28"/>
                <w:rtl/>
              </w:rPr>
              <w:t>.</w:t>
            </w:r>
          </w:p>
          <w:p w:rsidR="00782444" w:rsidRPr="009A605A" w:rsidRDefault="00782444" w:rsidP="00782444">
            <w:pPr>
              <w:pStyle w:val="TableParagraph"/>
              <w:bidi/>
              <w:spacing w:before="2" w:line="276" w:lineRule="auto"/>
              <w:ind w:left="94"/>
              <w:rPr>
                <w:rFonts w:ascii="Traditional Arabic" w:hAnsi="Traditional Arabic" w:cs="Traditional Arabic"/>
                <w:b/>
                <w:bCs/>
                <w:sz w:val="28"/>
                <w:szCs w:val="28"/>
                <w:rtl/>
                <w:lang w:val="en-US" w:bidi="ar-DZ"/>
              </w:rPr>
            </w:pPr>
            <w:r w:rsidRPr="00782444">
              <w:rPr>
                <w:rFonts w:ascii="Traditional Arabic" w:hAnsi="Traditional Arabic" w:cs="Traditional Arabic"/>
                <w:b/>
                <w:bCs/>
                <w:noProof/>
                <w:sz w:val="28"/>
                <w:szCs w:val="28"/>
                <w:rtl/>
                <w:lang w:val="en-US" w:eastAsia="en-US"/>
              </w:rPr>
              <w:drawing>
                <wp:anchor distT="0" distB="0" distL="114300" distR="114300" simplePos="0" relativeHeight="251655680" behindDoc="0" locked="0" layoutInCell="1" allowOverlap="1" wp14:anchorId="2D8B7E2B" wp14:editId="5B740D0A">
                  <wp:simplePos x="0" y="0"/>
                  <wp:positionH relativeFrom="margin">
                    <wp:posOffset>119380</wp:posOffset>
                  </wp:positionH>
                  <wp:positionV relativeFrom="margin">
                    <wp:posOffset>1177290</wp:posOffset>
                  </wp:positionV>
                  <wp:extent cx="5153025" cy="2343150"/>
                  <wp:effectExtent l="19050" t="19050" r="9525" b="0"/>
                  <wp:wrapSquare wrapText="bothSides"/>
                  <wp:docPr id="4" name="Picture 4" descr="C:\Users\Hamza Moussa\Desktop\مذكرات السنة 2\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مذكرات السنة 2\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3431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C325B">
              <w:rPr>
                <w:rFonts w:ascii="Traditional Arabic" w:hAnsi="Traditional Arabic" w:cs="Traditional Arabic" w:hint="cs"/>
                <w:b/>
                <w:bCs/>
                <w:sz w:val="28"/>
                <w:szCs w:val="28"/>
                <w:rtl/>
              </w:rPr>
              <w:t>التربة قسم سطحي من القشرة الأرضية، تعتبر محملا للنبات حيث تتغلغل فيها الجذور على أعماق مختلفة إليك الوثيقة التالية:</w:t>
            </w:r>
          </w:p>
        </w:tc>
        <w:tc>
          <w:tcPr>
            <w:tcW w:w="1359" w:type="dxa"/>
            <w:vAlign w:val="center"/>
          </w:tcPr>
          <w:p w:rsidR="00062A47" w:rsidRDefault="00062A47">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536"/>
        <w:gridCol w:w="141"/>
        <w:gridCol w:w="4395"/>
        <w:gridCol w:w="1259"/>
      </w:tblGrid>
      <w:tr w:rsidR="00872FF1" w:rsidTr="00632CF1">
        <w:trPr>
          <w:trHeight w:val="3534"/>
        </w:trPr>
        <w:tc>
          <w:tcPr>
            <w:tcW w:w="426" w:type="dxa"/>
            <w:tcBorders>
              <w:top w:val="single" w:sz="4" w:space="0" w:color="auto"/>
            </w:tcBorders>
          </w:tcPr>
          <w:p w:rsidR="00872FF1" w:rsidRPr="00C4482A" w:rsidRDefault="00872FF1" w:rsidP="009D1621">
            <w:pPr>
              <w:pStyle w:val="TableParagraph"/>
              <w:bidi/>
              <w:rPr>
                <w:b/>
                <w:bCs/>
                <w:sz w:val="26"/>
                <w:szCs w:val="26"/>
                <w:rtl/>
              </w:rPr>
            </w:pPr>
          </w:p>
        </w:tc>
        <w:tc>
          <w:tcPr>
            <w:tcW w:w="4677" w:type="dxa"/>
            <w:gridSpan w:val="2"/>
            <w:tcBorders>
              <w:top w:val="single" w:sz="4" w:space="0" w:color="auto"/>
              <w:bottom w:val="single" w:sz="4" w:space="0" w:color="auto"/>
            </w:tcBorders>
            <w:shd w:val="clear" w:color="auto" w:fill="auto"/>
            <w:tcMar>
              <w:left w:w="113" w:type="dxa"/>
              <w:right w:w="113" w:type="dxa"/>
            </w:tcMar>
            <w:vAlign w:val="center"/>
          </w:tcPr>
          <w:p w:rsidR="00872FF1" w:rsidRDefault="00A81E5E" w:rsidP="00684969">
            <w:pPr>
              <w:pStyle w:val="TableParagraph"/>
              <w:numPr>
                <w:ilvl w:val="0"/>
                <w:numId w:val="26"/>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يعود اختلاف اللون لمدى تواجد العناصر المعدنية والعضوية في التربة</w:t>
            </w:r>
            <w:r w:rsidR="00872FF1">
              <w:rPr>
                <w:rFonts w:ascii="Traditional Arabic" w:hAnsi="Traditional Arabic" w:cs="Traditional Arabic" w:hint="cs"/>
                <w:b/>
                <w:bCs/>
                <w:sz w:val="28"/>
                <w:szCs w:val="28"/>
                <w:rtl/>
              </w:rPr>
              <w:t>.</w:t>
            </w:r>
          </w:p>
          <w:p w:rsidR="00872FF1" w:rsidRDefault="00A81E5E" w:rsidP="00A81E5E">
            <w:pPr>
              <w:pStyle w:val="TableParagraph"/>
              <w:numPr>
                <w:ilvl w:val="0"/>
                <w:numId w:val="30"/>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أصل العناصر المعدنية هو تفكك الصخرة الأم نتيجة العوامل الفيزيوكيميائية وكذلك تحويل المواد العضوية إلى مواد معدنية من طرف الكائنات المحللة.</w:t>
            </w:r>
          </w:p>
        </w:tc>
        <w:tc>
          <w:tcPr>
            <w:tcW w:w="4395" w:type="dxa"/>
            <w:tcBorders>
              <w:top w:val="single" w:sz="4" w:space="0" w:color="auto"/>
              <w:bottom w:val="single" w:sz="4" w:space="0" w:color="auto"/>
            </w:tcBorders>
            <w:shd w:val="clear" w:color="auto" w:fill="auto"/>
            <w:tcMar>
              <w:left w:w="113" w:type="dxa"/>
            </w:tcMar>
            <w:vAlign w:val="center"/>
          </w:tcPr>
          <w:p w:rsidR="00872FF1" w:rsidRDefault="00A81E5E" w:rsidP="00A81E5E">
            <w:pPr>
              <w:pStyle w:val="TableParagraph"/>
              <w:numPr>
                <w:ilvl w:val="0"/>
                <w:numId w:val="25"/>
              </w:numPr>
              <w:bidi/>
              <w:spacing w:before="2"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قدم تفسيرا لاختلاف اللون بين طبقات التربة، محددا أصل العناصر المعدنية المكونة لها</w:t>
            </w:r>
            <w:r w:rsidR="00872FF1">
              <w:rPr>
                <w:rFonts w:ascii="Traditional Arabic" w:hAnsi="Traditional Arabic" w:cs="Traditional Arabic" w:hint="cs"/>
                <w:b/>
                <w:bCs/>
                <w:sz w:val="28"/>
                <w:szCs w:val="28"/>
                <w:rtl/>
              </w:rPr>
              <w:t>.</w:t>
            </w:r>
          </w:p>
        </w:tc>
        <w:tc>
          <w:tcPr>
            <w:tcW w:w="1259" w:type="dxa"/>
            <w:vMerge w:val="restart"/>
            <w:vAlign w:val="center"/>
          </w:tcPr>
          <w:p w:rsidR="00872FF1" w:rsidRPr="00766C8B" w:rsidRDefault="00872FF1"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872FF1" w:rsidTr="00797F01">
        <w:trPr>
          <w:trHeight w:val="4526"/>
        </w:trPr>
        <w:tc>
          <w:tcPr>
            <w:tcW w:w="426" w:type="dxa"/>
            <w:tcBorders>
              <w:top w:val="single" w:sz="4" w:space="0" w:color="auto"/>
            </w:tcBorders>
          </w:tcPr>
          <w:p w:rsidR="00872FF1" w:rsidRPr="00C4482A" w:rsidRDefault="00872FF1"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auto"/>
            <w:tcMar>
              <w:left w:w="113" w:type="dxa"/>
              <w:right w:w="113" w:type="dxa"/>
            </w:tcMar>
            <w:vAlign w:val="center"/>
          </w:tcPr>
          <w:p w:rsidR="00872FF1" w:rsidRDefault="00797F01" w:rsidP="00365251">
            <w:pPr>
              <w:pStyle w:val="TableParagraph"/>
              <w:bidi/>
              <w:spacing w:before="2" w:line="276" w:lineRule="auto"/>
              <w:ind w:left="94"/>
              <w:rPr>
                <w:rFonts w:ascii="Traditional Arabic" w:hAnsi="Traditional Arabic" w:cs="Traditional Arabic"/>
                <w:b/>
                <w:bCs/>
                <w:sz w:val="28"/>
                <w:szCs w:val="28"/>
                <w:rtl/>
              </w:rPr>
            </w:pPr>
            <w:r w:rsidRPr="00797F01">
              <w:rPr>
                <w:rFonts w:ascii="Traditional Arabic" w:hAnsi="Traditional Arabic" w:cs="Traditional Arabic"/>
                <w:b/>
                <w:bCs/>
                <w:noProof/>
                <w:sz w:val="28"/>
                <w:szCs w:val="28"/>
                <w:lang w:val="en-US" w:eastAsia="en-US"/>
              </w:rPr>
              <w:drawing>
                <wp:anchor distT="0" distB="0" distL="114300" distR="114300" simplePos="0" relativeHeight="251661824" behindDoc="0" locked="0" layoutInCell="1" allowOverlap="1" wp14:anchorId="6C859B18" wp14:editId="5C9BD8EF">
                  <wp:simplePos x="0" y="0"/>
                  <wp:positionH relativeFrom="margin">
                    <wp:posOffset>45720</wp:posOffset>
                  </wp:positionH>
                  <wp:positionV relativeFrom="margin">
                    <wp:posOffset>440055</wp:posOffset>
                  </wp:positionV>
                  <wp:extent cx="2533650" cy="2400300"/>
                  <wp:effectExtent l="0" t="0" r="0" b="0"/>
                  <wp:wrapSquare wrapText="bothSides"/>
                  <wp:docPr id="60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40030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872FF1" w:rsidRPr="00CA7B6A">
              <w:rPr>
                <w:rFonts w:ascii="Traditional Arabic" w:hAnsi="Traditional Arabic" w:cs="Traditional Arabic" w:hint="cs"/>
                <w:b/>
                <w:bCs/>
                <w:color w:val="FF0000"/>
                <w:sz w:val="32"/>
                <w:szCs w:val="32"/>
                <w:u w:val="dash"/>
                <w:rtl/>
              </w:rPr>
              <w:t>نشاط</w:t>
            </w:r>
            <w:r w:rsidR="00872FF1">
              <w:rPr>
                <w:rFonts w:ascii="Traditional Arabic" w:hAnsi="Traditional Arabic" w:cs="Traditional Arabic" w:hint="cs"/>
                <w:b/>
                <w:bCs/>
                <w:color w:val="FF0000"/>
                <w:sz w:val="32"/>
                <w:szCs w:val="32"/>
                <w:u w:val="dash"/>
                <w:rtl/>
              </w:rPr>
              <w:t xml:space="preserve"> 02</w:t>
            </w:r>
            <w:r w:rsidR="00872FF1" w:rsidRPr="00CA7B6A">
              <w:rPr>
                <w:rFonts w:ascii="Traditional Arabic" w:hAnsi="Traditional Arabic" w:cs="Traditional Arabic" w:hint="cs"/>
                <w:b/>
                <w:bCs/>
                <w:color w:val="FF0000"/>
                <w:sz w:val="32"/>
                <w:szCs w:val="32"/>
                <w:u w:val="dash"/>
                <w:rtl/>
              </w:rPr>
              <w:t>:</w:t>
            </w:r>
            <w:r w:rsidR="00872FF1">
              <w:rPr>
                <w:rFonts w:ascii="Traditional Arabic" w:hAnsi="Traditional Arabic" w:cs="Traditional Arabic" w:hint="cs"/>
                <w:b/>
                <w:bCs/>
                <w:sz w:val="28"/>
                <w:szCs w:val="28"/>
                <w:rtl/>
              </w:rPr>
              <w:t xml:space="preserve"> </w:t>
            </w:r>
            <w:r w:rsidR="00E776DF">
              <w:rPr>
                <w:rFonts w:ascii="Traditional Arabic" w:hAnsi="Traditional Arabic" w:cs="Traditional Arabic" w:hint="cs"/>
                <w:b/>
                <w:bCs/>
                <w:sz w:val="28"/>
                <w:szCs w:val="28"/>
                <w:rtl/>
              </w:rPr>
              <w:t>مكزنات التربة وخصائصها</w:t>
            </w:r>
            <w:r w:rsidR="00872FF1">
              <w:rPr>
                <w:rFonts w:ascii="Traditional Arabic" w:hAnsi="Traditional Arabic" w:cs="Traditional Arabic" w:hint="cs"/>
                <w:b/>
                <w:bCs/>
                <w:sz w:val="28"/>
                <w:szCs w:val="28"/>
                <w:rtl/>
              </w:rPr>
              <w:t>.</w:t>
            </w:r>
          </w:p>
          <w:p w:rsidR="00797F01" w:rsidRDefault="00797F01" w:rsidP="00797F01">
            <w:pPr>
              <w:pStyle w:val="TableParagraph"/>
              <w:bidi/>
              <w:spacing w:before="2" w:line="276" w:lineRule="auto"/>
              <w:ind w:left="94"/>
              <w:rPr>
                <w:rFonts w:ascii="Traditional Arabic" w:hAnsi="Traditional Arabic" w:cs="Traditional Arabic"/>
                <w:b/>
                <w:bCs/>
                <w:sz w:val="28"/>
                <w:szCs w:val="28"/>
                <w:rtl/>
              </w:rPr>
            </w:pPr>
          </w:p>
          <w:p w:rsidR="00365251" w:rsidRDefault="00365251" w:rsidP="00365251">
            <w:pPr>
              <w:pStyle w:val="TableParagraph"/>
              <w:bidi/>
              <w:spacing w:before="2" w:line="276" w:lineRule="auto"/>
              <w:ind w:left="94"/>
              <w:rPr>
                <w:rFonts w:ascii="Traditional Arabic" w:hAnsi="Traditional Arabic" w:cs="Traditional Arabic"/>
                <w:b/>
                <w:bCs/>
                <w:color w:val="FF0000"/>
                <w:sz w:val="32"/>
                <w:szCs w:val="32"/>
                <w:u w:val="dash"/>
                <w:rtl/>
              </w:rPr>
            </w:pPr>
            <w:r>
              <w:rPr>
                <w:rFonts w:ascii="Traditional Arabic" w:hAnsi="Traditional Arabic" w:cs="Traditional Arabic" w:hint="cs"/>
                <w:b/>
                <w:bCs/>
                <w:color w:val="FF0000"/>
                <w:sz w:val="32"/>
                <w:szCs w:val="32"/>
                <w:u w:val="dash"/>
                <w:rtl/>
              </w:rPr>
              <w:t>تجربة</w:t>
            </w:r>
            <w:r w:rsidR="00CC661C">
              <w:rPr>
                <w:rFonts w:ascii="Traditional Arabic" w:hAnsi="Traditional Arabic" w:cs="Traditional Arabic" w:hint="cs"/>
                <w:b/>
                <w:bCs/>
                <w:color w:val="FF0000"/>
                <w:sz w:val="32"/>
                <w:szCs w:val="32"/>
                <w:u w:val="dash"/>
                <w:rtl/>
              </w:rPr>
              <w:t xml:space="preserve"> 01</w:t>
            </w:r>
            <w:r>
              <w:rPr>
                <w:rFonts w:ascii="Traditional Arabic" w:hAnsi="Traditional Arabic" w:cs="Traditional Arabic" w:hint="cs"/>
                <w:b/>
                <w:bCs/>
                <w:color w:val="FF0000"/>
                <w:sz w:val="32"/>
                <w:szCs w:val="32"/>
                <w:u w:val="dash"/>
                <w:rtl/>
              </w:rPr>
              <w:t>:</w:t>
            </w:r>
          </w:p>
          <w:p w:rsidR="00365251" w:rsidRPr="00365251" w:rsidRDefault="00365251" w:rsidP="00797F01">
            <w:pPr>
              <w:pStyle w:val="TableParagraph"/>
              <w:bidi/>
              <w:spacing w:before="2" w:line="276" w:lineRule="auto"/>
              <w:ind w:left="94"/>
              <w:jc w:val="lowKashida"/>
              <w:rPr>
                <w:rFonts w:ascii="Traditional Arabic" w:hAnsi="Traditional Arabic" w:cs="Traditional Arabic"/>
                <w:b/>
                <w:bCs/>
                <w:sz w:val="28"/>
                <w:szCs w:val="28"/>
                <w:lang w:val="en-US"/>
              </w:rPr>
            </w:pPr>
            <w:r w:rsidRPr="00365251">
              <w:rPr>
                <w:rFonts w:ascii="Traditional Arabic" w:hAnsi="Traditional Arabic" w:cs="Traditional Arabic"/>
                <w:b/>
                <w:bCs/>
                <w:sz w:val="28"/>
                <w:szCs w:val="28"/>
                <w:rtl/>
              </w:rPr>
              <w:t>لكون التربة مكونة من عناصر ذات أحجام متباينة سنستعمل مبدأ الترسيب للتفريق بينها</w:t>
            </w:r>
            <w:r w:rsidRPr="00365251">
              <w:rPr>
                <w:rFonts w:ascii="Traditional Arabic" w:hAnsi="Traditional Arabic" w:cs="Traditional Arabic"/>
                <w:b/>
                <w:bCs/>
                <w:sz w:val="28"/>
                <w:szCs w:val="28"/>
                <w:rtl/>
                <w:lang w:bidi="ar-DZ"/>
              </w:rPr>
              <w:t xml:space="preserve">. </w:t>
            </w:r>
            <w:r w:rsidRPr="00365251">
              <w:rPr>
                <w:rFonts w:ascii="Traditional Arabic" w:hAnsi="Traditional Arabic" w:cs="Traditional Arabic"/>
                <w:b/>
                <w:bCs/>
                <w:sz w:val="28"/>
                <w:szCs w:val="28"/>
                <w:rtl/>
              </w:rPr>
              <w:t>من أجل ذلك، ضع التربة في وعاء شفاف واملأه بالماء</w:t>
            </w:r>
            <w:r w:rsidRPr="00365251">
              <w:rPr>
                <w:rFonts w:ascii="Traditional Arabic" w:hAnsi="Traditional Arabic" w:cs="Traditional Arabic"/>
                <w:b/>
                <w:bCs/>
                <w:sz w:val="28"/>
                <w:szCs w:val="28"/>
                <w:rtl/>
                <w:lang w:bidi="ar-DZ"/>
              </w:rPr>
              <w:t xml:space="preserve">. </w:t>
            </w:r>
            <w:r w:rsidRPr="00365251">
              <w:rPr>
                <w:rFonts w:ascii="Traditional Arabic" w:hAnsi="Traditional Arabic" w:cs="Traditional Arabic"/>
                <w:b/>
                <w:bCs/>
                <w:sz w:val="28"/>
                <w:szCs w:val="28"/>
                <w:rtl/>
              </w:rPr>
              <w:t>غط الوعاء بإحكام وقم بالرج بقوة لمدة دقيقة واحدة ثم اتركه يهدأ ليوم كامل</w:t>
            </w:r>
            <w:r w:rsidRPr="00365251">
              <w:rPr>
                <w:rFonts w:ascii="Traditional Arabic" w:hAnsi="Traditional Arabic" w:cs="Traditional Arabic"/>
                <w:b/>
                <w:bCs/>
                <w:sz w:val="28"/>
                <w:szCs w:val="28"/>
                <w:rtl/>
                <w:lang w:bidi="ar-DZ"/>
              </w:rPr>
              <w:t>.</w:t>
            </w:r>
          </w:p>
          <w:p w:rsidR="00365251" w:rsidRPr="00365251" w:rsidRDefault="00796A71" w:rsidP="00797F01">
            <w:pPr>
              <w:pStyle w:val="TableParagraph"/>
              <w:bidi/>
              <w:spacing w:before="2" w:line="276" w:lineRule="auto"/>
              <w:ind w:left="94"/>
              <w:jc w:val="lowKashida"/>
              <w:rPr>
                <w:rFonts w:ascii="Traditional Arabic" w:hAnsi="Traditional Arabic" w:cs="Traditional Arabic"/>
                <w:b/>
                <w:bCs/>
                <w:sz w:val="28"/>
                <w:szCs w:val="28"/>
                <w:rtl/>
                <w:lang w:val="en-US"/>
              </w:rPr>
            </w:pPr>
            <w:r w:rsidRPr="00796A71">
              <w:rPr>
                <w:rFonts w:ascii="Traditional Arabic" w:hAnsi="Traditional Arabic" w:cs="Traditional Arabic"/>
                <w:b/>
                <w:bCs/>
                <w:sz w:val="28"/>
                <w:szCs w:val="28"/>
                <w:rtl/>
                <w:lang w:val="en-US" w:bidi="ar-DZ"/>
              </w:rPr>
              <w:t>يعكس الرسم التخطيطي الآتي النتائج المتحصل عليها.</w:t>
            </w:r>
            <w:r w:rsidR="00797F01" w:rsidRPr="00797F01">
              <w:rPr>
                <w:noProof/>
                <w:lang w:val="en-US" w:eastAsia="en-US"/>
              </w:rPr>
              <w:t xml:space="preserve"> </w:t>
            </w:r>
          </w:p>
        </w:tc>
        <w:tc>
          <w:tcPr>
            <w:tcW w:w="1259" w:type="dxa"/>
            <w:vMerge/>
            <w:vAlign w:val="center"/>
          </w:tcPr>
          <w:p w:rsidR="00872FF1" w:rsidRDefault="00872FF1" w:rsidP="00E11B98">
            <w:pPr>
              <w:pStyle w:val="TableParagraph"/>
              <w:bidi/>
              <w:jc w:val="center"/>
              <w:rPr>
                <w:rFonts w:ascii="Traditional Arabic" w:hAnsi="Traditional Arabic" w:cs="Traditional Arabic"/>
                <w:b/>
                <w:bCs/>
                <w:sz w:val="32"/>
                <w:szCs w:val="32"/>
                <w:rtl/>
              </w:rPr>
            </w:pPr>
          </w:p>
        </w:tc>
      </w:tr>
      <w:tr w:rsidR="00BD43F3" w:rsidTr="00284A07">
        <w:trPr>
          <w:trHeight w:val="2402"/>
        </w:trPr>
        <w:tc>
          <w:tcPr>
            <w:tcW w:w="426" w:type="dxa"/>
            <w:tcBorders>
              <w:top w:val="single" w:sz="4" w:space="0" w:color="auto"/>
            </w:tcBorders>
          </w:tcPr>
          <w:p w:rsidR="00BD43F3" w:rsidRPr="00C4482A" w:rsidRDefault="00BD43F3" w:rsidP="009D1621">
            <w:pPr>
              <w:pStyle w:val="TableParagraph"/>
              <w:bidi/>
              <w:rPr>
                <w:b/>
                <w:bCs/>
                <w:sz w:val="26"/>
                <w:szCs w:val="26"/>
                <w:rtl/>
              </w:rPr>
            </w:pPr>
          </w:p>
        </w:tc>
        <w:tc>
          <w:tcPr>
            <w:tcW w:w="4536" w:type="dxa"/>
            <w:tcBorders>
              <w:top w:val="single" w:sz="4" w:space="0" w:color="auto"/>
              <w:bottom w:val="single" w:sz="4" w:space="0" w:color="auto"/>
            </w:tcBorders>
            <w:shd w:val="clear" w:color="auto" w:fill="auto"/>
            <w:tcMar>
              <w:left w:w="113" w:type="dxa"/>
              <w:right w:w="57" w:type="dxa"/>
            </w:tcMar>
            <w:vAlign w:val="center"/>
          </w:tcPr>
          <w:p w:rsidR="00BD43F3" w:rsidRPr="006D7D89" w:rsidRDefault="000F1D27" w:rsidP="000F1D27">
            <w:pPr>
              <w:pStyle w:val="TableParagraph"/>
              <w:numPr>
                <w:ilvl w:val="0"/>
                <w:numId w:val="27"/>
              </w:numPr>
              <w:bidi/>
              <w:spacing w:before="2" w:line="276" w:lineRule="auto"/>
              <w:jc w:val="lowKashida"/>
              <w:rPr>
                <w:rFonts w:ascii="Traditional Arabic" w:hAnsi="Traditional Arabic" w:cs="Traditional Arabic"/>
                <w:b/>
                <w:bCs/>
                <w:noProof/>
                <w:sz w:val="28"/>
                <w:szCs w:val="28"/>
                <w:rtl/>
                <w:lang w:val="en-US" w:eastAsia="en-US"/>
              </w:rPr>
            </w:pPr>
            <w:r>
              <w:rPr>
                <w:rFonts w:ascii="Traditional Arabic" w:hAnsi="Traditional Arabic" w:cs="Traditional Arabic" w:hint="cs"/>
                <w:b/>
                <w:bCs/>
                <w:noProof/>
                <w:sz w:val="28"/>
                <w:szCs w:val="28"/>
                <w:rtl/>
                <w:lang w:val="en-US" w:eastAsia="en-US"/>
              </w:rPr>
              <w:t xml:space="preserve">نلاحظ تشكل الطبقات التالية من الأسفل إلى الأعلى: 1- حصى، 2- رمل خشن، 3- رمل ناعم، 4- طمي، 5- غضار، 6- ماء وأملاح معدنية، 7- بقايا عضوية </w:t>
            </w:r>
            <w:r w:rsidR="006A2FDB">
              <w:rPr>
                <w:rFonts w:ascii="Traditional Arabic" w:hAnsi="Traditional Arabic" w:cs="Traditional Arabic" w:hint="cs"/>
                <w:b/>
                <w:bCs/>
                <w:noProof/>
                <w:sz w:val="28"/>
                <w:szCs w:val="28"/>
                <w:rtl/>
                <w:lang w:val="en-US" w:eastAsia="en-US"/>
              </w:rPr>
              <w:t>.</w:t>
            </w:r>
          </w:p>
        </w:tc>
        <w:tc>
          <w:tcPr>
            <w:tcW w:w="4536" w:type="dxa"/>
            <w:gridSpan w:val="2"/>
            <w:tcBorders>
              <w:top w:val="single" w:sz="4" w:space="0" w:color="auto"/>
              <w:bottom w:val="single" w:sz="4" w:space="0" w:color="auto"/>
            </w:tcBorders>
            <w:shd w:val="clear" w:color="auto" w:fill="auto"/>
            <w:tcMar>
              <w:left w:w="113" w:type="dxa"/>
              <w:right w:w="57" w:type="dxa"/>
            </w:tcMar>
            <w:vAlign w:val="center"/>
          </w:tcPr>
          <w:p w:rsidR="00BD43F3" w:rsidRPr="006D7D89" w:rsidRDefault="000F1D27" w:rsidP="00482821">
            <w:pPr>
              <w:pStyle w:val="TableParagraph"/>
              <w:numPr>
                <w:ilvl w:val="0"/>
                <w:numId w:val="28"/>
              </w:numPr>
              <w:bidi/>
              <w:spacing w:before="2" w:line="276" w:lineRule="auto"/>
              <w:jc w:val="lowKashida"/>
              <w:rPr>
                <w:rFonts w:ascii="Traditional Arabic" w:hAnsi="Traditional Arabic" w:cs="Traditional Arabic"/>
                <w:b/>
                <w:bCs/>
                <w:noProof/>
                <w:sz w:val="28"/>
                <w:szCs w:val="28"/>
                <w:rtl/>
                <w:lang w:val="en-US" w:eastAsia="en-US"/>
              </w:rPr>
            </w:pPr>
            <w:r>
              <w:rPr>
                <w:rFonts w:ascii="Traditional Arabic" w:hAnsi="Traditional Arabic" w:cs="Traditional Arabic" w:hint="cs"/>
                <w:b/>
                <w:bCs/>
                <w:noProof/>
                <w:sz w:val="28"/>
                <w:szCs w:val="28"/>
                <w:rtl/>
                <w:lang w:val="en-US" w:eastAsia="en-US"/>
              </w:rPr>
              <w:t>ماذا تلاحظ؟</w:t>
            </w:r>
          </w:p>
        </w:tc>
        <w:tc>
          <w:tcPr>
            <w:tcW w:w="1259" w:type="dxa"/>
            <w:vAlign w:val="center"/>
          </w:tcPr>
          <w:p w:rsidR="00BD43F3" w:rsidRDefault="00BD43F3" w:rsidP="00E11B98">
            <w:pPr>
              <w:pStyle w:val="TableParagraph"/>
              <w:bidi/>
              <w:jc w:val="center"/>
              <w:rPr>
                <w:rFonts w:ascii="Traditional Arabic" w:hAnsi="Traditional Arabic" w:cs="Traditional Arabic"/>
                <w:b/>
                <w:bCs/>
                <w:sz w:val="32"/>
                <w:szCs w:val="32"/>
                <w:rtl/>
              </w:rPr>
            </w:pPr>
          </w:p>
        </w:tc>
      </w:tr>
      <w:tr w:rsidR="00CC661C" w:rsidTr="00CC661C">
        <w:trPr>
          <w:trHeight w:val="2402"/>
        </w:trPr>
        <w:tc>
          <w:tcPr>
            <w:tcW w:w="426" w:type="dxa"/>
            <w:tcBorders>
              <w:top w:val="single" w:sz="4" w:space="0" w:color="auto"/>
            </w:tcBorders>
          </w:tcPr>
          <w:p w:rsidR="00CC661C" w:rsidRPr="00C4482A" w:rsidRDefault="00CC661C"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auto"/>
            <w:tcMar>
              <w:left w:w="113" w:type="dxa"/>
              <w:right w:w="57" w:type="dxa"/>
            </w:tcMar>
          </w:tcPr>
          <w:p w:rsidR="00BA16A1" w:rsidRDefault="00BA16A1" w:rsidP="00CC661C">
            <w:pPr>
              <w:pStyle w:val="TableParagraph"/>
              <w:bidi/>
              <w:spacing w:before="2" w:line="276" w:lineRule="auto"/>
              <w:ind w:left="94"/>
              <w:rPr>
                <w:rFonts w:ascii="Traditional Arabic" w:hAnsi="Traditional Arabic" w:cs="Traditional Arabic"/>
                <w:b/>
                <w:bCs/>
                <w:color w:val="FF0000"/>
                <w:sz w:val="32"/>
                <w:szCs w:val="32"/>
                <w:u w:val="dash"/>
                <w:rtl/>
              </w:rPr>
            </w:pPr>
            <w:r>
              <w:rPr>
                <w:noProof/>
                <w:lang w:val="en-US" w:eastAsia="en-US"/>
              </w:rPr>
              <w:drawing>
                <wp:anchor distT="0" distB="0" distL="114300" distR="114300" simplePos="0" relativeHeight="251671040" behindDoc="0" locked="0" layoutInCell="1" allowOverlap="1" wp14:anchorId="07ECC197" wp14:editId="20CB64D2">
                  <wp:simplePos x="0" y="0"/>
                  <wp:positionH relativeFrom="margin">
                    <wp:posOffset>-12065</wp:posOffset>
                  </wp:positionH>
                  <wp:positionV relativeFrom="margin">
                    <wp:posOffset>151130</wp:posOffset>
                  </wp:positionV>
                  <wp:extent cx="3333750"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2590800"/>
                          </a:xfrm>
                          <a:prstGeom prst="rect">
                            <a:avLst/>
                          </a:prstGeom>
                        </pic:spPr>
                      </pic:pic>
                    </a:graphicData>
                  </a:graphic>
                  <wp14:sizeRelV relativeFrom="margin">
                    <wp14:pctHeight>0</wp14:pctHeight>
                  </wp14:sizeRelV>
                </wp:anchor>
              </w:drawing>
            </w:r>
          </w:p>
          <w:p w:rsidR="00BA16A1" w:rsidRDefault="00BA16A1" w:rsidP="00BA16A1">
            <w:pPr>
              <w:pStyle w:val="TableParagraph"/>
              <w:bidi/>
              <w:spacing w:before="2" w:line="276" w:lineRule="auto"/>
              <w:ind w:left="94"/>
              <w:rPr>
                <w:rFonts w:ascii="Traditional Arabic" w:hAnsi="Traditional Arabic" w:cs="Traditional Arabic"/>
                <w:b/>
                <w:bCs/>
                <w:color w:val="FF0000"/>
                <w:sz w:val="32"/>
                <w:szCs w:val="32"/>
                <w:u w:val="dash"/>
                <w:rtl/>
              </w:rPr>
            </w:pPr>
          </w:p>
          <w:p w:rsidR="00CC661C" w:rsidRDefault="00CC661C" w:rsidP="00BA16A1">
            <w:pPr>
              <w:pStyle w:val="TableParagraph"/>
              <w:bidi/>
              <w:spacing w:before="2" w:line="276" w:lineRule="auto"/>
              <w:ind w:left="94"/>
              <w:rPr>
                <w:rFonts w:ascii="Traditional Arabic" w:hAnsi="Traditional Arabic" w:cs="Traditional Arabic"/>
                <w:b/>
                <w:bCs/>
                <w:color w:val="FF0000"/>
                <w:sz w:val="32"/>
                <w:szCs w:val="32"/>
                <w:u w:val="dash"/>
                <w:rtl/>
              </w:rPr>
            </w:pPr>
            <w:r>
              <w:rPr>
                <w:rFonts w:ascii="Traditional Arabic" w:hAnsi="Traditional Arabic" w:cs="Traditional Arabic" w:hint="cs"/>
                <w:b/>
                <w:bCs/>
                <w:color w:val="FF0000"/>
                <w:sz w:val="32"/>
                <w:szCs w:val="32"/>
                <w:u w:val="dash"/>
                <w:rtl/>
              </w:rPr>
              <w:t>تجربة 02:</w:t>
            </w:r>
          </w:p>
          <w:p w:rsidR="00BA16A1" w:rsidRDefault="00A05510" w:rsidP="00BA16A1">
            <w:pPr>
              <w:pStyle w:val="TableParagraph"/>
              <w:bidi/>
              <w:spacing w:before="2" w:line="276" w:lineRule="auto"/>
              <w:ind w:left="94"/>
              <w:jc w:val="lowKashida"/>
              <w:rPr>
                <w:rFonts w:ascii="Traditional Arabic" w:hAnsi="Traditional Arabic" w:cs="Traditional Arabic"/>
                <w:b/>
                <w:bCs/>
                <w:noProof/>
                <w:sz w:val="28"/>
                <w:szCs w:val="28"/>
                <w:rtl/>
                <w:lang w:val="en-US" w:eastAsia="en-US" w:bidi="ar-DZ"/>
              </w:rPr>
            </w:pPr>
            <w:r w:rsidRPr="00A05510">
              <w:rPr>
                <w:rFonts w:ascii="Traditional Arabic" w:hAnsi="Traditional Arabic" w:cs="Traditional Arabic"/>
                <w:b/>
                <w:bCs/>
                <w:noProof/>
                <w:sz w:val="28"/>
                <w:szCs w:val="28"/>
                <w:rtl/>
                <w:lang w:val="en-US" w:eastAsia="en-US" w:bidi="ar-DZ"/>
              </w:rPr>
              <w:t>نقوم بسكب نفس الكمية من الماء 100 مل على عينتين من التربة (تربة رملية وتربة زراعية)</w:t>
            </w:r>
            <w:r>
              <w:rPr>
                <w:rFonts w:ascii="Traditional Arabic" w:hAnsi="Traditional Arabic" w:cs="Traditional Arabic" w:hint="cs"/>
                <w:b/>
                <w:bCs/>
                <w:noProof/>
                <w:sz w:val="28"/>
                <w:szCs w:val="28"/>
                <w:rtl/>
                <w:lang w:val="en-US" w:eastAsia="en-US" w:bidi="ar-DZ"/>
              </w:rPr>
              <w:t>.</w:t>
            </w:r>
          </w:p>
          <w:p w:rsidR="00BA16A1" w:rsidRDefault="00BA16A1" w:rsidP="00BA16A1">
            <w:pPr>
              <w:pStyle w:val="TableParagraph"/>
              <w:bidi/>
              <w:spacing w:before="2" w:line="276" w:lineRule="auto"/>
              <w:ind w:left="94"/>
              <w:jc w:val="lowKashida"/>
              <w:rPr>
                <w:rFonts w:ascii="Traditional Arabic" w:hAnsi="Traditional Arabic" w:cs="Traditional Arabic"/>
                <w:b/>
                <w:bCs/>
                <w:noProof/>
                <w:sz w:val="28"/>
                <w:szCs w:val="28"/>
                <w:rtl/>
                <w:lang w:val="en-US" w:eastAsia="en-US"/>
              </w:rPr>
            </w:pPr>
          </w:p>
          <w:p w:rsidR="008F6735" w:rsidRDefault="008F6735" w:rsidP="008F6735">
            <w:pPr>
              <w:pStyle w:val="TableParagraph"/>
              <w:bidi/>
              <w:spacing w:before="2" w:line="276" w:lineRule="auto"/>
              <w:ind w:left="94"/>
              <w:jc w:val="lowKashida"/>
              <w:rPr>
                <w:rFonts w:ascii="Traditional Arabic" w:hAnsi="Traditional Arabic" w:cs="Traditional Arabic"/>
                <w:b/>
                <w:bCs/>
                <w:noProof/>
                <w:sz w:val="28"/>
                <w:szCs w:val="28"/>
                <w:rtl/>
                <w:lang w:val="en-US" w:eastAsia="en-US"/>
              </w:rPr>
            </w:pPr>
          </w:p>
          <w:p w:rsidR="008F6735" w:rsidRPr="00A05510" w:rsidRDefault="008F6735" w:rsidP="008F6735">
            <w:pPr>
              <w:pStyle w:val="TableParagraph"/>
              <w:bidi/>
              <w:spacing w:before="2" w:line="276" w:lineRule="auto"/>
              <w:ind w:left="94"/>
              <w:jc w:val="lowKashida"/>
              <w:rPr>
                <w:rFonts w:ascii="Traditional Arabic" w:hAnsi="Traditional Arabic" w:cs="Traditional Arabic"/>
                <w:b/>
                <w:bCs/>
                <w:noProof/>
                <w:sz w:val="28"/>
                <w:szCs w:val="28"/>
                <w:rtl/>
                <w:lang w:val="en-US" w:eastAsia="en-US"/>
              </w:rPr>
            </w:pPr>
          </w:p>
        </w:tc>
        <w:tc>
          <w:tcPr>
            <w:tcW w:w="1259" w:type="dxa"/>
            <w:vAlign w:val="center"/>
          </w:tcPr>
          <w:p w:rsidR="00CC661C" w:rsidRDefault="00CC661C" w:rsidP="00E11B98">
            <w:pPr>
              <w:pStyle w:val="TableParagraph"/>
              <w:bidi/>
              <w:jc w:val="center"/>
              <w:rPr>
                <w:rFonts w:ascii="Traditional Arabic" w:hAnsi="Traditional Arabic" w:cs="Traditional Arabic"/>
                <w:b/>
                <w:bCs/>
                <w:sz w:val="32"/>
                <w:szCs w:val="32"/>
                <w:rtl/>
              </w:rPr>
            </w:pPr>
          </w:p>
        </w:tc>
      </w:tr>
      <w:tr w:rsidR="00122A4A" w:rsidTr="003F69EE">
        <w:trPr>
          <w:trHeight w:val="2402"/>
        </w:trPr>
        <w:tc>
          <w:tcPr>
            <w:tcW w:w="426" w:type="dxa"/>
            <w:tcBorders>
              <w:top w:val="single" w:sz="4" w:space="0" w:color="auto"/>
            </w:tcBorders>
          </w:tcPr>
          <w:p w:rsidR="00122A4A" w:rsidRPr="00C4482A" w:rsidRDefault="00122A4A" w:rsidP="009D1621">
            <w:pPr>
              <w:pStyle w:val="TableParagraph"/>
              <w:bidi/>
              <w:rPr>
                <w:b/>
                <w:bCs/>
                <w:sz w:val="26"/>
                <w:szCs w:val="26"/>
                <w:rtl/>
              </w:rPr>
            </w:pPr>
          </w:p>
        </w:tc>
        <w:tc>
          <w:tcPr>
            <w:tcW w:w="4536" w:type="dxa"/>
            <w:tcBorders>
              <w:top w:val="single" w:sz="4" w:space="0" w:color="auto"/>
              <w:bottom w:val="single" w:sz="4" w:space="0" w:color="auto"/>
            </w:tcBorders>
            <w:shd w:val="clear" w:color="auto" w:fill="auto"/>
            <w:tcMar>
              <w:left w:w="113" w:type="dxa"/>
              <w:right w:w="57" w:type="dxa"/>
            </w:tcMar>
            <w:vAlign w:val="center"/>
          </w:tcPr>
          <w:p w:rsidR="00122A4A" w:rsidRDefault="00014C7D" w:rsidP="00014C7D">
            <w:pPr>
              <w:pStyle w:val="TableParagraph"/>
              <w:numPr>
                <w:ilvl w:val="0"/>
                <w:numId w:val="32"/>
              </w:numPr>
              <w:bidi/>
              <w:spacing w:before="2" w:line="276" w:lineRule="auto"/>
              <w:jc w:val="lowKashida"/>
              <w:rPr>
                <w:rFonts w:ascii="Traditional Arabic" w:hAnsi="Traditional Arabic" w:cs="Traditional Arabic"/>
                <w:b/>
                <w:bCs/>
                <w:noProof/>
                <w:sz w:val="28"/>
                <w:szCs w:val="28"/>
                <w:lang w:val="en-US" w:eastAsia="en-US"/>
              </w:rPr>
            </w:pPr>
            <w:r>
              <w:rPr>
                <w:rFonts w:ascii="Traditional Arabic" w:hAnsi="Traditional Arabic" w:cs="Traditional Arabic" w:hint="cs"/>
                <w:b/>
                <w:bCs/>
                <w:noProof/>
                <w:sz w:val="28"/>
                <w:szCs w:val="28"/>
                <w:rtl/>
                <w:lang w:val="en-US" w:eastAsia="en-US"/>
              </w:rPr>
              <w:t>التربة الزراعية: 59 مل، التربة الرملية: 86 مل.</w:t>
            </w:r>
          </w:p>
          <w:p w:rsidR="00974C09" w:rsidRDefault="00974C09" w:rsidP="00974C09">
            <w:pPr>
              <w:pStyle w:val="TableParagraph"/>
              <w:numPr>
                <w:ilvl w:val="0"/>
                <w:numId w:val="32"/>
              </w:numPr>
              <w:bidi/>
              <w:spacing w:before="2" w:line="276" w:lineRule="auto"/>
              <w:jc w:val="lowKashida"/>
              <w:rPr>
                <w:rFonts w:ascii="Traditional Arabic" w:hAnsi="Traditional Arabic" w:cs="Traditional Arabic"/>
                <w:b/>
                <w:bCs/>
                <w:noProof/>
                <w:sz w:val="28"/>
                <w:szCs w:val="28"/>
                <w:lang w:val="en-US" w:eastAsia="en-US"/>
              </w:rPr>
            </w:pPr>
            <w:r>
              <w:rPr>
                <w:rFonts w:ascii="Traditional Arabic" w:hAnsi="Traditional Arabic" w:cs="Traditional Arabic" w:hint="cs"/>
                <w:b/>
                <w:bCs/>
                <w:noProof/>
                <w:sz w:val="28"/>
                <w:szCs w:val="28"/>
                <w:rtl/>
                <w:lang w:val="en-US" w:eastAsia="en-US"/>
              </w:rPr>
              <w:t>الكمية الناقصة من الماء احتفظت بها التربة.</w:t>
            </w:r>
          </w:p>
          <w:p w:rsidR="00974C09" w:rsidRDefault="00974C09" w:rsidP="00974C09">
            <w:pPr>
              <w:pStyle w:val="TableParagraph"/>
              <w:numPr>
                <w:ilvl w:val="0"/>
                <w:numId w:val="32"/>
              </w:numPr>
              <w:bidi/>
              <w:spacing w:before="2" w:line="276" w:lineRule="auto"/>
              <w:jc w:val="lowKashida"/>
              <w:rPr>
                <w:rFonts w:ascii="Traditional Arabic" w:hAnsi="Traditional Arabic" w:cs="Traditional Arabic"/>
                <w:b/>
                <w:bCs/>
                <w:noProof/>
                <w:sz w:val="28"/>
                <w:szCs w:val="28"/>
                <w:rtl/>
                <w:lang w:val="en-US" w:eastAsia="en-US"/>
              </w:rPr>
            </w:pPr>
            <w:r>
              <w:rPr>
                <w:rFonts w:ascii="Traditional Arabic" w:hAnsi="Traditional Arabic" w:cs="Traditional Arabic" w:hint="cs"/>
                <w:b/>
                <w:bCs/>
                <w:noProof/>
                <w:sz w:val="28"/>
                <w:szCs w:val="28"/>
                <w:rtl/>
                <w:lang w:val="en-US" w:eastAsia="en-US"/>
              </w:rPr>
              <w:t xml:space="preserve">الخصائص التي تم إظهارها هي: النفاذية وقدرة التربة على الاحتفاظ بالماء. </w:t>
            </w:r>
          </w:p>
        </w:tc>
        <w:tc>
          <w:tcPr>
            <w:tcW w:w="4536" w:type="dxa"/>
            <w:gridSpan w:val="2"/>
            <w:tcBorders>
              <w:top w:val="single" w:sz="4" w:space="0" w:color="auto"/>
              <w:bottom w:val="single" w:sz="4" w:space="0" w:color="auto"/>
            </w:tcBorders>
            <w:shd w:val="clear" w:color="auto" w:fill="auto"/>
            <w:vAlign w:val="center"/>
          </w:tcPr>
          <w:p w:rsidR="00014C7D" w:rsidRPr="00014C7D" w:rsidRDefault="00014C7D" w:rsidP="00014C7D">
            <w:pPr>
              <w:pStyle w:val="TableParagraph"/>
              <w:numPr>
                <w:ilvl w:val="0"/>
                <w:numId w:val="31"/>
              </w:numPr>
              <w:bidi/>
              <w:spacing w:before="2" w:line="360" w:lineRule="auto"/>
              <w:rPr>
                <w:rFonts w:ascii="Traditional Arabic" w:hAnsi="Traditional Arabic" w:cs="Traditional Arabic"/>
                <w:b/>
                <w:bCs/>
                <w:noProof/>
                <w:sz w:val="28"/>
                <w:szCs w:val="28"/>
                <w:lang w:val="en-US" w:eastAsia="en-US"/>
              </w:rPr>
            </w:pPr>
            <w:r w:rsidRPr="00014C7D">
              <w:rPr>
                <w:rFonts w:ascii="Traditional Arabic" w:hAnsi="Traditional Arabic" w:cs="Traditional Arabic"/>
                <w:b/>
                <w:bCs/>
                <w:noProof/>
                <w:sz w:val="28"/>
                <w:szCs w:val="28"/>
                <w:rtl/>
                <w:lang w:val="en-US" w:eastAsia="en-US" w:bidi="ar-DZ"/>
              </w:rPr>
              <w:t>قدَر كمية الماء النازل في المخبرة لكل عينة.</w:t>
            </w:r>
          </w:p>
          <w:p w:rsidR="00014C7D" w:rsidRPr="00014C7D" w:rsidRDefault="00014C7D" w:rsidP="00014C7D">
            <w:pPr>
              <w:pStyle w:val="TableParagraph"/>
              <w:numPr>
                <w:ilvl w:val="0"/>
                <w:numId w:val="31"/>
              </w:numPr>
              <w:bidi/>
              <w:spacing w:before="2" w:line="360" w:lineRule="auto"/>
              <w:rPr>
                <w:rFonts w:ascii="Traditional Arabic" w:hAnsi="Traditional Arabic" w:cs="Traditional Arabic"/>
                <w:b/>
                <w:bCs/>
                <w:noProof/>
                <w:sz w:val="28"/>
                <w:szCs w:val="28"/>
                <w:lang w:val="en-US" w:eastAsia="en-US"/>
              </w:rPr>
            </w:pPr>
            <w:r w:rsidRPr="00014C7D">
              <w:rPr>
                <w:rFonts w:ascii="Traditional Arabic" w:hAnsi="Traditional Arabic" w:cs="Traditional Arabic"/>
                <w:b/>
                <w:bCs/>
                <w:noProof/>
                <w:sz w:val="28"/>
                <w:szCs w:val="28"/>
                <w:rtl/>
                <w:lang w:val="en-US" w:eastAsia="en-US" w:bidi="ar-DZ"/>
              </w:rPr>
              <w:t>أين ذهبت كمية الماء الناقصة.</w:t>
            </w:r>
          </w:p>
          <w:p w:rsidR="00122A4A" w:rsidRDefault="00014C7D" w:rsidP="00014C7D">
            <w:pPr>
              <w:pStyle w:val="TableParagraph"/>
              <w:numPr>
                <w:ilvl w:val="0"/>
                <w:numId w:val="31"/>
              </w:numPr>
              <w:bidi/>
              <w:spacing w:before="2" w:line="276" w:lineRule="auto"/>
              <w:jc w:val="lowKashida"/>
              <w:rPr>
                <w:rFonts w:ascii="Traditional Arabic" w:hAnsi="Traditional Arabic" w:cs="Traditional Arabic"/>
                <w:b/>
                <w:bCs/>
                <w:noProof/>
                <w:sz w:val="28"/>
                <w:szCs w:val="28"/>
                <w:rtl/>
                <w:lang w:val="en-US" w:eastAsia="en-US"/>
              </w:rPr>
            </w:pPr>
            <w:r w:rsidRPr="00014C7D">
              <w:rPr>
                <w:rFonts w:ascii="Traditional Arabic" w:hAnsi="Traditional Arabic" w:cs="Traditional Arabic"/>
                <w:b/>
                <w:bCs/>
                <w:noProof/>
                <w:sz w:val="28"/>
                <w:szCs w:val="28"/>
                <w:rtl/>
                <w:lang w:val="en-US" w:eastAsia="en-US" w:bidi="ar-DZ"/>
              </w:rPr>
              <w:t>ماهي خصائص التربة التي تمَ إظهارها في التجربة</w:t>
            </w:r>
            <w:r>
              <w:rPr>
                <w:rFonts w:ascii="Traditional Arabic" w:hAnsi="Traditional Arabic" w:cs="Traditional Arabic" w:hint="cs"/>
                <w:b/>
                <w:bCs/>
                <w:noProof/>
                <w:sz w:val="28"/>
                <w:szCs w:val="28"/>
                <w:rtl/>
                <w:lang w:val="en-US" w:eastAsia="en-US" w:bidi="ar-DZ"/>
              </w:rPr>
              <w:t>.</w:t>
            </w:r>
          </w:p>
        </w:tc>
        <w:tc>
          <w:tcPr>
            <w:tcW w:w="1259" w:type="dxa"/>
            <w:vAlign w:val="center"/>
          </w:tcPr>
          <w:p w:rsidR="00122A4A" w:rsidRDefault="00122A4A" w:rsidP="00E11B98">
            <w:pPr>
              <w:pStyle w:val="TableParagraph"/>
              <w:bidi/>
              <w:jc w:val="center"/>
              <w:rPr>
                <w:rFonts w:ascii="Traditional Arabic" w:hAnsi="Traditional Arabic" w:cs="Traditional Arabic"/>
                <w:b/>
                <w:bCs/>
                <w:sz w:val="32"/>
                <w:szCs w:val="32"/>
                <w:rtl/>
              </w:rPr>
            </w:pPr>
          </w:p>
        </w:tc>
      </w:tr>
      <w:tr w:rsidR="00CC661C" w:rsidTr="003202DE">
        <w:trPr>
          <w:trHeight w:val="7785"/>
        </w:trPr>
        <w:tc>
          <w:tcPr>
            <w:tcW w:w="426" w:type="dxa"/>
            <w:tcBorders>
              <w:top w:val="single" w:sz="4" w:space="0" w:color="auto"/>
            </w:tcBorders>
          </w:tcPr>
          <w:p w:rsidR="00CC661C" w:rsidRPr="00C4482A" w:rsidRDefault="00CC661C"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auto"/>
            <w:tcMar>
              <w:left w:w="113" w:type="dxa"/>
              <w:right w:w="57" w:type="dxa"/>
            </w:tcMar>
          </w:tcPr>
          <w:p w:rsidR="004B0704" w:rsidRDefault="003202DE" w:rsidP="003202DE">
            <w:pPr>
              <w:pStyle w:val="TableParagraph"/>
              <w:bidi/>
              <w:spacing w:before="2" w:line="276" w:lineRule="auto"/>
              <w:ind w:left="94"/>
              <w:jc w:val="lowKashida"/>
              <w:rPr>
                <w:rFonts w:ascii="Traditional Arabic" w:hAnsi="Traditional Arabic" w:cs="Traditional Arabic"/>
                <w:b/>
                <w:bCs/>
                <w:noProof/>
                <w:sz w:val="28"/>
                <w:szCs w:val="28"/>
                <w:rtl/>
                <w:lang w:val="en-US" w:eastAsia="en-US"/>
              </w:rPr>
            </w:pPr>
            <w:r w:rsidRPr="003202DE">
              <w:rPr>
                <w:rFonts w:ascii="Traditional Arabic" w:hAnsi="Traditional Arabic" w:cs="Traditional Arabic"/>
                <w:b/>
                <w:bCs/>
                <w:noProof/>
                <w:sz w:val="28"/>
                <w:szCs w:val="28"/>
                <w:rtl/>
                <w:lang w:val="en-US" w:eastAsia="en-US"/>
              </w:rPr>
              <w:drawing>
                <wp:anchor distT="0" distB="0" distL="114300" distR="114300" simplePos="0" relativeHeight="251657728" behindDoc="0" locked="0" layoutInCell="1" allowOverlap="1" wp14:anchorId="580D0179" wp14:editId="05FE750C">
                  <wp:simplePos x="0" y="0"/>
                  <wp:positionH relativeFrom="margin">
                    <wp:posOffset>225425</wp:posOffset>
                  </wp:positionH>
                  <wp:positionV relativeFrom="margin">
                    <wp:posOffset>395605</wp:posOffset>
                  </wp:positionV>
                  <wp:extent cx="5210175" cy="4371975"/>
                  <wp:effectExtent l="0" t="0" r="0" b="0"/>
                  <wp:wrapSquare wrapText="bothSides"/>
                  <wp:docPr id="2" name="Picture 2" descr="C:\Users\Hamza Moussa\Desktop\مذكرات السنة 2\Captureاتن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مذكرات السنة 2\Captureاتنم.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4371975"/>
                          </a:xfrm>
                          <a:prstGeom prst="rect">
                            <a:avLst/>
                          </a:prstGeom>
                          <a:noFill/>
                          <a:ln>
                            <a:noFill/>
                          </a:ln>
                        </pic:spPr>
                      </pic:pic>
                    </a:graphicData>
                  </a:graphic>
                  <wp14:sizeRelH relativeFrom="margin">
                    <wp14:pctWidth>0</wp14:pctWidth>
                  </wp14:sizeRelH>
                </wp:anchor>
              </w:drawing>
            </w:r>
            <w:r w:rsidR="005060DC" w:rsidRPr="00CA7B6A">
              <w:rPr>
                <w:rFonts w:ascii="Traditional Arabic" w:hAnsi="Traditional Arabic" w:cs="Traditional Arabic" w:hint="cs"/>
                <w:b/>
                <w:bCs/>
                <w:color w:val="FF0000"/>
                <w:sz w:val="32"/>
                <w:szCs w:val="32"/>
                <w:u w:val="dash"/>
                <w:rtl/>
              </w:rPr>
              <w:t>نشاط</w:t>
            </w:r>
            <w:r w:rsidR="005060DC">
              <w:rPr>
                <w:rFonts w:ascii="Traditional Arabic" w:hAnsi="Traditional Arabic" w:cs="Traditional Arabic" w:hint="cs"/>
                <w:b/>
                <w:bCs/>
                <w:color w:val="FF0000"/>
                <w:sz w:val="32"/>
                <w:szCs w:val="32"/>
                <w:u w:val="dash"/>
                <w:rtl/>
              </w:rPr>
              <w:t xml:space="preserve"> 02</w:t>
            </w:r>
            <w:r w:rsidR="005060DC" w:rsidRPr="00CA7B6A">
              <w:rPr>
                <w:rFonts w:ascii="Traditional Arabic" w:hAnsi="Traditional Arabic" w:cs="Traditional Arabic" w:hint="cs"/>
                <w:b/>
                <w:bCs/>
                <w:color w:val="FF0000"/>
                <w:sz w:val="32"/>
                <w:szCs w:val="32"/>
                <w:u w:val="dash"/>
                <w:rtl/>
              </w:rPr>
              <w:t>:</w:t>
            </w:r>
            <w:r w:rsidR="005060DC">
              <w:rPr>
                <w:rFonts w:ascii="Traditional Arabic" w:hAnsi="Traditional Arabic" w:cs="Traditional Arabic" w:hint="cs"/>
                <w:b/>
                <w:bCs/>
                <w:sz w:val="28"/>
                <w:szCs w:val="28"/>
                <w:rtl/>
              </w:rPr>
              <w:t xml:space="preserve"> توزع النباتات حسب خصائص التربة.</w:t>
            </w:r>
          </w:p>
        </w:tc>
        <w:tc>
          <w:tcPr>
            <w:tcW w:w="1259" w:type="dxa"/>
            <w:vAlign w:val="center"/>
          </w:tcPr>
          <w:p w:rsidR="00CC661C" w:rsidRDefault="00CC661C" w:rsidP="00E11B98">
            <w:pPr>
              <w:pStyle w:val="TableParagraph"/>
              <w:bidi/>
              <w:jc w:val="center"/>
              <w:rPr>
                <w:rFonts w:ascii="Traditional Arabic" w:hAnsi="Traditional Arabic" w:cs="Traditional Arabic"/>
                <w:b/>
                <w:bCs/>
                <w:sz w:val="32"/>
                <w:szCs w:val="32"/>
                <w:rtl/>
              </w:rPr>
            </w:pPr>
          </w:p>
        </w:tc>
        <w:bookmarkStart w:id="0" w:name="_GoBack"/>
        <w:bookmarkEnd w:id="0"/>
      </w:tr>
      <w:tr w:rsidR="00BF7E76" w:rsidTr="00B23D44">
        <w:trPr>
          <w:trHeight w:val="2277"/>
        </w:trPr>
        <w:tc>
          <w:tcPr>
            <w:tcW w:w="426" w:type="dxa"/>
            <w:tcBorders>
              <w:top w:val="single" w:sz="4" w:space="0" w:color="auto"/>
            </w:tcBorders>
          </w:tcPr>
          <w:p w:rsidR="00BF7E76" w:rsidRPr="00C4482A" w:rsidRDefault="00BF7E76" w:rsidP="009D1621">
            <w:pPr>
              <w:pStyle w:val="TableParagraph"/>
              <w:bidi/>
              <w:rPr>
                <w:b/>
                <w:bCs/>
                <w:sz w:val="26"/>
                <w:szCs w:val="26"/>
                <w:rtl/>
              </w:rPr>
            </w:pPr>
          </w:p>
        </w:tc>
        <w:tc>
          <w:tcPr>
            <w:tcW w:w="4536" w:type="dxa"/>
            <w:tcBorders>
              <w:top w:val="single" w:sz="4" w:space="0" w:color="auto"/>
              <w:bottom w:val="single" w:sz="4" w:space="0" w:color="auto"/>
            </w:tcBorders>
            <w:shd w:val="clear" w:color="auto" w:fill="auto"/>
            <w:tcMar>
              <w:left w:w="113" w:type="dxa"/>
              <w:right w:w="57" w:type="dxa"/>
            </w:tcMar>
            <w:vAlign w:val="center"/>
          </w:tcPr>
          <w:p w:rsidR="00BF7E76" w:rsidRPr="004B0704" w:rsidRDefault="00FA7EE6" w:rsidP="00FA7EE6">
            <w:pPr>
              <w:pStyle w:val="TableParagraph"/>
              <w:bidi/>
              <w:spacing w:before="2" w:line="276" w:lineRule="auto"/>
              <w:ind w:left="94"/>
              <w:jc w:val="lowKashida"/>
              <w:rPr>
                <w:rFonts w:ascii="Traditional Arabic" w:hAnsi="Traditional Arabic" w:cs="Traditional Arabic"/>
                <w:b/>
                <w:bCs/>
                <w:noProof/>
                <w:sz w:val="28"/>
                <w:szCs w:val="28"/>
                <w:rtl/>
                <w:lang w:val="en-US" w:eastAsia="en-US"/>
              </w:rPr>
            </w:pPr>
            <w:r w:rsidRPr="00FA7EE6">
              <w:rPr>
                <w:rFonts w:ascii="Traditional Arabic" w:hAnsi="Traditional Arabic" w:cs="Traditional Arabic" w:hint="cs"/>
                <w:b/>
                <w:bCs/>
                <w:noProof/>
                <w:color w:val="FF0000"/>
                <w:sz w:val="28"/>
                <w:szCs w:val="28"/>
                <w:rtl/>
                <w:lang w:val="en-US" w:eastAsia="en-US"/>
              </w:rPr>
              <w:t>1-</w:t>
            </w:r>
            <w:r>
              <w:rPr>
                <w:rFonts w:ascii="Traditional Arabic" w:hAnsi="Traditional Arabic" w:cs="Traditional Arabic" w:hint="cs"/>
                <w:b/>
                <w:bCs/>
                <w:noProof/>
                <w:sz w:val="28"/>
                <w:szCs w:val="28"/>
                <w:rtl/>
                <w:lang w:val="en-US" w:eastAsia="en-US"/>
              </w:rPr>
              <w:t xml:space="preserve"> العلاقة بين خصائص التربة وتوزع النباتات هو أن النبات مرتبط بنوع التربة وخصائصها الفيزيائية كالنفاذية وقدرة الاحتفاظ بالماء.</w:t>
            </w:r>
          </w:p>
        </w:tc>
        <w:tc>
          <w:tcPr>
            <w:tcW w:w="4536" w:type="dxa"/>
            <w:gridSpan w:val="2"/>
            <w:tcBorders>
              <w:top w:val="single" w:sz="4" w:space="0" w:color="auto"/>
              <w:bottom w:val="single" w:sz="4" w:space="0" w:color="auto"/>
            </w:tcBorders>
            <w:shd w:val="clear" w:color="auto" w:fill="auto"/>
            <w:vAlign w:val="center"/>
          </w:tcPr>
          <w:p w:rsidR="00BF7E76" w:rsidRPr="004B0704" w:rsidRDefault="00FA7EE6" w:rsidP="00FA7EE6">
            <w:pPr>
              <w:pStyle w:val="TableParagraph"/>
              <w:numPr>
                <w:ilvl w:val="0"/>
                <w:numId w:val="33"/>
              </w:numPr>
              <w:bidi/>
              <w:spacing w:before="2" w:line="276" w:lineRule="auto"/>
              <w:jc w:val="lowKashida"/>
              <w:rPr>
                <w:rFonts w:ascii="Traditional Arabic" w:hAnsi="Traditional Arabic" w:cs="Traditional Arabic"/>
                <w:b/>
                <w:bCs/>
                <w:noProof/>
                <w:sz w:val="28"/>
                <w:szCs w:val="28"/>
                <w:rtl/>
                <w:lang w:val="en-US" w:eastAsia="en-US"/>
              </w:rPr>
            </w:pPr>
            <w:r>
              <w:rPr>
                <w:rFonts w:ascii="Traditional Arabic" w:hAnsi="Traditional Arabic" w:cs="Traditional Arabic" w:hint="cs"/>
                <w:b/>
                <w:bCs/>
                <w:noProof/>
                <w:sz w:val="28"/>
                <w:szCs w:val="28"/>
                <w:rtl/>
                <w:lang w:val="en-US" w:eastAsia="en-US"/>
              </w:rPr>
              <w:t>بيَن العلاقة بين خصائص التربة وتوزع النباتات.</w:t>
            </w:r>
          </w:p>
        </w:tc>
        <w:tc>
          <w:tcPr>
            <w:tcW w:w="1259" w:type="dxa"/>
            <w:vAlign w:val="center"/>
          </w:tcPr>
          <w:p w:rsidR="00BF7E76" w:rsidRDefault="00BF7E76" w:rsidP="00E11B98">
            <w:pPr>
              <w:pStyle w:val="TableParagraph"/>
              <w:bidi/>
              <w:jc w:val="center"/>
              <w:rPr>
                <w:rFonts w:ascii="Traditional Arabic" w:hAnsi="Traditional Arabic" w:cs="Traditional Arabic"/>
                <w:b/>
                <w:bCs/>
                <w:sz w:val="32"/>
                <w:szCs w:val="32"/>
                <w:rtl/>
              </w:rPr>
            </w:pPr>
          </w:p>
        </w:tc>
      </w:tr>
      <w:tr w:rsidR="002E5F6F" w:rsidTr="00B23D44">
        <w:trPr>
          <w:trHeight w:val="1692"/>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FFFF00"/>
            <w:tcMar>
              <w:left w:w="113" w:type="dxa"/>
              <w:right w:w="113" w:type="dxa"/>
            </w:tcMar>
            <w:vAlign w:val="center"/>
          </w:tcPr>
          <w:p w:rsidR="0085288E" w:rsidRPr="00F002BE" w:rsidRDefault="00F002BE" w:rsidP="00F002BE">
            <w:pPr>
              <w:pStyle w:val="TableParagraph"/>
              <w:bidi/>
              <w:spacing w:line="276" w:lineRule="auto"/>
              <w:rPr>
                <w:rFonts w:ascii="Traditional Arabic" w:hAnsi="Traditional Arabic" w:cs="Traditional Arabic"/>
                <w:b/>
                <w:bCs/>
                <w:sz w:val="28"/>
                <w:szCs w:val="28"/>
                <w:rtl/>
                <w:lang w:val="en-US" w:bidi="ar-DZ"/>
              </w:rPr>
            </w:pPr>
            <w:r w:rsidRPr="00F002BE">
              <w:rPr>
                <w:rFonts w:ascii="Traditional Arabic" w:hAnsi="Traditional Arabic" w:cs="Traditional Arabic"/>
                <w:b/>
                <w:bCs/>
                <w:sz w:val="28"/>
                <w:szCs w:val="28"/>
                <w:rtl/>
                <w:lang w:val="en-US" w:bidi="ar-DZ"/>
              </w:rPr>
              <w:t>تعتبر طبيعة التربة عاملا يحدد توزع الكائنات الحية خاصة النباتية منها، حيث تستمد منها أغذيتها. حيث يتميز كل نوع من التربة بخصائص مميزة له كا</w:t>
            </w:r>
            <w:r w:rsidRPr="00F002BE">
              <w:rPr>
                <w:rFonts w:ascii="Traditional Arabic" w:hAnsi="Traditional Arabic" w:cs="Traditional Arabic"/>
                <w:b/>
                <w:bCs/>
                <w:color w:val="FF0000"/>
                <w:sz w:val="28"/>
                <w:szCs w:val="28"/>
                <w:rtl/>
                <w:lang w:val="en-US" w:bidi="ar-DZ"/>
              </w:rPr>
              <w:t>لنفاذية</w:t>
            </w:r>
            <w:r w:rsidRPr="00F002BE">
              <w:rPr>
                <w:rFonts w:ascii="Traditional Arabic" w:hAnsi="Traditional Arabic" w:cs="Traditional Arabic"/>
                <w:b/>
                <w:bCs/>
                <w:sz w:val="28"/>
                <w:szCs w:val="28"/>
                <w:rtl/>
                <w:lang w:val="en-US" w:bidi="ar-DZ"/>
              </w:rPr>
              <w:t xml:space="preserve"> و</w:t>
            </w:r>
            <w:r w:rsidRPr="00F002BE">
              <w:rPr>
                <w:rFonts w:ascii="Traditional Arabic" w:hAnsi="Traditional Arabic" w:cs="Traditional Arabic"/>
                <w:b/>
                <w:bCs/>
                <w:color w:val="FF0000"/>
                <w:sz w:val="28"/>
                <w:szCs w:val="28"/>
                <w:rtl/>
                <w:lang w:val="en-US" w:bidi="ar-DZ"/>
              </w:rPr>
              <w:t>قدرة الاحتفاظ بالماء</w:t>
            </w:r>
            <w:r w:rsidRPr="00F002BE">
              <w:rPr>
                <w:rFonts w:ascii="Traditional Arabic" w:hAnsi="Traditional Arabic" w:cs="Traditional Arabic"/>
                <w:b/>
                <w:bCs/>
                <w:sz w:val="28"/>
                <w:szCs w:val="28"/>
                <w:rtl/>
                <w:lang w:val="en-US" w:bidi="ar-DZ"/>
              </w:rPr>
              <w:t>.</w:t>
            </w:r>
          </w:p>
        </w:tc>
        <w:tc>
          <w:tcPr>
            <w:tcW w:w="1259"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3202DE">
        <w:trPr>
          <w:trHeight w:val="1106"/>
        </w:trPr>
        <w:tc>
          <w:tcPr>
            <w:tcW w:w="426" w:type="dxa"/>
          </w:tcPr>
          <w:p w:rsidR="002E5F6F" w:rsidRPr="00C4482A" w:rsidRDefault="002E5F6F" w:rsidP="009D1621">
            <w:pPr>
              <w:pStyle w:val="TableParagraph"/>
              <w:bidi/>
              <w:rPr>
                <w:b/>
                <w:bCs/>
                <w:sz w:val="26"/>
                <w:szCs w:val="26"/>
                <w:rtl/>
              </w:rPr>
            </w:pPr>
          </w:p>
        </w:tc>
        <w:tc>
          <w:tcPr>
            <w:tcW w:w="9072" w:type="dxa"/>
            <w:gridSpan w:val="3"/>
            <w:tcBorders>
              <w:top w:val="single" w:sz="4" w:space="0" w:color="auto"/>
            </w:tcBorders>
            <w:vAlign w:val="center"/>
          </w:tcPr>
          <w:p w:rsidR="002860CD" w:rsidRPr="00920B1B" w:rsidRDefault="008514E0" w:rsidP="008514E0">
            <w:pPr>
              <w:pStyle w:val="TableParagraph"/>
              <w:numPr>
                <w:ilvl w:val="0"/>
                <w:numId w:val="34"/>
              </w:numPr>
              <w:bidi/>
              <w:rPr>
                <w:rFonts w:ascii="Traditional Arabic" w:hAnsi="Traditional Arabic" w:cs="Traditional Arabic"/>
                <w:b/>
                <w:bCs/>
                <w:sz w:val="28"/>
                <w:szCs w:val="28"/>
                <w:rtl/>
                <w:lang w:val="en-US"/>
              </w:rPr>
            </w:pPr>
            <w:r>
              <w:rPr>
                <w:rFonts w:ascii="Traditional Arabic" w:hAnsi="Traditional Arabic" w:cs="Traditional Arabic" w:hint="cs"/>
                <w:b/>
                <w:bCs/>
                <w:sz w:val="28"/>
                <w:szCs w:val="28"/>
                <w:rtl/>
                <w:lang w:val="en-US"/>
              </w:rPr>
              <w:t>قدم تفسيرا لعدم وجود ديدان الأرض في التربة الرملية.</w:t>
            </w:r>
          </w:p>
        </w:tc>
        <w:tc>
          <w:tcPr>
            <w:tcW w:w="1259"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8D198A"/>
    <w:multiLevelType w:val="hybridMultilevel"/>
    <w:tmpl w:val="19424064"/>
    <w:lvl w:ilvl="0" w:tplc="9FC4C4A6">
      <w:start w:val="1"/>
      <w:numFmt w:val="decimal"/>
      <w:lvlText w:val="%1-"/>
      <w:lvlJc w:val="left"/>
      <w:pPr>
        <w:ind w:left="454" w:hanging="360"/>
      </w:pPr>
      <w:rPr>
        <w:rFonts w:ascii="Traditional Arabic" w:eastAsia="Times New Roman" w:hAnsi="Traditional Arabic" w:cs="Traditional Arabic"/>
        <w:color w:val="FF0000"/>
        <w:lang w:bidi="ar-SA"/>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 w15:restartNumberingAfterBreak="0">
    <w:nsid w:val="02C158AD"/>
    <w:multiLevelType w:val="hybridMultilevel"/>
    <w:tmpl w:val="37D8E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9742E82"/>
    <w:multiLevelType w:val="hybridMultilevel"/>
    <w:tmpl w:val="F7CC118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7" w15:restartNumberingAfterBreak="0">
    <w:nsid w:val="1C396180"/>
    <w:multiLevelType w:val="hybridMultilevel"/>
    <w:tmpl w:val="337A5438"/>
    <w:lvl w:ilvl="0" w:tplc="5BC87E8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4481E"/>
    <w:multiLevelType w:val="hybridMultilevel"/>
    <w:tmpl w:val="517459C2"/>
    <w:lvl w:ilvl="0" w:tplc="C00AF3F2">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0"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2FBC7E2F"/>
    <w:multiLevelType w:val="hybridMultilevel"/>
    <w:tmpl w:val="40B6D8DA"/>
    <w:lvl w:ilvl="0" w:tplc="A0A45204">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3" w15:restartNumberingAfterBreak="0">
    <w:nsid w:val="30BB3410"/>
    <w:multiLevelType w:val="hybridMultilevel"/>
    <w:tmpl w:val="3064FB7C"/>
    <w:lvl w:ilvl="0" w:tplc="732003DC">
      <w:start w:val="1"/>
      <w:numFmt w:val="decimal"/>
      <w:lvlText w:val="%1-"/>
      <w:lvlJc w:val="left"/>
      <w:pPr>
        <w:ind w:left="454" w:hanging="360"/>
      </w:pPr>
      <w:rPr>
        <w:rFonts w:ascii="Traditional Arabic" w:eastAsia="Times New Roman" w:hAnsi="Traditional Arabic" w:cs="Traditional Arabic"/>
        <w:color w:val="FF0000"/>
        <w:lang w:bidi="ar-SA"/>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4" w15:restartNumberingAfterBreak="0">
    <w:nsid w:val="3172301E"/>
    <w:multiLevelType w:val="hybridMultilevel"/>
    <w:tmpl w:val="9E3A888C"/>
    <w:lvl w:ilvl="0" w:tplc="F1B8E9C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890348"/>
    <w:multiLevelType w:val="hybridMultilevel"/>
    <w:tmpl w:val="AC18A6F0"/>
    <w:lvl w:ilvl="0" w:tplc="FBEAEF9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 w15:restartNumberingAfterBreak="0">
    <w:nsid w:val="36493DED"/>
    <w:multiLevelType w:val="hybridMultilevel"/>
    <w:tmpl w:val="D4AC88F0"/>
    <w:lvl w:ilvl="0" w:tplc="C394B976">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7"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8" w15:restartNumberingAfterBreak="0">
    <w:nsid w:val="40FC4310"/>
    <w:multiLevelType w:val="hybridMultilevel"/>
    <w:tmpl w:val="B91C0FAE"/>
    <w:lvl w:ilvl="0" w:tplc="0ABC1772">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AC1EFE"/>
    <w:multiLevelType w:val="hybridMultilevel"/>
    <w:tmpl w:val="5756E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884095"/>
    <w:multiLevelType w:val="hybridMultilevel"/>
    <w:tmpl w:val="A200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14140"/>
    <w:multiLevelType w:val="hybridMultilevel"/>
    <w:tmpl w:val="F65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5" w15:restartNumberingAfterBreak="0">
    <w:nsid w:val="5DC523C1"/>
    <w:multiLevelType w:val="hybridMultilevel"/>
    <w:tmpl w:val="AE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C6B"/>
    <w:multiLevelType w:val="hybridMultilevel"/>
    <w:tmpl w:val="AF42F692"/>
    <w:lvl w:ilvl="0" w:tplc="E5FA6EA6">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AC07BF"/>
    <w:multiLevelType w:val="hybridMultilevel"/>
    <w:tmpl w:val="22D6DADC"/>
    <w:lvl w:ilvl="0" w:tplc="DC868CF4">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A32DCC"/>
    <w:multiLevelType w:val="hybridMultilevel"/>
    <w:tmpl w:val="287EAD64"/>
    <w:lvl w:ilvl="0" w:tplc="694CE75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1B37FC"/>
    <w:multiLevelType w:val="hybridMultilevel"/>
    <w:tmpl w:val="4BC88EE6"/>
    <w:lvl w:ilvl="0" w:tplc="8BC20FF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1" w15:restartNumberingAfterBreak="0">
    <w:nsid w:val="7605715F"/>
    <w:multiLevelType w:val="hybridMultilevel"/>
    <w:tmpl w:val="4814734C"/>
    <w:lvl w:ilvl="0" w:tplc="ADB2130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2" w15:restartNumberingAfterBreak="0">
    <w:nsid w:val="78A92C16"/>
    <w:multiLevelType w:val="hybridMultilevel"/>
    <w:tmpl w:val="0122F5A4"/>
    <w:lvl w:ilvl="0" w:tplc="2CB8E0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3199D"/>
    <w:multiLevelType w:val="hybridMultilevel"/>
    <w:tmpl w:val="AFF2863A"/>
    <w:lvl w:ilvl="0" w:tplc="C81A1BC0">
      <w:start w:val="1"/>
      <w:numFmt w:val="decimal"/>
      <w:lvlText w:val="%1-"/>
      <w:lvlJc w:val="left"/>
      <w:pPr>
        <w:ind w:left="720" w:hanging="360"/>
      </w:pPr>
      <w:rPr>
        <w:rFonts w:ascii="Traditional Arabic" w:eastAsia="Times New Roman" w:hAnsi="Traditional Arabic" w:cs="Traditional Arabic"/>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1"/>
  </w:num>
  <w:num w:numId="4">
    <w:abstractNumId w:val="24"/>
  </w:num>
  <w:num w:numId="5">
    <w:abstractNumId w:val="5"/>
  </w:num>
  <w:num w:numId="6">
    <w:abstractNumId w:val="1"/>
  </w:num>
  <w:num w:numId="7">
    <w:abstractNumId w:val="22"/>
  </w:num>
  <w:num w:numId="8">
    <w:abstractNumId w:val="23"/>
  </w:num>
  <w:num w:numId="9">
    <w:abstractNumId w:val="4"/>
  </w:num>
  <w:num w:numId="10">
    <w:abstractNumId w:val="8"/>
  </w:num>
  <w:num w:numId="11">
    <w:abstractNumId w:val="26"/>
  </w:num>
  <w:num w:numId="12">
    <w:abstractNumId w:val="0"/>
  </w:num>
  <w:num w:numId="13">
    <w:abstractNumId w:val="28"/>
  </w:num>
  <w:num w:numId="14">
    <w:abstractNumId w:val="15"/>
  </w:num>
  <w:num w:numId="15">
    <w:abstractNumId w:val="7"/>
  </w:num>
  <w:num w:numId="16">
    <w:abstractNumId w:val="25"/>
  </w:num>
  <w:num w:numId="17">
    <w:abstractNumId w:val="32"/>
  </w:num>
  <w:num w:numId="18">
    <w:abstractNumId w:val="14"/>
  </w:num>
  <w:num w:numId="19">
    <w:abstractNumId w:val="20"/>
  </w:num>
  <w:num w:numId="20">
    <w:abstractNumId w:val="27"/>
  </w:num>
  <w:num w:numId="21">
    <w:abstractNumId w:val="12"/>
  </w:num>
  <w:num w:numId="22">
    <w:abstractNumId w:val="6"/>
  </w:num>
  <w:num w:numId="23">
    <w:abstractNumId w:val="16"/>
  </w:num>
  <w:num w:numId="24">
    <w:abstractNumId w:val="18"/>
  </w:num>
  <w:num w:numId="25">
    <w:abstractNumId w:val="33"/>
  </w:num>
  <w:num w:numId="26">
    <w:abstractNumId w:val="29"/>
  </w:num>
  <w:num w:numId="27">
    <w:abstractNumId w:val="31"/>
  </w:num>
  <w:num w:numId="28">
    <w:abstractNumId w:val="30"/>
  </w:num>
  <w:num w:numId="29">
    <w:abstractNumId w:val="21"/>
  </w:num>
  <w:num w:numId="30">
    <w:abstractNumId w:val="19"/>
  </w:num>
  <w:num w:numId="31">
    <w:abstractNumId w:val="2"/>
  </w:num>
  <w:num w:numId="32">
    <w:abstractNumId w:val="13"/>
  </w:num>
  <w:num w:numId="33">
    <w:abstractNumId w:val="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14C7D"/>
    <w:rsid w:val="0002498A"/>
    <w:rsid w:val="00025CE6"/>
    <w:rsid w:val="00033918"/>
    <w:rsid w:val="0004279C"/>
    <w:rsid w:val="00043518"/>
    <w:rsid w:val="000471A1"/>
    <w:rsid w:val="000474AF"/>
    <w:rsid w:val="00057BE5"/>
    <w:rsid w:val="00061901"/>
    <w:rsid w:val="000621B5"/>
    <w:rsid w:val="00062A47"/>
    <w:rsid w:val="00062E26"/>
    <w:rsid w:val="0008773B"/>
    <w:rsid w:val="00087B74"/>
    <w:rsid w:val="00092573"/>
    <w:rsid w:val="000A7C14"/>
    <w:rsid w:val="000B0561"/>
    <w:rsid w:val="000B2385"/>
    <w:rsid w:val="000B3719"/>
    <w:rsid w:val="000B7375"/>
    <w:rsid w:val="000C12B6"/>
    <w:rsid w:val="000C7AA1"/>
    <w:rsid w:val="000D54FD"/>
    <w:rsid w:val="000E2CCE"/>
    <w:rsid w:val="000F1D27"/>
    <w:rsid w:val="00107CAE"/>
    <w:rsid w:val="001157F6"/>
    <w:rsid w:val="00122A4A"/>
    <w:rsid w:val="00131476"/>
    <w:rsid w:val="00154752"/>
    <w:rsid w:val="0016000B"/>
    <w:rsid w:val="00173F57"/>
    <w:rsid w:val="001A191A"/>
    <w:rsid w:val="001A79CA"/>
    <w:rsid w:val="001B20E0"/>
    <w:rsid w:val="001B413E"/>
    <w:rsid w:val="001C704C"/>
    <w:rsid w:val="001D0C2F"/>
    <w:rsid w:val="001D5BCF"/>
    <w:rsid w:val="001E2502"/>
    <w:rsid w:val="001F41AB"/>
    <w:rsid w:val="00201FAD"/>
    <w:rsid w:val="00207DB0"/>
    <w:rsid w:val="00214CA7"/>
    <w:rsid w:val="002160D5"/>
    <w:rsid w:val="0022513D"/>
    <w:rsid w:val="002267A0"/>
    <w:rsid w:val="00230181"/>
    <w:rsid w:val="002322D8"/>
    <w:rsid w:val="00234B4F"/>
    <w:rsid w:val="00240A73"/>
    <w:rsid w:val="00242A15"/>
    <w:rsid w:val="00245BAD"/>
    <w:rsid w:val="00251931"/>
    <w:rsid w:val="002632F3"/>
    <w:rsid w:val="00271727"/>
    <w:rsid w:val="00281ACE"/>
    <w:rsid w:val="00282457"/>
    <w:rsid w:val="00284A07"/>
    <w:rsid w:val="002860CD"/>
    <w:rsid w:val="00290B25"/>
    <w:rsid w:val="00294907"/>
    <w:rsid w:val="002A3527"/>
    <w:rsid w:val="002B22E7"/>
    <w:rsid w:val="002B39D5"/>
    <w:rsid w:val="002B4C17"/>
    <w:rsid w:val="002C0543"/>
    <w:rsid w:val="002C2374"/>
    <w:rsid w:val="002E5F6F"/>
    <w:rsid w:val="002E76CF"/>
    <w:rsid w:val="002F4619"/>
    <w:rsid w:val="00300528"/>
    <w:rsid w:val="00305445"/>
    <w:rsid w:val="003061D9"/>
    <w:rsid w:val="003178DE"/>
    <w:rsid w:val="003202DE"/>
    <w:rsid w:val="0033508C"/>
    <w:rsid w:val="003371E8"/>
    <w:rsid w:val="00343DE2"/>
    <w:rsid w:val="0034672B"/>
    <w:rsid w:val="003468A8"/>
    <w:rsid w:val="0034728D"/>
    <w:rsid w:val="003504AD"/>
    <w:rsid w:val="00353A57"/>
    <w:rsid w:val="00353DD0"/>
    <w:rsid w:val="00354D20"/>
    <w:rsid w:val="00357286"/>
    <w:rsid w:val="003579AE"/>
    <w:rsid w:val="00365251"/>
    <w:rsid w:val="003652E9"/>
    <w:rsid w:val="003865F4"/>
    <w:rsid w:val="0039094E"/>
    <w:rsid w:val="00390DC4"/>
    <w:rsid w:val="00397ECC"/>
    <w:rsid w:val="003A1E3F"/>
    <w:rsid w:val="003B3918"/>
    <w:rsid w:val="003B4D44"/>
    <w:rsid w:val="003C325B"/>
    <w:rsid w:val="003D2398"/>
    <w:rsid w:val="003E3BC2"/>
    <w:rsid w:val="003E590D"/>
    <w:rsid w:val="003F2D46"/>
    <w:rsid w:val="003F69EE"/>
    <w:rsid w:val="00405B8B"/>
    <w:rsid w:val="004178BD"/>
    <w:rsid w:val="00417908"/>
    <w:rsid w:val="0042397E"/>
    <w:rsid w:val="004266F0"/>
    <w:rsid w:val="00430201"/>
    <w:rsid w:val="00433A78"/>
    <w:rsid w:val="00442B15"/>
    <w:rsid w:val="00442C57"/>
    <w:rsid w:val="00444459"/>
    <w:rsid w:val="00456BB1"/>
    <w:rsid w:val="004571F8"/>
    <w:rsid w:val="004631C7"/>
    <w:rsid w:val="00466008"/>
    <w:rsid w:val="00466767"/>
    <w:rsid w:val="00467FA8"/>
    <w:rsid w:val="00482821"/>
    <w:rsid w:val="00497D31"/>
    <w:rsid w:val="004B0704"/>
    <w:rsid w:val="004B09DF"/>
    <w:rsid w:val="004B278A"/>
    <w:rsid w:val="004B3872"/>
    <w:rsid w:val="004B5C26"/>
    <w:rsid w:val="004C53DB"/>
    <w:rsid w:val="004D0073"/>
    <w:rsid w:val="004D2A68"/>
    <w:rsid w:val="004E00BB"/>
    <w:rsid w:val="004E30DF"/>
    <w:rsid w:val="004E76B5"/>
    <w:rsid w:val="004E7D93"/>
    <w:rsid w:val="004F647B"/>
    <w:rsid w:val="00503BCC"/>
    <w:rsid w:val="005060DC"/>
    <w:rsid w:val="005154F5"/>
    <w:rsid w:val="00515794"/>
    <w:rsid w:val="00522A95"/>
    <w:rsid w:val="005246C2"/>
    <w:rsid w:val="005316F3"/>
    <w:rsid w:val="00545D18"/>
    <w:rsid w:val="005517BF"/>
    <w:rsid w:val="00560D2A"/>
    <w:rsid w:val="00564931"/>
    <w:rsid w:val="0056608E"/>
    <w:rsid w:val="00572DAB"/>
    <w:rsid w:val="00574209"/>
    <w:rsid w:val="00580CAF"/>
    <w:rsid w:val="00582BE5"/>
    <w:rsid w:val="005875D1"/>
    <w:rsid w:val="005A049C"/>
    <w:rsid w:val="005C1B2A"/>
    <w:rsid w:val="005D2BF6"/>
    <w:rsid w:val="005D6BD6"/>
    <w:rsid w:val="005D7FA9"/>
    <w:rsid w:val="005F0791"/>
    <w:rsid w:val="006165CA"/>
    <w:rsid w:val="00621AAE"/>
    <w:rsid w:val="00627B6D"/>
    <w:rsid w:val="00632CF1"/>
    <w:rsid w:val="0064098F"/>
    <w:rsid w:val="00651304"/>
    <w:rsid w:val="006532E5"/>
    <w:rsid w:val="00653FC4"/>
    <w:rsid w:val="00655124"/>
    <w:rsid w:val="0067544E"/>
    <w:rsid w:val="00676671"/>
    <w:rsid w:val="00684969"/>
    <w:rsid w:val="006927F7"/>
    <w:rsid w:val="006948ED"/>
    <w:rsid w:val="00695717"/>
    <w:rsid w:val="00697917"/>
    <w:rsid w:val="006A2FDB"/>
    <w:rsid w:val="006C0A32"/>
    <w:rsid w:val="006D1105"/>
    <w:rsid w:val="006D40E3"/>
    <w:rsid w:val="006D52C6"/>
    <w:rsid w:val="006D7D89"/>
    <w:rsid w:val="006E1DAF"/>
    <w:rsid w:val="006E21C8"/>
    <w:rsid w:val="006F566B"/>
    <w:rsid w:val="0070463F"/>
    <w:rsid w:val="00742201"/>
    <w:rsid w:val="00743B1C"/>
    <w:rsid w:val="00766C8B"/>
    <w:rsid w:val="00770488"/>
    <w:rsid w:val="007721E2"/>
    <w:rsid w:val="007732C6"/>
    <w:rsid w:val="0077417B"/>
    <w:rsid w:val="00780362"/>
    <w:rsid w:val="00780365"/>
    <w:rsid w:val="00782444"/>
    <w:rsid w:val="007933C9"/>
    <w:rsid w:val="00796A71"/>
    <w:rsid w:val="00797F01"/>
    <w:rsid w:val="007A01AD"/>
    <w:rsid w:val="007A6977"/>
    <w:rsid w:val="007B34DA"/>
    <w:rsid w:val="007B732D"/>
    <w:rsid w:val="007C2AF0"/>
    <w:rsid w:val="007C40B1"/>
    <w:rsid w:val="007D55A5"/>
    <w:rsid w:val="007E7143"/>
    <w:rsid w:val="007F098E"/>
    <w:rsid w:val="008047F0"/>
    <w:rsid w:val="00836BB2"/>
    <w:rsid w:val="00843120"/>
    <w:rsid w:val="008514E0"/>
    <w:rsid w:val="0085288E"/>
    <w:rsid w:val="00860EC4"/>
    <w:rsid w:val="00872FF1"/>
    <w:rsid w:val="008741E1"/>
    <w:rsid w:val="008779DC"/>
    <w:rsid w:val="00894CAF"/>
    <w:rsid w:val="008A5D5F"/>
    <w:rsid w:val="008E3517"/>
    <w:rsid w:val="008E5312"/>
    <w:rsid w:val="008F212C"/>
    <w:rsid w:val="008F6735"/>
    <w:rsid w:val="0090472D"/>
    <w:rsid w:val="00906E52"/>
    <w:rsid w:val="00917749"/>
    <w:rsid w:val="00920B1B"/>
    <w:rsid w:val="00930B63"/>
    <w:rsid w:val="00932AD9"/>
    <w:rsid w:val="00933D6E"/>
    <w:rsid w:val="00947F1D"/>
    <w:rsid w:val="009512F5"/>
    <w:rsid w:val="009527AD"/>
    <w:rsid w:val="00965044"/>
    <w:rsid w:val="0097100D"/>
    <w:rsid w:val="00974C09"/>
    <w:rsid w:val="009754E8"/>
    <w:rsid w:val="00981690"/>
    <w:rsid w:val="00987F77"/>
    <w:rsid w:val="009A605A"/>
    <w:rsid w:val="009C2EDB"/>
    <w:rsid w:val="009C32FD"/>
    <w:rsid w:val="009D1621"/>
    <w:rsid w:val="009D76BE"/>
    <w:rsid w:val="009E5937"/>
    <w:rsid w:val="009F190F"/>
    <w:rsid w:val="009F3672"/>
    <w:rsid w:val="00A03871"/>
    <w:rsid w:val="00A05510"/>
    <w:rsid w:val="00A106A7"/>
    <w:rsid w:val="00A24816"/>
    <w:rsid w:val="00A3116B"/>
    <w:rsid w:val="00A36311"/>
    <w:rsid w:val="00A41035"/>
    <w:rsid w:val="00A511F2"/>
    <w:rsid w:val="00A57004"/>
    <w:rsid w:val="00A61711"/>
    <w:rsid w:val="00A62944"/>
    <w:rsid w:val="00A70F92"/>
    <w:rsid w:val="00A71693"/>
    <w:rsid w:val="00A72100"/>
    <w:rsid w:val="00A80D7E"/>
    <w:rsid w:val="00A80FA6"/>
    <w:rsid w:val="00A81E5E"/>
    <w:rsid w:val="00A87B54"/>
    <w:rsid w:val="00A94444"/>
    <w:rsid w:val="00AA440F"/>
    <w:rsid w:val="00AA72E5"/>
    <w:rsid w:val="00AC5C95"/>
    <w:rsid w:val="00AC5E94"/>
    <w:rsid w:val="00AF22D8"/>
    <w:rsid w:val="00AF2392"/>
    <w:rsid w:val="00AF59F4"/>
    <w:rsid w:val="00AF7CB3"/>
    <w:rsid w:val="00B01E6F"/>
    <w:rsid w:val="00B2309E"/>
    <w:rsid w:val="00B23D44"/>
    <w:rsid w:val="00B256B5"/>
    <w:rsid w:val="00B46B0B"/>
    <w:rsid w:val="00B5740C"/>
    <w:rsid w:val="00B67697"/>
    <w:rsid w:val="00B6788F"/>
    <w:rsid w:val="00B70130"/>
    <w:rsid w:val="00B72502"/>
    <w:rsid w:val="00B72FAE"/>
    <w:rsid w:val="00B744CF"/>
    <w:rsid w:val="00B84319"/>
    <w:rsid w:val="00BA16A1"/>
    <w:rsid w:val="00BB442E"/>
    <w:rsid w:val="00BC14EF"/>
    <w:rsid w:val="00BC35F6"/>
    <w:rsid w:val="00BD43F3"/>
    <w:rsid w:val="00BE0474"/>
    <w:rsid w:val="00BE2EAF"/>
    <w:rsid w:val="00BF1EB2"/>
    <w:rsid w:val="00BF28C0"/>
    <w:rsid w:val="00BF7E76"/>
    <w:rsid w:val="00C02BD9"/>
    <w:rsid w:val="00C07570"/>
    <w:rsid w:val="00C07BA1"/>
    <w:rsid w:val="00C177DF"/>
    <w:rsid w:val="00C3066B"/>
    <w:rsid w:val="00C32D6C"/>
    <w:rsid w:val="00C32FD5"/>
    <w:rsid w:val="00C40D21"/>
    <w:rsid w:val="00C4482A"/>
    <w:rsid w:val="00C45A7C"/>
    <w:rsid w:val="00C54E20"/>
    <w:rsid w:val="00C8243A"/>
    <w:rsid w:val="00C835C9"/>
    <w:rsid w:val="00C85B64"/>
    <w:rsid w:val="00C86C16"/>
    <w:rsid w:val="00C938FE"/>
    <w:rsid w:val="00C943F1"/>
    <w:rsid w:val="00C94E14"/>
    <w:rsid w:val="00CA4184"/>
    <w:rsid w:val="00CA7B6A"/>
    <w:rsid w:val="00CB1BD6"/>
    <w:rsid w:val="00CB41C4"/>
    <w:rsid w:val="00CC661C"/>
    <w:rsid w:val="00CD33C7"/>
    <w:rsid w:val="00CF2C3D"/>
    <w:rsid w:val="00CF5407"/>
    <w:rsid w:val="00CF569A"/>
    <w:rsid w:val="00CF58B4"/>
    <w:rsid w:val="00D03DB3"/>
    <w:rsid w:val="00D0587F"/>
    <w:rsid w:val="00D10055"/>
    <w:rsid w:val="00D24472"/>
    <w:rsid w:val="00D270C0"/>
    <w:rsid w:val="00D30052"/>
    <w:rsid w:val="00D35DD4"/>
    <w:rsid w:val="00D430E3"/>
    <w:rsid w:val="00D46F7B"/>
    <w:rsid w:val="00D505A0"/>
    <w:rsid w:val="00D5384D"/>
    <w:rsid w:val="00D64A4C"/>
    <w:rsid w:val="00D64EE2"/>
    <w:rsid w:val="00D6727C"/>
    <w:rsid w:val="00D80F2E"/>
    <w:rsid w:val="00D83B78"/>
    <w:rsid w:val="00DA1B9B"/>
    <w:rsid w:val="00DA2B96"/>
    <w:rsid w:val="00DA5357"/>
    <w:rsid w:val="00DA544B"/>
    <w:rsid w:val="00DB0FC1"/>
    <w:rsid w:val="00DC012B"/>
    <w:rsid w:val="00DC04A8"/>
    <w:rsid w:val="00DC5EE0"/>
    <w:rsid w:val="00DD575A"/>
    <w:rsid w:val="00DF1AFA"/>
    <w:rsid w:val="00E02453"/>
    <w:rsid w:val="00E02AF3"/>
    <w:rsid w:val="00E036B6"/>
    <w:rsid w:val="00E11B98"/>
    <w:rsid w:val="00E173CA"/>
    <w:rsid w:val="00E2651C"/>
    <w:rsid w:val="00E623D8"/>
    <w:rsid w:val="00E713DC"/>
    <w:rsid w:val="00E72EEA"/>
    <w:rsid w:val="00E776DF"/>
    <w:rsid w:val="00E82537"/>
    <w:rsid w:val="00E871CA"/>
    <w:rsid w:val="00E9366C"/>
    <w:rsid w:val="00E97FAD"/>
    <w:rsid w:val="00EB2455"/>
    <w:rsid w:val="00EB73E2"/>
    <w:rsid w:val="00EC3AD1"/>
    <w:rsid w:val="00ED1BB1"/>
    <w:rsid w:val="00ED4C18"/>
    <w:rsid w:val="00EE1ECB"/>
    <w:rsid w:val="00EE4CAF"/>
    <w:rsid w:val="00EE5321"/>
    <w:rsid w:val="00EE70AE"/>
    <w:rsid w:val="00EF04AB"/>
    <w:rsid w:val="00EF28AD"/>
    <w:rsid w:val="00EF5373"/>
    <w:rsid w:val="00EF7706"/>
    <w:rsid w:val="00F002BE"/>
    <w:rsid w:val="00F00BB0"/>
    <w:rsid w:val="00F03AD5"/>
    <w:rsid w:val="00F04601"/>
    <w:rsid w:val="00F04D41"/>
    <w:rsid w:val="00F13D30"/>
    <w:rsid w:val="00F235DC"/>
    <w:rsid w:val="00F47290"/>
    <w:rsid w:val="00F56D23"/>
    <w:rsid w:val="00F878B6"/>
    <w:rsid w:val="00F90CF8"/>
    <w:rsid w:val="00F912B3"/>
    <w:rsid w:val="00FA7EE6"/>
    <w:rsid w:val="00FB1891"/>
    <w:rsid w:val="00FC15B9"/>
    <w:rsid w:val="00FD6D00"/>
    <w:rsid w:val="00FE1609"/>
    <w:rsid w:val="00FF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195">
      <w:bodyDiv w:val="1"/>
      <w:marLeft w:val="0"/>
      <w:marRight w:val="0"/>
      <w:marTop w:val="0"/>
      <w:marBottom w:val="0"/>
      <w:divBdr>
        <w:top w:val="none" w:sz="0" w:space="0" w:color="auto"/>
        <w:left w:val="none" w:sz="0" w:space="0" w:color="auto"/>
        <w:bottom w:val="none" w:sz="0" w:space="0" w:color="auto"/>
        <w:right w:val="none" w:sz="0" w:space="0" w:color="auto"/>
      </w:divBdr>
    </w:div>
    <w:div w:id="103770436">
      <w:bodyDiv w:val="1"/>
      <w:marLeft w:val="0"/>
      <w:marRight w:val="0"/>
      <w:marTop w:val="0"/>
      <w:marBottom w:val="0"/>
      <w:divBdr>
        <w:top w:val="none" w:sz="0" w:space="0" w:color="auto"/>
        <w:left w:val="none" w:sz="0" w:space="0" w:color="auto"/>
        <w:bottom w:val="none" w:sz="0" w:space="0" w:color="auto"/>
        <w:right w:val="none" w:sz="0" w:space="0" w:color="auto"/>
      </w:divBdr>
    </w:div>
    <w:div w:id="331302950">
      <w:bodyDiv w:val="1"/>
      <w:marLeft w:val="0"/>
      <w:marRight w:val="0"/>
      <w:marTop w:val="0"/>
      <w:marBottom w:val="0"/>
      <w:divBdr>
        <w:top w:val="none" w:sz="0" w:space="0" w:color="auto"/>
        <w:left w:val="none" w:sz="0" w:space="0" w:color="auto"/>
        <w:bottom w:val="none" w:sz="0" w:space="0" w:color="auto"/>
        <w:right w:val="none" w:sz="0" w:space="0" w:color="auto"/>
      </w:divBdr>
    </w:div>
    <w:div w:id="499081753">
      <w:bodyDiv w:val="1"/>
      <w:marLeft w:val="0"/>
      <w:marRight w:val="0"/>
      <w:marTop w:val="0"/>
      <w:marBottom w:val="0"/>
      <w:divBdr>
        <w:top w:val="none" w:sz="0" w:space="0" w:color="auto"/>
        <w:left w:val="none" w:sz="0" w:space="0" w:color="auto"/>
        <w:bottom w:val="none" w:sz="0" w:space="0" w:color="auto"/>
        <w:right w:val="none" w:sz="0" w:space="0" w:color="auto"/>
      </w:divBdr>
    </w:div>
    <w:div w:id="577522749">
      <w:bodyDiv w:val="1"/>
      <w:marLeft w:val="0"/>
      <w:marRight w:val="0"/>
      <w:marTop w:val="0"/>
      <w:marBottom w:val="0"/>
      <w:divBdr>
        <w:top w:val="none" w:sz="0" w:space="0" w:color="auto"/>
        <w:left w:val="none" w:sz="0" w:space="0" w:color="auto"/>
        <w:bottom w:val="none" w:sz="0" w:space="0" w:color="auto"/>
        <w:right w:val="none" w:sz="0" w:space="0" w:color="auto"/>
      </w:divBdr>
    </w:div>
    <w:div w:id="1168406100">
      <w:bodyDiv w:val="1"/>
      <w:marLeft w:val="0"/>
      <w:marRight w:val="0"/>
      <w:marTop w:val="0"/>
      <w:marBottom w:val="0"/>
      <w:divBdr>
        <w:top w:val="none" w:sz="0" w:space="0" w:color="auto"/>
        <w:left w:val="none" w:sz="0" w:space="0" w:color="auto"/>
        <w:bottom w:val="none" w:sz="0" w:space="0" w:color="auto"/>
        <w:right w:val="none" w:sz="0" w:space="0" w:color="auto"/>
      </w:divBdr>
    </w:div>
    <w:div w:id="1472552375">
      <w:bodyDiv w:val="1"/>
      <w:marLeft w:val="0"/>
      <w:marRight w:val="0"/>
      <w:marTop w:val="0"/>
      <w:marBottom w:val="0"/>
      <w:divBdr>
        <w:top w:val="none" w:sz="0" w:space="0" w:color="auto"/>
        <w:left w:val="none" w:sz="0" w:space="0" w:color="auto"/>
        <w:bottom w:val="none" w:sz="0" w:space="0" w:color="auto"/>
        <w:right w:val="none" w:sz="0" w:space="0" w:color="auto"/>
      </w:divBdr>
      <w:divsChild>
        <w:div w:id="656306113">
          <w:marLeft w:val="0"/>
          <w:marRight w:val="547"/>
          <w:marTop w:val="0"/>
          <w:marBottom w:val="0"/>
          <w:divBdr>
            <w:top w:val="none" w:sz="0" w:space="0" w:color="auto"/>
            <w:left w:val="none" w:sz="0" w:space="0" w:color="auto"/>
            <w:bottom w:val="none" w:sz="0" w:space="0" w:color="auto"/>
            <w:right w:val="none" w:sz="0" w:space="0" w:color="auto"/>
          </w:divBdr>
        </w:div>
      </w:divsChild>
    </w:div>
    <w:div w:id="1589733717">
      <w:bodyDiv w:val="1"/>
      <w:marLeft w:val="0"/>
      <w:marRight w:val="0"/>
      <w:marTop w:val="0"/>
      <w:marBottom w:val="0"/>
      <w:divBdr>
        <w:top w:val="none" w:sz="0" w:space="0" w:color="auto"/>
        <w:left w:val="none" w:sz="0" w:space="0" w:color="auto"/>
        <w:bottom w:val="none" w:sz="0" w:space="0" w:color="auto"/>
        <w:right w:val="none" w:sz="0" w:space="0" w:color="auto"/>
      </w:divBdr>
    </w:div>
    <w:div w:id="174660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381</cp:revision>
  <cp:lastPrinted>2021-07-23T12:22:00Z</cp:lastPrinted>
  <dcterms:created xsi:type="dcterms:W3CDTF">2021-07-21T14:59:00Z</dcterms:created>
  <dcterms:modified xsi:type="dcterms:W3CDTF">2021-08-29T09:21:00Z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