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07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34"/>
        <w:gridCol w:w="236"/>
        <w:gridCol w:w="1546"/>
      </w:tblGrid>
      <w:tr w:rsidR="00677CC7" w:rsidTr="00931B12">
        <w:tc>
          <w:tcPr>
            <w:tcW w:w="89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CDDC" w:themeFill="accent5" w:themeFillTint="99"/>
            <w:hideMark/>
          </w:tcPr>
          <w:p w:rsidR="00677CC7" w:rsidRDefault="00677CC7" w:rsidP="00931B12">
            <w:pPr>
              <w:bidi/>
              <w:jc w:val="center"/>
              <w:rPr>
                <w:rFonts w:ascii="Arabic Typesetting" w:hAnsi="Arabic Typesetting" w:cs="Arabic Typesetting"/>
              </w:rPr>
            </w:pPr>
            <w:bookmarkStart w:id="0" w:name="_GoBack"/>
            <w:bookmarkEnd w:id="0"/>
            <w:r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7"/>
            </w:r>
            <w:r>
              <w:rPr>
                <w:rFonts w:ascii="Arabic Typesetting" w:hAnsi="Arabic Typesetting" w:cs="Arabic Typesetting"/>
                <w:sz w:val="96"/>
                <w:szCs w:val="96"/>
                <w:rtl/>
              </w:rPr>
              <w:t xml:space="preserve"> </w:t>
            </w:r>
            <w:r w:rsidR="00931B12">
              <w:rPr>
                <w:rFonts w:ascii="Arabic Typesetting" w:hAnsi="Arabic Typesetting" w:cs="Arabic Typesetting" w:hint="cs"/>
                <w:sz w:val="96"/>
                <w:szCs w:val="96"/>
                <w:rtl/>
                <w:lang w:bidi="ar-DZ"/>
              </w:rPr>
              <w:t>ما يكتبه المتعلم</w:t>
            </w:r>
            <w:r>
              <w:rPr>
                <w:rFonts w:ascii="Arabic Typesetting" w:hAnsi="Arabic Typesetting" w:cs="Arabic Typesetting"/>
                <w:sz w:val="96"/>
                <w:szCs w:val="96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6"/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677CC7" w:rsidRDefault="00677CC7" w:rsidP="00A8586E">
            <w:pPr>
              <w:bidi/>
              <w:rPr>
                <w:rtl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77CC7" w:rsidRDefault="00677CC7" w:rsidP="00A8586E">
            <w:pPr>
              <w:bidi/>
              <w:jc w:val="center"/>
              <w:rPr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D8A9BD1" wp14:editId="69887166">
                  <wp:extent cx="769620" cy="76962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CC7" w:rsidRDefault="00677CC7" w:rsidP="00677CC7">
      <w:pPr>
        <w:bidi/>
        <w:spacing w:after="0"/>
        <w:rPr>
          <w:sz w:val="10"/>
          <w:szCs w:val="10"/>
          <w:rtl/>
        </w:rPr>
      </w:pPr>
    </w:p>
    <w:tbl>
      <w:tblPr>
        <w:tblStyle w:val="Grilledutableau"/>
        <w:bidiVisual/>
        <w:tblW w:w="10684" w:type="dxa"/>
        <w:jc w:val="center"/>
        <w:tblLook w:val="04A0" w:firstRow="1" w:lastRow="0" w:firstColumn="1" w:lastColumn="0" w:noHBand="0" w:noVBand="1"/>
      </w:tblPr>
      <w:tblGrid>
        <w:gridCol w:w="6606"/>
        <w:gridCol w:w="283"/>
        <w:gridCol w:w="3795"/>
      </w:tblGrid>
      <w:tr w:rsidR="00677CC7" w:rsidTr="00710036">
        <w:trPr>
          <w:jc w:val="center"/>
        </w:trPr>
        <w:tc>
          <w:tcPr>
            <w:tcW w:w="66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677CC7" w:rsidRDefault="00677CC7" w:rsidP="00A8586E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</w:rPr>
            </w:pPr>
            <w:r>
              <w:rPr>
                <w:rFonts w:ascii="Arabic Typesetting" w:hAnsi="Arabic Typesetting" w:cs="Arabic Typesetting"/>
                <w:sz w:val="72"/>
                <w:szCs w:val="72"/>
                <w:rtl/>
              </w:rPr>
              <w:t>العلوم الفيزيائية والتكنولوجيا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677CC7" w:rsidRDefault="00677CC7" w:rsidP="00A8586E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</w:p>
        </w:tc>
        <w:tc>
          <w:tcPr>
            <w:tcW w:w="3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 w:themeFill="accent4" w:themeFillTint="66"/>
            <w:hideMark/>
          </w:tcPr>
          <w:p w:rsidR="00677CC7" w:rsidRDefault="00677CC7" w:rsidP="00A8586E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96"/>
                <w:szCs w:val="96"/>
                <w:rtl/>
              </w:rPr>
              <w:t>ال</w:t>
            </w:r>
            <w:r w:rsidR="003B6756">
              <w:rPr>
                <w:rFonts w:ascii="Arabic Typesetting" w:hAnsi="Arabic Typesetting" w:cs="Arabic Typesetting" w:hint="cs"/>
                <w:sz w:val="96"/>
                <w:szCs w:val="96"/>
                <w:rtl/>
                <w:lang w:bidi="ar-DZ"/>
              </w:rPr>
              <w:t>أولى متوسط</w:t>
            </w:r>
          </w:p>
        </w:tc>
      </w:tr>
    </w:tbl>
    <w:p w:rsidR="00677CC7" w:rsidRPr="007F67BC" w:rsidRDefault="00677CC7" w:rsidP="00677CC7">
      <w:pPr>
        <w:bidi/>
        <w:spacing w:after="0" w:line="240" w:lineRule="auto"/>
        <w:jc w:val="center"/>
        <w:rPr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516"/>
        <w:gridCol w:w="269"/>
        <w:gridCol w:w="2552"/>
        <w:gridCol w:w="283"/>
        <w:gridCol w:w="1985"/>
        <w:gridCol w:w="283"/>
        <w:gridCol w:w="3828"/>
      </w:tblGrid>
      <w:tr w:rsidR="00A1745C" w:rsidRPr="00A1745C" w:rsidTr="00A24E6A">
        <w:trPr>
          <w:trHeight w:val="649"/>
        </w:trPr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A1745C" w:rsidRPr="00A24E6A" w:rsidRDefault="00E910A5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الأ</w:t>
            </w:r>
            <w:r w:rsidR="00A1745C"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ستاذ</w:t>
            </w:r>
            <w:r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:</w:t>
            </w:r>
            <w:r w:rsidR="00A1745C" w:rsidRPr="00A24E6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سماحي حسين</w:t>
            </w:r>
          </w:p>
        </w:tc>
        <w:tc>
          <w:tcPr>
            <w:tcW w:w="26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1745C" w:rsidRPr="00A24E6A" w:rsidRDefault="00A1745C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E910A5" w:rsidRPr="00A24E6A" w:rsidRDefault="00A1745C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u w:val="double"/>
                <w:rtl/>
              </w:rPr>
            </w:pPr>
            <w:r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متوسطة</w:t>
            </w:r>
            <w:r w:rsidR="00E910A5"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:</w:t>
            </w:r>
          </w:p>
          <w:p w:rsidR="00A1745C" w:rsidRPr="00A24E6A" w:rsidRDefault="00A1745C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A24E6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أحمد بن دحمان - زناتة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1745C" w:rsidRPr="00A24E6A" w:rsidRDefault="00A1745C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E910A5" w:rsidRPr="00A24E6A" w:rsidRDefault="00A1745C" w:rsidP="00305FC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u w:val="double"/>
                <w:rtl/>
              </w:rPr>
            </w:pPr>
            <w:r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الميدان</w:t>
            </w:r>
            <w:r w:rsidRPr="00A24E6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  <w:r w:rsidR="00305FCE"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الثاني</w:t>
            </w:r>
            <w:r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:</w:t>
            </w:r>
          </w:p>
          <w:p w:rsidR="00A1745C" w:rsidRPr="00A24E6A" w:rsidRDefault="003B6756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المادة وتحولاتها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A1745C" w:rsidRPr="00A1745C" w:rsidRDefault="00A1745C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3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5B7525" w:rsidRDefault="005B7525" w:rsidP="001728C7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5B7525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الوحدة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  <w:r w:rsidRPr="005B7525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التعلمية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  <w:r w:rsidR="001728C7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02</w:t>
            </w:r>
            <w:r w:rsidRPr="005B7525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: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</w:p>
          <w:p w:rsidR="00A1745C" w:rsidRPr="005B7525" w:rsidRDefault="003B6756" w:rsidP="005B7525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قياس </w:t>
            </w:r>
            <w:r w:rsidR="001728C7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الحجم</w:t>
            </w:r>
          </w:p>
        </w:tc>
      </w:tr>
    </w:tbl>
    <w:p w:rsidR="00A1745C" w:rsidRPr="007F67BC" w:rsidRDefault="00A1745C" w:rsidP="00C234E9">
      <w:pPr>
        <w:bidi/>
        <w:spacing w:after="0" w:line="240" w:lineRule="auto"/>
        <w:rPr>
          <w:sz w:val="10"/>
          <w:szCs w:val="10"/>
          <w:rtl/>
        </w:rPr>
      </w:pPr>
    </w:p>
    <w:p w:rsidR="00721070" w:rsidRPr="007F67BC" w:rsidRDefault="00721070" w:rsidP="00721070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D11262" w:rsidTr="00A8586E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D11262" w:rsidRPr="00A8586E" w:rsidRDefault="001728C7" w:rsidP="001728C7">
            <w:pPr>
              <w:pStyle w:val="Paragraphedeliste"/>
              <w:numPr>
                <w:ilvl w:val="0"/>
                <w:numId w:val="6"/>
              </w:num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rFonts w:cs="Arabic Typesetting" w:hint="cs"/>
                <w:sz w:val="32"/>
                <w:szCs w:val="32"/>
                <w:rtl/>
              </w:rPr>
              <w:t>تعيين حجم جسم سائل</w:t>
            </w:r>
            <w:r w:rsidR="00A8586E" w:rsidRPr="00A8586E">
              <w:rPr>
                <w:rFonts w:cs="Arabic Typesetting" w:hint="cs"/>
                <w:sz w:val="32"/>
                <w:szCs w:val="32"/>
                <w:rtl/>
              </w:rPr>
              <w:t>:</w:t>
            </w:r>
          </w:p>
        </w:tc>
      </w:tr>
    </w:tbl>
    <w:p w:rsidR="005E7EAC" w:rsidRPr="00D11262" w:rsidRDefault="005E7EAC" w:rsidP="00931B12">
      <w:pPr>
        <w:bidi/>
        <w:spacing w:after="0" w:line="240" w:lineRule="auto"/>
        <w:rPr>
          <w:rFonts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10716"/>
      </w:tblGrid>
      <w:tr w:rsidR="00D11262" w:rsidTr="00A8586E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5669" w:rsidRDefault="00DF5669" w:rsidP="00DF5669">
            <w:pPr>
              <w:pStyle w:val="Paragraphedeliste"/>
              <w:numPr>
                <w:ilvl w:val="0"/>
                <w:numId w:val="1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CC0066"/>
                <w:sz w:val="32"/>
                <w:szCs w:val="32"/>
              </w:rPr>
            </w:pPr>
            <w:r w:rsidRPr="00DF5669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لقياس حجم جسم سائل نستعمل أواني 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  <w:t xml:space="preserve">خاصة 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</w:rPr>
              <w:t>)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  <w:t>زجاجيات مدرجة، أواني دات سعة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</w:rPr>
              <w:t>(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  <w:t xml:space="preserve"> مثل 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</w:rPr>
              <w:t>: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  <w:t xml:space="preserve"> مخبار مدرج، بيشر، دورق مخروطي، ...</w:t>
            </w:r>
          </w:p>
          <w:p w:rsidR="00931B12" w:rsidRDefault="00931B12" w:rsidP="00931B12">
            <w:pPr>
              <w:tabs>
                <w:tab w:val="left" w:pos="7560"/>
              </w:tabs>
              <w:bidi/>
              <w:jc w:val="center"/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D98D055" wp14:editId="45BEE7EC">
                  <wp:extent cx="3710940" cy="1461050"/>
                  <wp:effectExtent l="0" t="0" r="3810" b="635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393" cy="1465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1B12" w:rsidRDefault="00931B12" w:rsidP="00931B12">
            <w:pPr>
              <w:pStyle w:val="Paragraphedeliste"/>
              <w:numPr>
                <w:ilvl w:val="0"/>
                <w:numId w:val="1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</w:pPr>
            <w:r w:rsidRPr="00931B12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  <w:rtl/>
              </w:rPr>
              <w:t>لتكون القراءة صحيحة، لابد أن تكون العين على استقامة واحدة مع التدريجة.</w:t>
            </w:r>
          </w:p>
          <w:p w:rsidR="00931B12" w:rsidRPr="00931B12" w:rsidRDefault="00931B12" w:rsidP="00931B12">
            <w:pPr>
              <w:bidi/>
              <w:jc w:val="center"/>
              <w:rPr>
                <w:rFonts w:ascii="Arabic Typesetting" w:hAnsi="Arabic Typesetting" w:cs="Arabic Typesetting"/>
                <w:color w:val="CC0066"/>
                <w:sz w:val="32"/>
                <w:szCs w:val="32"/>
              </w:rPr>
            </w:pPr>
            <w:r>
              <w:rPr>
                <w:rFonts w:cs="Arabic Typesetting"/>
                <w:noProof/>
                <w:color w:val="000000" w:themeColor="text1"/>
                <w:sz w:val="40"/>
                <w:szCs w:val="40"/>
                <w:rtl/>
                <w:lang w:eastAsia="fr-FR"/>
              </w:rPr>
              <w:drawing>
                <wp:inline distT="0" distB="0" distL="0" distR="0" wp14:anchorId="4C21F7AF" wp14:editId="4E27E351">
                  <wp:extent cx="1822513" cy="1798320"/>
                  <wp:effectExtent l="0" t="0" r="635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éléchargement (1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522" cy="1811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669" w:rsidRPr="00DF5669" w:rsidRDefault="00DF5669" w:rsidP="00DF5669">
            <w:pPr>
              <w:pStyle w:val="Paragraphedeliste"/>
              <w:numPr>
                <w:ilvl w:val="0"/>
                <w:numId w:val="1"/>
              </w:numPr>
              <w:tabs>
                <w:tab w:val="left" w:pos="7560"/>
              </w:tabs>
              <w:bidi/>
              <w:ind w:left="360"/>
              <w:jc w:val="both"/>
            </w:pPr>
            <w:r w:rsidRPr="00DF5669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وحدة قياس الحجم هي 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  <w:t xml:space="preserve">المتر المكعب 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</w:rPr>
              <w:t>m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  <w:vertAlign w:val="superscript"/>
              </w:rPr>
              <w:t>3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  <w:t xml:space="preserve"> </w:t>
            </w:r>
            <w:r w:rsidRPr="00DF5669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أو 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  <w:t xml:space="preserve">اللتر 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</w:rPr>
              <w:t>l</w:t>
            </w:r>
            <w:r w:rsidRPr="00DF5669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ولها أجزاء ومضاعفات نقتصرها في الجدول الاتي:</w:t>
            </w:r>
          </w:p>
          <w:p w:rsidR="00DF5669" w:rsidRDefault="00DF5669" w:rsidP="00DF5669">
            <w:pPr>
              <w:pStyle w:val="Paragraphedeliste"/>
              <w:tabs>
                <w:tab w:val="left" w:pos="7560"/>
              </w:tabs>
              <w:bidi/>
              <w:ind w:left="360"/>
              <w:jc w:val="both"/>
              <w:rPr>
                <w:sz w:val="28"/>
                <w:szCs w:val="28"/>
              </w:rPr>
            </w:pPr>
          </w:p>
          <w:tbl>
            <w:tblPr>
              <w:tblStyle w:val="Grilledutableau"/>
              <w:bidiVisual/>
              <w:tblW w:w="0" w:type="auto"/>
              <w:jc w:val="center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6"/>
              <w:gridCol w:w="505"/>
              <w:gridCol w:w="439"/>
              <w:gridCol w:w="572"/>
              <w:gridCol w:w="506"/>
              <w:gridCol w:w="506"/>
              <w:gridCol w:w="400"/>
              <w:gridCol w:w="614"/>
              <w:gridCol w:w="507"/>
              <w:gridCol w:w="507"/>
              <w:gridCol w:w="507"/>
              <w:gridCol w:w="507"/>
            </w:tblGrid>
            <w:tr w:rsidR="00DF5669" w:rsidRPr="008C01A7" w:rsidTr="00EA5EE0">
              <w:trPr>
                <w:jc w:val="center"/>
              </w:trPr>
              <w:tc>
                <w:tcPr>
                  <w:tcW w:w="1450" w:type="dxa"/>
                  <w:gridSpan w:val="3"/>
                  <w:shd w:val="clear" w:color="auto" w:fill="FFE6B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mm</w:t>
                  </w: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  <w:vertAlign w:val="superscript"/>
                    </w:rPr>
                    <w:t>3</w:t>
                  </w:r>
                </w:p>
              </w:tc>
              <w:tc>
                <w:tcPr>
                  <w:tcW w:w="1584" w:type="dxa"/>
                  <w:gridSpan w:val="3"/>
                  <w:shd w:val="clear" w:color="auto" w:fill="FFE6B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cm</w:t>
                  </w: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  <w:vertAlign w:val="superscript"/>
                    </w:rPr>
                    <w:t>3</w:t>
                  </w:r>
                </w:p>
              </w:tc>
              <w:tc>
                <w:tcPr>
                  <w:tcW w:w="1521" w:type="dxa"/>
                  <w:gridSpan w:val="3"/>
                  <w:shd w:val="clear" w:color="auto" w:fill="FFE6B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dm</w:t>
                  </w: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  <w:vertAlign w:val="superscript"/>
                    </w:rPr>
                    <w:t>3</w:t>
                  </w:r>
                </w:p>
              </w:tc>
              <w:tc>
                <w:tcPr>
                  <w:tcW w:w="1521" w:type="dxa"/>
                  <w:gridSpan w:val="3"/>
                  <w:shd w:val="clear" w:color="auto" w:fill="FFE6B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8C01A7">
                    <w:rPr>
                      <w:rFonts w:asciiTheme="majorBidi" w:hAnsiTheme="majorBidi" w:cstheme="majorBidi"/>
                      <w:b/>
                      <w:bCs/>
                      <w:color w:val="CC0066"/>
                      <w:sz w:val="28"/>
                      <w:szCs w:val="28"/>
                    </w:rPr>
                    <w:t>m</w:t>
                  </w:r>
                  <w:r w:rsidRPr="008C01A7">
                    <w:rPr>
                      <w:rFonts w:asciiTheme="majorBidi" w:hAnsiTheme="majorBidi" w:cstheme="majorBidi"/>
                      <w:b/>
                      <w:bCs/>
                      <w:color w:val="CC0066"/>
                      <w:sz w:val="28"/>
                      <w:szCs w:val="28"/>
                      <w:vertAlign w:val="superscript"/>
                    </w:rPr>
                    <w:t>3</w:t>
                  </w:r>
                </w:p>
              </w:tc>
            </w:tr>
            <w:tr w:rsidR="00DF5669" w:rsidRPr="008C01A7" w:rsidTr="00EA5EE0">
              <w:trPr>
                <w:jc w:val="center"/>
              </w:trPr>
              <w:tc>
                <w:tcPr>
                  <w:tcW w:w="506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//</w:t>
                  </w:r>
                </w:p>
              </w:tc>
              <w:tc>
                <w:tcPr>
                  <w:tcW w:w="505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//</w:t>
                  </w:r>
                </w:p>
              </w:tc>
              <w:tc>
                <w:tcPr>
                  <w:tcW w:w="439" w:type="dxa"/>
                  <w:shd w:val="clear" w:color="auto" w:fill="DAEEF3" w:themeFill="accent5" w:themeFillTint="33"/>
                </w:tcPr>
                <w:p w:rsidR="00DF5669" w:rsidRPr="008C01A7" w:rsidRDefault="00EA5EE0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//</w:t>
                  </w:r>
                </w:p>
              </w:tc>
              <w:tc>
                <w:tcPr>
                  <w:tcW w:w="572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ml</w:t>
                  </w:r>
                </w:p>
              </w:tc>
              <w:tc>
                <w:tcPr>
                  <w:tcW w:w="506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cl</w:t>
                  </w:r>
                </w:p>
              </w:tc>
              <w:tc>
                <w:tcPr>
                  <w:tcW w:w="506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dl</w:t>
                  </w:r>
                </w:p>
              </w:tc>
              <w:tc>
                <w:tcPr>
                  <w:tcW w:w="400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CC0066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b/>
                      <w:bCs/>
                      <w:color w:val="CC0066"/>
                      <w:sz w:val="28"/>
                      <w:szCs w:val="28"/>
                    </w:rPr>
                    <w:t>l</w:t>
                  </w:r>
                </w:p>
              </w:tc>
              <w:tc>
                <w:tcPr>
                  <w:tcW w:w="614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dal</w:t>
                  </w:r>
                </w:p>
              </w:tc>
              <w:tc>
                <w:tcPr>
                  <w:tcW w:w="507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hl</w:t>
                  </w:r>
                </w:p>
              </w:tc>
              <w:tc>
                <w:tcPr>
                  <w:tcW w:w="507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//</w:t>
                  </w:r>
                </w:p>
              </w:tc>
              <w:tc>
                <w:tcPr>
                  <w:tcW w:w="507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//</w:t>
                  </w:r>
                </w:p>
              </w:tc>
              <w:tc>
                <w:tcPr>
                  <w:tcW w:w="507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//</w:t>
                  </w:r>
                </w:p>
              </w:tc>
            </w:tr>
            <w:tr w:rsidR="00DF5669" w:rsidRPr="008C01A7" w:rsidTr="00EA5EE0">
              <w:trPr>
                <w:trHeight w:val="654"/>
                <w:jc w:val="center"/>
              </w:trPr>
              <w:tc>
                <w:tcPr>
                  <w:tcW w:w="506" w:type="dxa"/>
                </w:tcPr>
                <w:p w:rsidR="00DF5669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05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439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72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06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06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400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614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07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07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07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07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DF5669" w:rsidRDefault="00DF5669" w:rsidP="00DF5669">
            <w:pPr>
              <w:pStyle w:val="Paragraphedeliste"/>
              <w:bidi/>
              <w:ind w:left="360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  <w:p w:rsidR="00DF5669" w:rsidRPr="00DF5669" w:rsidRDefault="00DF5669" w:rsidP="00DF5669">
            <w:pPr>
              <w:pStyle w:val="Paragraphedeliste"/>
              <w:bidi/>
              <w:ind w:left="360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</w:tbl>
    <w:p w:rsidR="00D11262" w:rsidRPr="0092513A" w:rsidRDefault="00D11262" w:rsidP="00D11262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D11262" w:rsidTr="00A8586E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D11262" w:rsidRPr="004A44F5" w:rsidRDefault="001728C7" w:rsidP="00020679">
            <w:pPr>
              <w:pStyle w:val="Paragraphedeliste"/>
              <w:numPr>
                <w:ilvl w:val="0"/>
                <w:numId w:val="6"/>
              </w:num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تعيين حجم جسم صلب</w:t>
            </w:r>
            <w:r w:rsidR="00C114B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:</w:t>
            </w:r>
          </w:p>
        </w:tc>
      </w:tr>
    </w:tbl>
    <w:p w:rsidR="00D11262" w:rsidRPr="005724BD" w:rsidRDefault="00D11262" w:rsidP="00D11262">
      <w:pPr>
        <w:bidi/>
        <w:spacing w:after="0" w:line="240" w:lineRule="auto"/>
        <w:rPr>
          <w:rFonts w:ascii="Arabic Typesetting" w:hAnsi="Arabic Typesetting" w:cs="Arabic Typesetting"/>
          <w:sz w:val="10"/>
          <w:szCs w:val="10"/>
          <w:rtl/>
        </w:rPr>
      </w:pPr>
    </w:p>
    <w:p w:rsidR="00D11262" w:rsidRPr="005724BD" w:rsidRDefault="00D11262" w:rsidP="00D11262">
      <w:pPr>
        <w:bidi/>
        <w:spacing w:after="0" w:line="240" w:lineRule="auto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D11262" w:rsidTr="00031F89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11262" w:rsidRPr="004A44F5" w:rsidRDefault="00D11262" w:rsidP="00031F89">
            <w:pPr>
              <w:bidi/>
              <w:jc w:val="center"/>
              <w:rPr>
                <w:rFonts w:ascii="Arabic Typesetting" w:hAnsi="Arabic Typesetting" w:cs="Arabic Typesetting"/>
                <w:color w:val="FF0000"/>
                <w:sz w:val="32"/>
                <w:szCs w:val="32"/>
                <w:u w:val="double" w:color="000000" w:themeColor="text1"/>
                <w:rtl/>
              </w:rPr>
            </w:pPr>
          </w:p>
          <w:tbl>
            <w:tblPr>
              <w:tblStyle w:val="Grilledutableau"/>
              <w:bidiVisual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276"/>
              <w:gridCol w:w="224"/>
              <w:gridCol w:w="3985"/>
            </w:tblGrid>
            <w:tr w:rsidR="00931B12" w:rsidTr="00031F89">
              <w:tc>
                <w:tcPr>
                  <w:tcW w:w="4932" w:type="dxa"/>
                  <w:tcBorders>
                    <w:bottom w:val="double" w:sz="4" w:space="0" w:color="auto"/>
                  </w:tcBorders>
                  <w:shd w:val="clear" w:color="auto" w:fill="FBD4B4" w:themeFill="accent6" w:themeFillTint="66"/>
                </w:tcPr>
                <w:p w:rsidR="00931B12" w:rsidRPr="00031F89" w:rsidRDefault="00931B12" w:rsidP="00031F89">
                  <w:pPr>
                    <w:bidi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2"/>
                      <w:szCs w:val="32"/>
                      <w:rtl/>
                    </w:rPr>
                  </w:pPr>
                  <w:r w:rsidRPr="00031F89">
                    <w:rPr>
                      <w:rFonts w:ascii="Arabic Typesetting" w:hAnsi="Arabic Typesetting" w:cs="Arabic Typesetting" w:hint="cs"/>
                      <w:color w:val="000000" w:themeColor="text1"/>
                      <w:sz w:val="32"/>
                      <w:szCs w:val="32"/>
                      <w:rtl/>
                    </w:rPr>
                    <w:lastRenderedPageBreak/>
                    <w:t>تعيين حجم جسم صلب ذو شكل غير منتظم:</w:t>
                  </w:r>
                </w:p>
              </w:tc>
              <w:tc>
                <w:tcPr>
                  <w:tcW w:w="284" w:type="dxa"/>
                  <w:tcBorders>
                    <w:top w:val="nil"/>
                    <w:bottom w:val="nil"/>
                  </w:tcBorders>
                </w:tcPr>
                <w:p w:rsidR="00931B12" w:rsidRPr="00031F89" w:rsidRDefault="00931B12" w:rsidP="00031F89">
                  <w:pPr>
                    <w:bidi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269" w:type="dxa"/>
                  <w:tcBorders>
                    <w:bottom w:val="double" w:sz="4" w:space="0" w:color="auto"/>
                  </w:tcBorders>
                  <w:shd w:val="clear" w:color="auto" w:fill="FBD4B4" w:themeFill="accent6" w:themeFillTint="66"/>
                </w:tcPr>
                <w:p w:rsidR="00931B12" w:rsidRPr="00031F89" w:rsidRDefault="00031F89" w:rsidP="00031F89">
                  <w:pPr>
                    <w:bidi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2"/>
                      <w:szCs w:val="32"/>
                      <w:rtl/>
                    </w:rPr>
                  </w:pPr>
                  <w:r w:rsidRPr="00031F89">
                    <w:rPr>
                      <w:rFonts w:ascii="Arabic Typesetting" w:hAnsi="Arabic Typesetting" w:cs="Arabic Typesetting" w:hint="cs"/>
                      <w:color w:val="000000" w:themeColor="text1"/>
                      <w:sz w:val="32"/>
                      <w:szCs w:val="32"/>
                      <w:rtl/>
                    </w:rPr>
                    <w:t>حساب حجم جسم صلب ذو شكل منتظم:</w:t>
                  </w:r>
                </w:p>
              </w:tc>
            </w:tr>
            <w:tr w:rsidR="00931B12" w:rsidTr="00031F89">
              <w:tc>
                <w:tcPr>
                  <w:tcW w:w="4932" w:type="dxa"/>
                  <w:tcBorders>
                    <w:left w:val="nil"/>
                    <w:bottom w:val="double" w:sz="4" w:space="0" w:color="auto"/>
                    <w:right w:val="nil"/>
                  </w:tcBorders>
                </w:tcPr>
                <w:p w:rsidR="00931B12" w:rsidRPr="00031F89" w:rsidRDefault="00931B12" w:rsidP="00931B12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00B050"/>
                      <w:sz w:val="10"/>
                      <w:szCs w:val="10"/>
                      <w:u w:val="double" w:color="FF000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31B12" w:rsidRPr="00031F89" w:rsidRDefault="00931B12" w:rsidP="00931B12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00B050"/>
                      <w:sz w:val="10"/>
                      <w:szCs w:val="10"/>
                      <w:u w:val="double" w:color="FF0000"/>
                      <w:rtl/>
                    </w:rPr>
                  </w:pPr>
                </w:p>
              </w:tc>
              <w:tc>
                <w:tcPr>
                  <w:tcW w:w="5269" w:type="dxa"/>
                  <w:tcBorders>
                    <w:left w:val="nil"/>
                    <w:right w:val="nil"/>
                  </w:tcBorders>
                </w:tcPr>
                <w:p w:rsidR="00931B12" w:rsidRPr="00031F89" w:rsidRDefault="00931B12" w:rsidP="00931B12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00B050"/>
                      <w:sz w:val="10"/>
                      <w:szCs w:val="10"/>
                      <w:u w:val="double" w:color="FF0000"/>
                      <w:rtl/>
                    </w:rPr>
                  </w:pPr>
                </w:p>
              </w:tc>
            </w:tr>
            <w:tr w:rsidR="00931B12" w:rsidTr="00031F89">
              <w:tc>
                <w:tcPr>
                  <w:tcW w:w="4932" w:type="dxa"/>
                  <w:tcBorders>
                    <w:bottom w:val="double" w:sz="4" w:space="0" w:color="auto"/>
                  </w:tcBorders>
                </w:tcPr>
                <w:p w:rsidR="00031F89" w:rsidRPr="00031F89" w:rsidRDefault="00031F89" w:rsidP="00031F89">
                  <w:pPr>
                    <w:pStyle w:val="Paragraphedeliste"/>
                    <w:numPr>
                      <w:ilvl w:val="0"/>
                      <w:numId w:val="26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B050"/>
                      <w:sz w:val="32"/>
                      <w:szCs w:val="32"/>
                      <w:u w:val="double" w:color="FF0000"/>
                    </w:rPr>
                  </w:pPr>
                  <w:r w:rsidRPr="00B30D3E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 xml:space="preserve">لقياس حجم جسم صلب له شكل غير منتظم </w:t>
                  </w:r>
                  <w:r w:rsidRPr="00B30D3E">
                    <w:rPr>
                      <w:rFonts w:ascii="Arabic Typesetting" w:hAnsi="Arabic Typesetting" w:cs="Arabic Typesetting"/>
                      <w:color w:val="CC0066"/>
                      <w:sz w:val="32"/>
                      <w:szCs w:val="32"/>
                      <w:rtl/>
                    </w:rPr>
                    <w:t>نغمره</w:t>
                  </w:r>
                  <w:r w:rsidRPr="00B30D3E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 xml:space="preserve"> في سائل داخل </w:t>
                  </w:r>
                  <w:r w:rsidRPr="00B30D3E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بيشر</w:t>
                  </w:r>
                  <w:r w:rsidRPr="00B30D3E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 xml:space="preserve"> مدرج.</w:t>
                  </w:r>
                </w:p>
                <w:p w:rsidR="00931B12" w:rsidRDefault="00031F89" w:rsidP="00031F89">
                  <w:pPr>
                    <w:pStyle w:val="Paragraphedeliste"/>
                    <w:numPr>
                      <w:ilvl w:val="0"/>
                      <w:numId w:val="26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B050"/>
                      <w:sz w:val="32"/>
                      <w:szCs w:val="32"/>
                      <w:u w:val="double" w:color="FF0000"/>
                      <w:rtl/>
                    </w:rPr>
                  </w:pPr>
                  <w:r w:rsidRPr="00B30D3E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 xml:space="preserve">لا يمكن لجسمين أن يشغلا نفس الفضاء في </w:t>
                  </w:r>
                  <w:r w:rsidRPr="00B30D3E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آ</w:t>
                  </w:r>
                  <w:r w:rsidRPr="00B30D3E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ن واحد.</w:t>
                  </w:r>
                </w:p>
              </w:tc>
              <w:tc>
                <w:tcPr>
                  <w:tcW w:w="284" w:type="dxa"/>
                  <w:tcBorders>
                    <w:top w:val="nil"/>
                    <w:bottom w:val="nil"/>
                  </w:tcBorders>
                </w:tcPr>
                <w:p w:rsidR="00931B12" w:rsidRDefault="00931B12" w:rsidP="00931B12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00B050"/>
                      <w:sz w:val="32"/>
                      <w:szCs w:val="32"/>
                      <w:u w:val="double" w:color="FF0000"/>
                      <w:rtl/>
                    </w:rPr>
                  </w:pPr>
                </w:p>
              </w:tc>
              <w:tc>
                <w:tcPr>
                  <w:tcW w:w="5269" w:type="dxa"/>
                  <w:tcBorders>
                    <w:bottom w:val="double" w:sz="4" w:space="0" w:color="auto"/>
                  </w:tcBorders>
                </w:tcPr>
                <w:p w:rsidR="00931B12" w:rsidRPr="00031F89" w:rsidRDefault="00031F89" w:rsidP="00031F89">
                  <w:pPr>
                    <w:pStyle w:val="Paragraphedeliste"/>
                    <w:numPr>
                      <w:ilvl w:val="0"/>
                      <w:numId w:val="26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B050"/>
                      <w:sz w:val="32"/>
                      <w:szCs w:val="32"/>
                      <w:u w:val="double" w:color="FF0000"/>
                      <w:rtl/>
                    </w:rPr>
                  </w:pPr>
                  <w:r w:rsidRPr="00031F8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لحساب حجم جسم صلب نقيس ابعاده ونطبق القاعدة الحسابية حسب شكله المنتظم.</w:t>
                  </w:r>
                </w:p>
              </w:tc>
            </w:tr>
            <w:tr w:rsidR="00931B12" w:rsidTr="00031F89">
              <w:tc>
                <w:tcPr>
                  <w:tcW w:w="4932" w:type="dxa"/>
                  <w:tcBorders>
                    <w:top w:val="double" w:sz="4" w:space="0" w:color="auto"/>
                    <w:left w:val="nil"/>
                    <w:right w:val="nil"/>
                  </w:tcBorders>
                </w:tcPr>
                <w:p w:rsidR="00931B12" w:rsidRPr="00031F89" w:rsidRDefault="00931B12" w:rsidP="00931B12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00B050"/>
                      <w:sz w:val="10"/>
                      <w:szCs w:val="10"/>
                      <w:u w:val="double" w:color="FF000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31B12" w:rsidRPr="00031F89" w:rsidRDefault="00931B12" w:rsidP="00931B12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00B050"/>
                      <w:sz w:val="10"/>
                      <w:szCs w:val="10"/>
                      <w:u w:val="double" w:color="FF0000"/>
                      <w:rtl/>
                    </w:rPr>
                  </w:pPr>
                </w:p>
              </w:tc>
              <w:tc>
                <w:tcPr>
                  <w:tcW w:w="5269" w:type="dxa"/>
                  <w:tcBorders>
                    <w:left w:val="nil"/>
                    <w:bottom w:val="nil"/>
                    <w:right w:val="nil"/>
                  </w:tcBorders>
                </w:tcPr>
                <w:p w:rsidR="00931B12" w:rsidRPr="00031F89" w:rsidRDefault="00931B12" w:rsidP="00931B12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00B050"/>
                      <w:sz w:val="10"/>
                      <w:szCs w:val="10"/>
                      <w:u w:val="double" w:color="FF0000"/>
                      <w:rtl/>
                    </w:rPr>
                  </w:pPr>
                </w:p>
              </w:tc>
            </w:tr>
            <w:tr w:rsidR="00931B12" w:rsidTr="00031F89">
              <w:tc>
                <w:tcPr>
                  <w:tcW w:w="4932" w:type="dxa"/>
                  <w:vAlign w:val="center"/>
                </w:tcPr>
                <w:p w:rsidR="00931B12" w:rsidRPr="00031F89" w:rsidRDefault="00031F89" w:rsidP="00031F89">
                  <w:pPr>
                    <w:bidi/>
                    <w:jc w:val="center"/>
                    <w:rPr>
                      <w:rFonts w:ascii="Arabic Typesetting" w:hAnsi="Arabic Typesetting" w:cs="Arabic Typesetting"/>
                      <w:color w:val="00B050"/>
                      <w:sz w:val="32"/>
                      <w:szCs w:val="32"/>
                      <w:rtl/>
                    </w:rPr>
                  </w:pPr>
                  <w:r w:rsidRPr="00031F89">
                    <w:rPr>
                      <w:rFonts w:ascii="Arabic Typesetting" w:hAnsi="Arabic Typesetting" w:cs="Arabic Typesetting"/>
                      <w:noProof/>
                      <w:color w:val="00B050"/>
                      <w:sz w:val="32"/>
                      <w:szCs w:val="32"/>
                      <w:rtl/>
                      <w:lang w:eastAsia="fr-FR"/>
                    </w:rPr>
                    <w:drawing>
                      <wp:inline distT="0" distB="0" distL="0" distR="0" wp14:anchorId="591AD773" wp14:editId="75C83A21">
                        <wp:extent cx="3838575" cy="1190625"/>
                        <wp:effectExtent l="0" t="0" r="9525" b="9525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téléchargement (2).jp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38575" cy="1190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" w:type="dxa"/>
                  <w:tcBorders>
                    <w:top w:val="nil"/>
                    <w:bottom w:val="nil"/>
                    <w:right w:val="nil"/>
                  </w:tcBorders>
                </w:tcPr>
                <w:p w:rsidR="00931B12" w:rsidRDefault="00931B12" w:rsidP="00931B12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00B050"/>
                      <w:sz w:val="32"/>
                      <w:szCs w:val="32"/>
                      <w:u w:val="double" w:color="FF0000"/>
                      <w:rtl/>
                    </w:rPr>
                  </w:pPr>
                </w:p>
              </w:tc>
              <w:tc>
                <w:tcPr>
                  <w:tcW w:w="5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Grilledutableau"/>
                    <w:bidiVisual/>
                    <w:tblW w:w="0" w:type="auto"/>
                    <w:jc w:val="center"/>
                    <w:tblBorders>
                      <w:top w:val="double" w:sz="4" w:space="0" w:color="auto"/>
                      <w:left w:val="double" w:sz="4" w:space="0" w:color="auto"/>
                      <w:bottom w:val="double" w:sz="4" w:space="0" w:color="auto"/>
                      <w:right w:val="double" w:sz="4" w:space="0" w:color="auto"/>
                      <w:insideH w:val="double" w:sz="4" w:space="0" w:color="auto"/>
                      <w:insideV w:val="doub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84"/>
                    <w:gridCol w:w="1487"/>
                    <w:gridCol w:w="1168"/>
                  </w:tblGrid>
                  <w:tr w:rsidR="00031F89" w:rsidTr="00031F89">
                    <w:trPr>
                      <w:jc w:val="center"/>
                    </w:trPr>
                    <w:tc>
                      <w:tcPr>
                        <w:tcW w:w="1093" w:type="dxa"/>
                        <w:tc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</w:tcBorders>
                        <w:shd w:val="clear" w:color="auto" w:fill="FBD4B4" w:themeFill="accent6" w:themeFillTint="66"/>
                      </w:tcPr>
                      <w:p w:rsidR="00031F89" w:rsidRPr="00DF5669" w:rsidRDefault="00031F89" w:rsidP="00031F89">
                        <w:pPr>
                          <w:pStyle w:val="Paragraphedeliste"/>
                          <w:tabs>
                            <w:tab w:val="left" w:pos="7560"/>
                          </w:tabs>
                          <w:bidi/>
                          <w:ind w:left="0"/>
                          <w:jc w:val="center"/>
                          <w:rPr>
                            <w:rFonts w:ascii="Arabic Typesetting" w:hAnsi="Arabic Typesetting" w:cs="Arabic Typesetting"/>
                            <w:sz w:val="32"/>
                            <w:szCs w:val="32"/>
                            <w:rtl/>
                          </w:rPr>
                        </w:pPr>
                        <w:r w:rsidRPr="00DF5669">
                          <w:rPr>
                            <w:rFonts w:ascii="Arabic Typesetting" w:hAnsi="Arabic Typesetting" w:cs="Arabic Typesetting"/>
                            <w:sz w:val="32"/>
                            <w:szCs w:val="32"/>
                            <w:rtl/>
                          </w:rPr>
                          <w:t>الجسم</w:t>
                        </w:r>
                      </w:p>
                    </w:tc>
                    <w:tc>
                      <w:tcPr>
                        <w:tcW w:w="1559" w:type="dxa"/>
                        <w:tcBorders>
                          <w:left w:val="double" w:sz="4" w:space="0" w:color="auto"/>
                        </w:tcBorders>
                        <w:shd w:val="clear" w:color="auto" w:fill="FBD4B4" w:themeFill="accent6" w:themeFillTint="66"/>
                      </w:tcPr>
                      <w:p w:rsidR="00031F89" w:rsidRPr="00DF5669" w:rsidRDefault="00031F89" w:rsidP="00031F89">
                        <w:pPr>
                          <w:pStyle w:val="Paragraphedeliste"/>
                          <w:tabs>
                            <w:tab w:val="left" w:pos="7560"/>
                          </w:tabs>
                          <w:bidi/>
                          <w:ind w:left="0"/>
                          <w:jc w:val="center"/>
                          <w:rPr>
                            <w:rFonts w:ascii="Arabic Typesetting" w:hAnsi="Arabic Typesetting" w:cs="Arabic Typesett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sz w:val="32"/>
                            <w:szCs w:val="32"/>
                            <w:rtl/>
                          </w:rPr>
                          <w:t>شكله</w:t>
                        </w:r>
                      </w:p>
                    </w:tc>
                    <w:tc>
                      <w:tcPr>
                        <w:tcW w:w="1417" w:type="dxa"/>
                        <w:shd w:val="clear" w:color="auto" w:fill="FBD4B4" w:themeFill="accent6" w:themeFillTint="66"/>
                      </w:tcPr>
                      <w:p w:rsidR="00031F89" w:rsidRPr="00DF5669" w:rsidRDefault="00031F89" w:rsidP="00031F89">
                        <w:pPr>
                          <w:pStyle w:val="Paragraphedeliste"/>
                          <w:tabs>
                            <w:tab w:val="left" w:pos="7560"/>
                          </w:tabs>
                          <w:bidi/>
                          <w:ind w:left="0"/>
                          <w:jc w:val="center"/>
                          <w:rPr>
                            <w:rFonts w:ascii="Arabic Typesetting" w:hAnsi="Arabic Typesetting" w:cs="Arabic Typesetting"/>
                            <w:sz w:val="28"/>
                            <w:szCs w:val="28"/>
                            <w:rtl/>
                          </w:rPr>
                        </w:pPr>
                        <w:r w:rsidRPr="00DF5669">
                          <w:rPr>
                            <w:rFonts w:ascii="Arabic Typesetting" w:hAnsi="Arabic Typesetting" w:cs="Arabic Typesetting"/>
                            <w:sz w:val="32"/>
                            <w:szCs w:val="32"/>
                            <w:rtl/>
                          </w:rPr>
                          <w:t>القاعدة</w:t>
                        </w:r>
                      </w:p>
                    </w:tc>
                  </w:tr>
                  <w:tr w:rsidR="00031F89" w:rsidTr="00031F89">
                    <w:trPr>
                      <w:jc w:val="center"/>
                    </w:trPr>
                    <w:tc>
                      <w:tcPr>
                        <w:tcW w:w="1093" w:type="dxa"/>
                        <w:tcBorders>
                          <w:top w:val="double" w:sz="4" w:space="0" w:color="auto"/>
                        </w:tcBorders>
                      </w:tcPr>
                      <w:p w:rsidR="00031F89" w:rsidRPr="00DF5669" w:rsidRDefault="00031F89" w:rsidP="00031F89">
                        <w:pPr>
                          <w:pStyle w:val="Paragraphedeliste"/>
                          <w:tabs>
                            <w:tab w:val="left" w:pos="7560"/>
                          </w:tabs>
                          <w:bidi/>
                          <w:ind w:left="0"/>
                          <w:jc w:val="center"/>
                          <w:rPr>
                            <w:rFonts w:ascii="Arabic Typesetting" w:hAnsi="Arabic Typesetting" w:cs="Arabic Typesetting"/>
                            <w:sz w:val="32"/>
                            <w:szCs w:val="32"/>
                            <w:rtl/>
                          </w:rPr>
                        </w:pPr>
                        <w:r w:rsidRPr="00DF5669">
                          <w:rPr>
                            <w:rFonts w:ascii="Arabic Typesetting" w:hAnsi="Arabic Typesetting" w:cs="Arabic Typesetting"/>
                            <w:sz w:val="32"/>
                            <w:szCs w:val="32"/>
                            <w:rtl/>
                          </w:rPr>
                          <w:t>مكعب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031F89" w:rsidRPr="00DF5669" w:rsidRDefault="00031F89" w:rsidP="00031F89">
                        <w:pPr>
                          <w:pStyle w:val="Paragraphedeliste"/>
                          <w:tabs>
                            <w:tab w:val="left" w:pos="7560"/>
                          </w:tabs>
                          <w:bidi/>
                          <w:ind w:left="0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1D6AFEA6" wp14:editId="2CB7E71F">
                              <wp:extent cx="624568" cy="617220"/>
                              <wp:effectExtent l="0" t="0" r="4445" b="0"/>
                              <wp:docPr id="7" name="Imag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32645" cy="6252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417" w:type="dxa"/>
                      </w:tcPr>
                      <w:p w:rsidR="00031F89" w:rsidRPr="00DF5669" w:rsidRDefault="00031F89" w:rsidP="00031F89">
                        <w:pPr>
                          <w:pStyle w:val="Paragraphedeliste"/>
                          <w:tabs>
                            <w:tab w:val="left" w:pos="7560"/>
                          </w:tabs>
                          <w:bidi/>
                          <w:ind w:left="0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DF5669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V=a×a×a</w:t>
                        </w:r>
                      </w:p>
                    </w:tc>
                  </w:tr>
                  <w:tr w:rsidR="00031F89" w:rsidTr="008368F7">
                    <w:trPr>
                      <w:jc w:val="center"/>
                    </w:trPr>
                    <w:tc>
                      <w:tcPr>
                        <w:tcW w:w="1093" w:type="dxa"/>
                      </w:tcPr>
                      <w:p w:rsidR="00031F89" w:rsidRPr="00DF5669" w:rsidRDefault="00031F89" w:rsidP="00031F89">
                        <w:pPr>
                          <w:pStyle w:val="Paragraphedeliste"/>
                          <w:tabs>
                            <w:tab w:val="left" w:pos="7560"/>
                          </w:tabs>
                          <w:bidi/>
                          <w:ind w:left="0"/>
                          <w:jc w:val="center"/>
                          <w:rPr>
                            <w:rFonts w:ascii="Arabic Typesetting" w:hAnsi="Arabic Typesetting" w:cs="Arabic Typesetting"/>
                            <w:sz w:val="32"/>
                            <w:szCs w:val="32"/>
                            <w:rtl/>
                          </w:rPr>
                        </w:pPr>
                        <w:r w:rsidRPr="00DF5669">
                          <w:rPr>
                            <w:rFonts w:ascii="Arabic Typesetting" w:hAnsi="Arabic Typesetting" w:cs="Arabic Typesetting"/>
                            <w:sz w:val="32"/>
                            <w:szCs w:val="32"/>
                            <w:rtl/>
                          </w:rPr>
                          <w:t>متوازي المستطيلات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031F89" w:rsidRPr="00DF5669" w:rsidRDefault="00031F89" w:rsidP="00031F89">
                        <w:pPr>
                          <w:pStyle w:val="Paragraphedeliste"/>
                          <w:tabs>
                            <w:tab w:val="left" w:pos="7560"/>
                          </w:tabs>
                          <w:bidi/>
                          <w:ind w:left="0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262A484F" wp14:editId="3F24D372">
                              <wp:extent cx="790575" cy="647700"/>
                              <wp:effectExtent l="0" t="0" r="9525" b="0"/>
                              <wp:docPr id="9" name="Imag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0575" cy="647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417" w:type="dxa"/>
                      </w:tcPr>
                      <w:p w:rsidR="00031F89" w:rsidRPr="00DF5669" w:rsidRDefault="00031F89" w:rsidP="00031F89">
                        <w:pPr>
                          <w:pStyle w:val="Paragraphedeliste"/>
                          <w:tabs>
                            <w:tab w:val="left" w:pos="7560"/>
                          </w:tabs>
                          <w:bidi/>
                          <w:ind w:left="0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</w:rPr>
                        </w:pPr>
                        <w:r w:rsidRPr="00DF5669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V=L×l×h</w:t>
                        </w:r>
                      </w:p>
                    </w:tc>
                  </w:tr>
                </w:tbl>
                <w:p w:rsidR="00931B12" w:rsidRDefault="00931B12" w:rsidP="00931B12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00B050"/>
                      <w:sz w:val="32"/>
                      <w:szCs w:val="32"/>
                      <w:u w:val="double" w:color="FF0000"/>
                      <w:rtl/>
                    </w:rPr>
                  </w:pPr>
                </w:p>
              </w:tc>
            </w:tr>
          </w:tbl>
          <w:p w:rsidR="00DF5669" w:rsidRDefault="00DF5669" w:rsidP="00DF5669">
            <w:pPr>
              <w:bidi/>
              <w:jc w:val="both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  <w:p w:rsidR="00DF5669" w:rsidRPr="00DF5669" w:rsidRDefault="00DF5669" w:rsidP="00DF5669">
            <w:pPr>
              <w:bidi/>
              <w:jc w:val="both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</w:tbl>
    <w:p w:rsidR="00D11262" w:rsidRPr="00D11262" w:rsidRDefault="00D11262" w:rsidP="00D1126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sectPr w:rsidR="00D11262" w:rsidRPr="00D11262" w:rsidSect="00A1745C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3E4" w:rsidRDefault="004D43E4" w:rsidP="00A07CBE">
      <w:pPr>
        <w:spacing w:after="0" w:line="240" w:lineRule="auto"/>
      </w:pPr>
      <w:r>
        <w:separator/>
      </w:r>
    </w:p>
  </w:endnote>
  <w:endnote w:type="continuationSeparator" w:id="0">
    <w:p w:rsidR="004D43E4" w:rsidRDefault="004D43E4" w:rsidP="00A0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7110000"/>
      <w:docPartObj>
        <w:docPartGallery w:val="Page Numbers (Bottom of Page)"/>
        <w:docPartUnique/>
      </w:docPartObj>
    </w:sdtPr>
    <w:sdtEndPr/>
    <w:sdtContent>
      <w:p w:rsidR="00A8586E" w:rsidRDefault="00A8586E" w:rsidP="00451BF9">
        <w:pPr>
          <w:pStyle w:val="Pieddepage"/>
          <w:pBdr>
            <w:top w:val="double" w:sz="4" w:space="1" w:color="auto"/>
          </w:pBdr>
        </w:pP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instrText>PAGE   \* MERGEFORMAT</w:instrTex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3E6673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1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  <w:rtl/>
          </w:rPr>
          <w:t xml:space="preserve">   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</w:t>
        </w:r>
        <w:r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                                                                            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instrText xml:space="preserve"> TIME \@ "dddd d MMMM yyyy" </w:instrTex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3E6673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mardi 3 janvier 2023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</w:p>
    </w:sdtContent>
  </w:sdt>
  <w:p w:rsidR="00A8586E" w:rsidRDefault="00A8586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3E4" w:rsidRDefault="004D43E4" w:rsidP="00A07CBE">
      <w:pPr>
        <w:spacing w:after="0" w:line="240" w:lineRule="auto"/>
      </w:pPr>
      <w:r>
        <w:separator/>
      </w:r>
    </w:p>
  </w:footnote>
  <w:footnote w:type="continuationSeparator" w:id="0">
    <w:p w:rsidR="004D43E4" w:rsidRDefault="004D43E4" w:rsidP="00A07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86E" w:rsidRDefault="00A8586E" w:rsidP="00B55773">
    <w:pPr>
      <w:pStyle w:val="En-tte"/>
      <w:jc w:val="center"/>
    </w:pPr>
    <w:r>
      <w:rPr>
        <w:noProof/>
        <w:lang w:eastAsia="fr-FR"/>
      </w:rPr>
      <w:drawing>
        <wp:inline distT="0" distB="0" distL="0" distR="0" wp14:anchorId="1E9BC744" wp14:editId="593840F0">
          <wp:extent cx="6600825" cy="438150"/>
          <wp:effectExtent l="0" t="0" r="9525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0825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60F4"/>
    <w:multiLevelType w:val="hybridMultilevel"/>
    <w:tmpl w:val="711233AC"/>
    <w:lvl w:ilvl="0" w:tplc="7FB49EB4">
      <w:start w:val="1"/>
      <w:numFmt w:val="bullet"/>
      <w:lvlText w:val=""/>
      <w:lvlJc w:val="left"/>
      <w:pPr>
        <w:ind w:left="144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D20302"/>
    <w:multiLevelType w:val="hybridMultilevel"/>
    <w:tmpl w:val="080AA698"/>
    <w:lvl w:ilvl="0" w:tplc="F8C2C4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A13B9"/>
    <w:multiLevelType w:val="hybridMultilevel"/>
    <w:tmpl w:val="CEB0E6C2"/>
    <w:lvl w:ilvl="0" w:tplc="32DC7CA6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25761"/>
    <w:multiLevelType w:val="hybridMultilevel"/>
    <w:tmpl w:val="BB542C52"/>
    <w:lvl w:ilvl="0" w:tplc="AAEE0040">
      <w:start w:val="1"/>
      <w:numFmt w:val="bullet"/>
      <w:lvlText w:val="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331672"/>
    <w:multiLevelType w:val="hybridMultilevel"/>
    <w:tmpl w:val="AFC0DA32"/>
    <w:lvl w:ilvl="0" w:tplc="F8C2C4F8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12C7B02"/>
    <w:multiLevelType w:val="hybridMultilevel"/>
    <w:tmpl w:val="3A9E208A"/>
    <w:lvl w:ilvl="0" w:tplc="C56C740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E6C0E"/>
    <w:multiLevelType w:val="hybridMultilevel"/>
    <w:tmpl w:val="DB643FFA"/>
    <w:lvl w:ilvl="0" w:tplc="7FB49EB4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12A5C"/>
    <w:multiLevelType w:val="hybridMultilevel"/>
    <w:tmpl w:val="DC4E4C2E"/>
    <w:lvl w:ilvl="0" w:tplc="07DE20F6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9752E"/>
    <w:multiLevelType w:val="hybridMultilevel"/>
    <w:tmpl w:val="5A06F4BA"/>
    <w:lvl w:ilvl="0" w:tplc="4BF0985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0070C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671D1"/>
    <w:multiLevelType w:val="hybridMultilevel"/>
    <w:tmpl w:val="08227B70"/>
    <w:lvl w:ilvl="0" w:tplc="7FB49EB4">
      <w:start w:val="1"/>
      <w:numFmt w:val="bullet"/>
      <w:lvlText w:val=""/>
      <w:lvlJc w:val="left"/>
      <w:pPr>
        <w:ind w:left="144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A03CF7"/>
    <w:multiLevelType w:val="hybridMultilevel"/>
    <w:tmpl w:val="90C43894"/>
    <w:lvl w:ilvl="0" w:tplc="F8C2C4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D761E0"/>
    <w:multiLevelType w:val="hybridMultilevel"/>
    <w:tmpl w:val="A6ACC2FA"/>
    <w:lvl w:ilvl="0" w:tplc="C2EA2FE6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34C8B"/>
    <w:multiLevelType w:val="hybridMultilevel"/>
    <w:tmpl w:val="5CACA61E"/>
    <w:lvl w:ilvl="0" w:tplc="7FB49EB4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6E79FE"/>
    <w:multiLevelType w:val="hybridMultilevel"/>
    <w:tmpl w:val="D0223782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303EA"/>
    <w:multiLevelType w:val="hybridMultilevel"/>
    <w:tmpl w:val="91328DF4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B2063"/>
    <w:multiLevelType w:val="hybridMultilevel"/>
    <w:tmpl w:val="88A0FF94"/>
    <w:lvl w:ilvl="0" w:tplc="792E6424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796963"/>
    <w:multiLevelType w:val="hybridMultilevel"/>
    <w:tmpl w:val="095425D4"/>
    <w:lvl w:ilvl="0" w:tplc="A1CA7592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85E0C"/>
    <w:multiLevelType w:val="hybridMultilevel"/>
    <w:tmpl w:val="533A4E32"/>
    <w:lvl w:ilvl="0" w:tplc="F49ED2F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71B8B"/>
    <w:multiLevelType w:val="hybridMultilevel"/>
    <w:tmpl w:val="9C20FFE2"/>
    <w:lvl w:ilvl="0" w:tplc="F8C2C4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365EF5"/>
    <w:multiLevelType w:val="hybridMultilevel"/>
    <w:tmpl w:val="074C6D80"/>
    <w:lvl w:ilvl="0" w:tplc="57DADAFA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9A5E45"/>
    <w:multiLevelType w:val="hybridMultilevel"/>
    <w:tmpl w:val="4468D68E"/>
    <w:lvl w:ilvl="0" w:tplc="84844E4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540F3C"/>
    <w:multiLevelType w:val="hybridMultilevel"/>
    <w:tmpl w:val="6B7A8BC6"/>
    <w:lvl w:ilvl="0" w:tplc="F8C2C4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972B8"/>
    <w:multiLevelType w:val="hybridMultilevel"/>
    <w:tmpl w:val="2C9495A4"/>
    <w:lvl w:ilvl="0" w:tplc="3ECEFA06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4E039C"/>
    <w:multiLevelType w:val="hybridMultilevel"/>
    <w:tmpl w:val="60BEDD46"/>
    <w:lvl w:ilvl="0" w:tplc="4ADE772C">
      <w:start w:val="1"/>
      <w:numFmt w:val="bullet"/>
      <w:lvlText w:val=""/>
      <w:lvlJc w:val="left"/>
      <w:pPr>
        <w:ind w:left="216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CB64D1F"/>
    <w:multiLevelType w:val="hybridMultilevel"/>
    <w:tmpl w:val="05AE619C"/>
    <w:lvl w:ilvl="0" w:tplc="C4C4258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2C4B56"/>
    <w:multiLevelType w:val="hybridMultilevel"/>
    <w:tmpl w:val="2A460F9E"/>
    <w:lvl w:ilvl="0" w:tplc="953ECF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8"/>
  </w:num>
  <w:num w:numId="5">
    <w:abstractNumId w:val="22"/>
  </w:num>
  <w:num w:numId="6">
    <w:abstractNumId w:val="24"/>
  </w:num>
  <w:num w:numId="7">
    <w:abstractNumId w:val="20"/>
  </w:num>
  <w:num w:numId="8">
    <w:abstractNumId w:val="12"/>
  </w:num>
  <w:num w:numId="9">
    <w:abstractNumId w:val="5"/>
  </w:num>
  <w:num w:numId="10">
    <w:abstractNumId w:val="0"/>
  </w:num>
  <w:num w:numId="11">
    <w:abstractNumId w:val="9"/>
  </w:num>
  <w:num w:numId="12">
    <w:abstractNumId w:val="23"/>
  </w:num>
  <w:num w:numId="13">
    <w:abstractNumId w:val="6"/>
  </w:num>
  <w:num w:numId="14">
    <w:abstractNumId w:val="14"/>
  </w:num>
  <w:num w:numId="15">
    <w:abstractNumId w:val="11"/>
  </w:num>
  <w:num w:numId="16">
    <w:abstractNumId w:val="16"/>
  </w:num>
  <w:num w:numId="17">
    <w:abstractNumId w:val="2"/>
  </w:num>
  <w:num w:numId="18">
    <w:abstractNumId w:val="15"/>
  </w:num>
  <w:num w:numId="19">
    <w:abstractNumId w:val="7"/>
  </w:num>
  <w:num w:numId="20">
    <w:abstractNumId w:val="21"/>
  </w:num>
  <w:num w:numId="21">
    <w:abstractNumId w:val="1"/>
  </w:num>
  <w:num w:numId="22">
    <w:abstractNumId w:val="19"/>
  </w:num>
  <w:num w:numId="23">
    <w:abstractNumId w:val="25"/>
  </w:num>
  <w:num w:numId="24">
    <w:abstractNumId w:val="17"/>
  </w:num>
  <w:num w:numId="25">
    <w:abstractNumId w:val="18"/>
  </w:num>
  <w:num w:numId="2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5C"/>
    <w:rsid w:val="00020679"/>
    <w:rsid w:val="00020E7B"/>
    <w:rsid w:val="00031F89"/>
    <w:rsid w:val="00075EA8"/>
    <w:rsid w:val="00081DA1"/>
    <w:rsid w:val="000C264B"/>
    <w:rsid w:val="000C3F59"/>
    <w:rsid w:val="000D6E35"/>
    <w:rsid w:val="0014014D"/>
    <w:rsid w:val="001728C7"/>
    <w:rsid w:val="00172AEE"/>
    <w:rsid w:val="0017330D"/>
    <w:rsid w:val="001A1E1D"/>
    <w:rsid w:val="001A68D2"/>
    <w:rsid w:val="001C5019"/>
    <w:rsid w:val="001D2D70"/>
    <w:rsid w:val="002206FC"/>
    <w:rsid w:val="00220A1A"/>
    <w:rsid w:val="00230D19"/>
    <w:rsid w:val="002341F6"/>
    <w:rsid w:val="0023647E"/>
    <w:rsid w:val="00264111"/>
    <w:rsid w:val="0027402A"/>
    <w:rsid w:val="0027500D"/>
    <w:rsid w:val="002C21BC"/>
    <w:rsid w:val="002D175F"/>
    <w:rsid w:val="002D612B"/>
    <w:rsid w:val="002D6876"/>
    <w:rsid w:val="002E3B8A"/>
    <w:rsid w:val="00305FCE"/>
    <w:rsid w:val="00311D6D"/>
    <w:rsid w:val="00313817"/>
    <w:rsid w:val="003328A4"/>
    <w:rsid w:val="003939EB"/>
    <w:rsid w:val="003B46FB"/>
    <w:rsid w:val="003B6756"/>
    <w:rsid w:val="003E6673"/>
    <w:rsid w:val="003F141D"/>
    <w:rsid w:val="00407130"/>
    <w:rsid w:val="00451BF9"/>
    <w:rsid w:val="0046461C"/>
    <w:rsid w:val="00491CB0"/>
    <w:rsid w:val="0049480C"/>
    <w:rsid w:val="004A115B"/>
    <w:rsid w:val="004A44F5"/>
    <w:rsid w:val="004B11A7"/>
    <w:rsid w:val="004B235B"/>
    <w:rsid w:val="004D43E4"/>
    <w:rsid w:val="004E10FF"/>
    <w:rsid w:val="004E466E"/>
    <w:rsid w:val="00524B30"/>
    <w:rsid w:val="00537721"/>
    <w:rsid w:val="00546098"/>
    <w:rsid w:val="0057382B"/>
    <w:rsid w:val="00576FBE"/>
    <w:rsid w:val="005A0D8E"/>
    <w:rsid w:val="005B232B"/>
    <w:rsid w:val="005B7525"/>
    <w:rsid w:val="005D0C98"/>
    <w:rsid w:val="005E7EAC"/>
    <w:rsid w:val="00624B90"/>
    <w:rsid w:val="0062767C"/>
    <w:rsid w:val="00634983"/>
    <w:rsid w:val="006415D6"/>
    <w:rsid w:val="00651F3F"/>
    <w:rsid w:val="00665482"/>
    <w:rsid w:val="0066584F"/>
    <w:rsid w:val="00670320"/>
    <w:rsid w:val="00677097"/>
    <w:rsid w:val="00677CC7"/>
    <w:rsid w:val="00692CF9"/>
    <w:rsid w:val="006B0ED4"/>
    <w:rsid w:val="006F3C36"/>
    <w:rsid w:val="00703DE8"/>
    <w:rsid w:val="00710036"/>
    <w:rsid w:val="00721070"/>
    <w:rsid w:val="0072444B"/>
    <w:rsid w:val="0074539F"/>
    <w:rsid w:val="0075377E"/>
    <w:rsid w:val="007637E3"/>
    <w:rsid w:val="00784DFD"/>
    <w:rsid w:val="00785108"/>
    <w:rsid w:val="007C510F"/>
    <w:rsid w:val="007D6572"/>
    <w:rsid w:val="007D67CA"/>
    <w:rsid w:val="007F5819"/>
    <w:rsid w:val="007F67BC"/>
    <w:rsid w:val="007F7A3A"/>
    <w:rsid w:val="0082554B"/>
    <w:rsid w:val="008756A1"/>
    <w:rsid w:val="008843B4"/>
    <w:rsid w:val="00884913"/>
    <w:rsid w:val="008A0AA8"/>
    <w:rsid w:val="008A35E2"/>
    <w:rsid w:val="008B4AF2"/>
    <w:rsid w:val="008C0982"/>
    <w:rsid w:val="008F19BC"/>
    <w:rsid w:val="00910022"/>
    <w:rsid w:val="0091237C"/>
    <w:rsid w:val="00926E93"/>
    <w:rsid w:val="00931B12"/>
    <w:rsid w:val="0096059D"/>
    <w:rsid w:val="00987829"/>
    <w:rsid w:val="009A543A"/>
    <w:rsid w:val="009B6125"/>
    <w:rsid w:val="009D0BBD"/>
    <w:rsid w:val="009E005D"/>
    <w:rsid w:val="009F3C69"/>
    <w:rsid w:val="00A0541B"/>
    <w:rsid w:val="00A07CBE"/>
    <w:rsid w:val="00A1745C"/>
    <w:rsid w:val="00A2314E"/>
    <w:rsid w:val="00A23FA6"/>
    <w:rsid w:val="00A24E6A"/>
    <w:rsid w:val="00A27E31"/>
    <w:rsid w:val="00A8586E"/>
    <w:rsid w:val="00AC13E2"/>
    <w:rsid w:val="00AC474B"/>
    <w:rsid w:val="00AE640A"/>
    <w:rsid w:val="00B05B5A"/>
    <w:rsid w:val="00B168B0"/>
    <w:rsid w:val="00B25C13"/>
    <w:rsid w:val="00B30D3E"/>
    <w:rsid w:val="00B337BB"/>
    <w:rsid w:val="00B36D44"/>
    <w:rsid w:val="00B4769F"/>
    <w:rsid w:val="00B55773"/>
    <w:rsid w:val="00B833BB"/>
    <w:rsid w:val="00B90EB8"/>
    <w:rsid w:val="00BA4C54"/>
    <w:rsid w:val="00BB6F0F"/>
    <w:rsid w:val="00BC6078"/>
    <w:rsid w:val="00C114BA"/>
    <w:rsid w:val="00C13A2F"/>
    <w:rsid w:val="00C234E9"/>
    <w:rsid w:val="00C40AB3"/>
    <w:rsid w:val="00C44BD8"/>
    <w:rsid w:val="00C54E2A"/>
    <w:rsid w:val="00C62C94"/>
    <w:rsid w:val="00CA1599"/>
    <w:rsid w:val="00CA5782"/>
    <w:rsid w:val="00D013E2"/>
    <w:rsid w:val="00D11262"/>
    <w:rsid w:val="00D11D44"/>
    <w:rsid w:val="00D50660"/>
    <w:rsid w:val="00D520AE"/>
    <w:rsid w:val="00D613E6"/>
    <w:rsid w:val="00D649ED"/>
    <w:rsid w:val="00D8563E"/>
    <w:rsid w:val="00DA2786"/>
    <w:rsid w:val="00DA311D"/>
    <w:rsid w:val="00DA3D71"/>
    <w:rsid w:val="00DB7EF5"/>
    <w:rsid w:val="00DC0096"/>
    <w:rsid w:val="00DF5669"/>
    <w:rsid w:val="00E00BB8"/>
    <w:rsid w:val="00E178FA"/>
    <w:rsid w:val="00E23951"/>
    <w:rsid w:val="00E320AA"/>
    <w:rsid w:val="00E5449E"/>
    <w:rsid w:val="00E57068"/>
    <w:rsid w:val="00E5771B"/>
    <w:rsid w:val="00E62AC6"/>
    <w:rsid w:val="00E76E99"/>
    <w:rsid w:val="00E910A5"/>
    <w:rsid w:val="00EA5EE0"/>
    <w:rsid w:val="00F07297"/>
    <w:rsid w:val="00F30663"/>
    <w:rsid w:val="00F849ED"/>
    <w:rsid w:val="00FA0886"/>
    <w:rsid w:val="00FC5350"/>
    <w:rsid w:val="00F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2C896E-11CE-480B-9985-F08BDC6D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7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910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3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77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7CBE"/>
  </w:style>
  <w:style w:type="paragraph" w:styleId="Pieddepage">
    <w:name w:val="footer"/>
    <w:basedOn w:val="Normal"/>
    <w:link w:val="Pieddepag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49</cp:revision>
  <cp:lastPrinted>2023-01-03T10:20:00Z</cp:lastPrinted>
  <dcterms:created xsi:type="dcterms:W3CDTF">2022-02-20T19:05:00Z</dcterms:created>
  <dcterms:modified xsi:type="dcterms:W3CDTF">2023-01-03T10:20:00Z</dcterms:modified>
</cp:coreProperties>
</file>