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4B" w:rsidRDefault="00941A4B" w:rsidP="00941A4B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تيغنيف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❶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941A4B" w:rsidRDefault="00941A4B" w:rsidP="00AD721E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>مذكرة تربوية ( بطاقة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</w:t>
      </w:r>
      <w:r w:rsidR="00F6460E"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>رقم</w:t>
      </w:r>
      <w:r w:rsidR="00F6460E">
        <w:rPr>
          <w:rFonts w:cs="Arabic Transparent" w:hint="cs"/>
          <w:b/>
          <w:bCs/>
          <w:sz w:val="52"/>
          <w:szCs w:val="52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DZ"/>
        </w:rPr>
        <w:t>0</w:t>
      </w:r>
      <w:r w:rsidR="00AD721E">
        <w:rPr>
          <w:rFonts w:hint="cs"/>
          <w:b/>
          <w:bCs/>
          <w:sz w:val="40"/>
          <w:szCs w:val="40"/>
          <w:rtl/>
          <w:lang w:bidi="ar-DZ"/>
        </w:rPr>
        <w:t>6</w:t>
      </w:r>
    </w:p>
    <w:p w:rsidR="00941A4B" w:rsidRDefault="00941A4B" w:rsidP="00941A4B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941A4B" w:rsidTr="00ED10B5">
        <w:trPr>
          <w:jc w:val="center"/>
        </w:trPr>
        <w:tc>
          <w:tcPr>
            <w:tcW w:w="2728" w:type="dxa"/>
          </w:tcPr>
          <w:p w:rsidR="00941A4B" w:rsidRPr="003C22F0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941A4B" w:rsidTr="00ED10B5">
        <w:trPr>
          <w:jc w:val="center"/>
        </w:trPr>
        <w:tc>
          <w:tcPr>
            <w:tcW w:w="2728" w:type="dxa"/>
          </w:tcPr>
          <w:p w:rsidR="00941A4B" w:rsidRPr="00336DA2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941A4B" w:rsidRDefault="00AD721E" w:rsidP="00AD721E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941A4B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تعلـــــم الإدماج</w:t>
      </w:r>
      <w:r w:rsidR="00F55859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01</w:t>
      </w:r>
      <w:r w:rsidRPr="00D15424">
        <w:rPr>
          <w:rFonts w:asciiTheme="majorBidi" w:hAnsiTheme="majorBidi" w:cstheme="majorBidi"/>
          <w:sz w:val="36"/>
          <w:szCs w:val="36"/>
          <w:rtl/>
        </w:rPr>
        <w:t>.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مشروع تكنولوجي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نشاط آخر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3C22F0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الكفاءة 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AD721E" w:rsidRPr="00B1062E" w:rsidRDefault="00AD721E" w:rsidP="00AD721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941A4B" w:rsidRPr="00803618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مركبات 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AD721E" w:rsidRPr="00BC1A47" w:rsidRDefault="00AD721E" w:rsidP="00AD721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C1A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BC1A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106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يقيس بعض المقادير الفيزيائية باستخدام الوسيلة و الطريقة المناسبتين و يستخدمها في حل مشكلات تتعلق بها في المخبر و خارجه 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التقويم : </w:t>
      </w:r>
    </w:p>
    <w:p w:rsidR="00AD721E" w:rsidRDefault="00AD721E" w:rsidP="00AD721E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1: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يستخدم القياس لتعيين بعض المقادير الفيزيائية.    </w:t>
      </w:r>
    </w:p>
    <w:p w:rsidR="00AD721E" w:rsidRPr="006466A9" w:rsidRDefault="00AD721E" w:rsidP="00AD721E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يعبر بطريقة سليمة عن نتيجة القياس.</w:t>
      </w:r>
    </w:p>
    <w:p w:rsidR="00941A4B" w:rsidRDefault="00941A4B" w:rsidP="00941A4B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الوسائل و</w:t>
      </w:r>
      <w:r w:rsidR="00F24C06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F24C06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941A4B" w:rsidRDefault="00941A4B" w:rsidP="00AD721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3F48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941A4B" w:rsidRPr="003C22F0" w:rsidRDefault="00941A4B" w:rsidP="00941A4B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941A4B" w:rsidRDefault="00941A4B" w:rsidP="00941A4B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941A4B" w:rsidRPr="00051C7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نقد 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...................................................................................................................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AD721E" w:rsidRDefault="00AD721E" w:rsidP="00AD721E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lang w:bidi="ar-DZ"/>
        </w:rPr>
      </w:pPr>
    </w:p>
    <w:p w:rsidR="00824458" w:rsidRPr="0031690E" w:rsidRDefault="00824458" w:rsidP="00824458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</w:p>
    <w:p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44C6256" wp14:editId="51652793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1240EF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D547B6" wp14:editId="6E2CBB86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0E170D" w:rsidRDefault="00941A4B" w:rsidP="00AD721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AD721E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⑥</w:t>
                            </w:r>
                          </w:p>
                          <w:p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547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41A4B" w:rsidRPr="000E170D" w:rsidRDefault="00941A4B" w:rsidP="00AD721E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AD721E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⑥</w:t>
                      </w:r>
                    </w:p>
                    <w:p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522FC8B" wp14:editId="6A3F2A73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الأمير عبد القادر ▬ تيغنيف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941A4B" w:rsidRPr="004F3513" w:rsidRDefault="00941A4B" w:rsidP="00941A4B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أولـــــى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41A4B" w:rsidRPr="004F3513" w:rsidRDefault="00941A4B" w:rsidP="008E4061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E406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تعلم الإدمـــــاج</w:t>
                            </w:r>
                            <w:r w:rsidR="00F5585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01</w:t>
                            </w:r>
                            <w:r w:rsidR="008E406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FC8B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الأمير عبد القادر ▬ تيغنيف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941A4B" w:rsidRPr="004F3513" w:rsidRDefault="00941A4B" w:rsidP="00941A4B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أولـــــى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941A4B" w:rsidRPr="004F3513" w:rsidRDefault="00941A4B" w:rsidP="008E4061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8E406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تعلم الإدمـــــاج</w:t>
                      </w:r>
                      <w:r w:rsidR="00F55859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01</w:t>
                      </w:r>
                      <w:r w:rsidR="008E406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55EF40" wp14:editId="1AC8236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55EF40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6794D41" wp14:editId="4695660B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19812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</w:p>
                          <w:p w:rsidR="00941A4B" w:rsidRPr="00AD721E" w:rsidRDefault="00941A4B" w:rsidP="00AD72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لات متعلقة بالتحولات الفيزيائية للمادة و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 هذه التحولات بالاستعانة بالنموذج الحبيبي للمادة.</w:t>
                            </w:r>
                          </w:p>
                          <w:p w:rsidR="00941A4B" w:rsidRPr="00823643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</w:p>
                          <w:p w:rsidR="00AD721E" w:rsidRPr="007A2FE5" w:rsidRDefault="00AD721E" w:rsidP="00AD721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لات تتعلق بها في المخبر و خارجه.</w:t>
                            </w:r>
                          </w:p>
                          <w:p w:rsidR="00941A4B" w:rsidRPr="00791D62" w:rsidRDefault="00941A4B" w:rsidP="00941A4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41A4B" w:rsidRPr="00AD721E" w:rsidRDefault="00AD721E" w:rsidP="00AD721E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يستخدم القياس لتعيين بعض المقادير الفيزيائية.    </w:t>
                            </w:r>
                            <w:r w:rsidRPr="007A2FE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    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يعبر بطريقة سليمة عن نتيجة القياس.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94D41" id="AutoShape 1903" o:spid="_x0000_s1029" style="position:absolute;left:0;text-align:left;margin-left:-4.35pt;margin-top:4.65pt;width:543pt;height:156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</w:p>
                    <w:p w:rsidR="00941A4B" w:rsidRPr="00AD721E" w:rsidRDefault="00941A4B" w:rsidP="00AD721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لات متعلقة بالتحولات الفيزيائية للمادة و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AD721E"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 هذه التحولات بالاستعانة بالنموذج الحبيبي للمادة.</w:t>
                      </w:r>
                    </w:p>
                    <w:p w:rsidR="00941A4B" w:rsidRPr="00823643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</w:p>
                    <w:p w:rsidR="00AD721E" w:rsidRPr="007A2FE5" w:rsidRDefault="00AD721E" w:rsidP="00AD721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لات تتعلق بها في المخبر و خارجه.</w:t>
                      </w:r>
                    </w:p>
                    <w:p w:rsidR="00941A4B" w:rsidRPr="00791D62" w:rsidRDefault="00941A4B" w:rsidP="00941A4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  <w:p w:rsidR="00941A4B" w:rsidRPr="00AD721E" w:rsidRDefault="00AD721E" w:rsidP="00AD721E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يستخدم القياس لتعيين بعض المقادير الفيزيائية.    </w:t>
                      </w:r>
                      <w:r w:rsidRPr="007A2FE5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    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يعبر بطريقة سليمة عن نتيجة القياس.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AD31E0" wp14:editId="1A5F13A7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19B2" w:rsidRPr="00C219B2" w:rsidRDefault="00C219B2" w:rsidP="00E37BC4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E37BC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تعلم الإدماج 01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D31E0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C219B2" w:rsidRPr="00C219B2" w:rsidRDefault="00C219B2" w:rsidP="00E37BC4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E37BC4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تعلم الإدماج 01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:rsidTr="00F67047">
        <w:trPr>
          <w:trHeight w:val="142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5508B0" w:rsidRDefault="0082535C" w:rsidP="006B343A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508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508B0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قياس الأطوال</w:t>
            </w:r>
            <w:r w:rsidR="005508B0" w:rsidRPr="005508B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.</w:t>
            </w:r>
          </w:p>
          <w:p w:rsidR="00141AFA" w:rsidRPr="005508B0" w:rsidRDefault="0082535C" w:rsidP="006B343A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508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508B0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تعيين الحجوم و قياس الكتــــلة.</w:t>
            </w:r>
          </w:p>
          <w:p w:rsidR="00141AFA" w:rsidRPr="005508B0" w:rsidRDefault="0082535C" w:rsidP="006B343A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508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="00141AFA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508B0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الكتلة الحجمية.</w:t>
            </w:r>
          </w:p>
          <w:p w:rsidR="0082535C" w:rsidRPr="0078003C" w:rsidRDefault="00141AFA" w:rsidP="006B343A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508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="00E37BC4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508B0" w:rsidRPr="005508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الكثافة.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يستكشف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و الرموز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الكفاءة العرضية 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يمارس الفضول العلمي و الفكر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 و القيم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للوضعية و تحديد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195"/>
        <w:gridCol w:w="1581"/>
      </w:tblGrid>
      <w:tr w:rsidR="0082535C" w:rsidRPr="00D56985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385" w:rsidRDefault="006E0385" w:rsidP="002676DA">
            <w:pPr>
              <w:tabs>
                <w:tab w:val="left" w:pos="10223"/>
              </w:tabs>
              <w:bidi/>
              <w:rPr>
                <w:rtl/>
              </w:rPr>
            </w:pPr>
          </w:p>
          <w:p w:rsidR="00B03272" w:rsidRDefault="00FF7F6C" w:rsidP="00D9015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FF7F6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بعد اختتامها للمقطع الأول بعنوان "</w:t>
            </w:r>
            <w:r w:rsidR="00D90157" w:rsidRPr="00487DAC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val="en-US" w:bidi="ar-DZ"/>
              </w:rPr>
              <w:t>بعض</w:t>
            </w:r>
            <w:r w:rsidRPr="00487DA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="00D90157" w:rsidRPr="00487DAC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ال</w:t>
            </w:r>
            <w:r w:rsidRPr="00487DA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قياس</w:t>
            </w:r>
            <w:r w:rsidR="00D90157" w:rsidRPr="00487DAC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ات</w:t>
            </w:r>
            <w:r w:rsidRPr="00487DAC">
              <w:rPr>
                <w:rFonts w:asciiTheme="majorBidi" w:hAnsiTheme="majorBidi" w:cstheme="majorBidi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Pr="00FF7F6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 xml:space="preserve">"، أرادت مريم اختبار قدراتها المعرفية </w:t>
            </w:r>
          </w:p>
          <w:p w:rsidR="0082535C" w:rsidRPr="00FF7F6C" w:rsidRDefault="00FF7F6C" w:rsidP="00B03272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FF7F6C"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  <w:t>و مدى استيعابها للدروس</w:t>
            </w:r>
            <w:r w:rsidRPr="00FF7F6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، وذلك بقياس المقادير الفيزيائية التي تطرقت إليها و الموضحة ببروتوكول تجريبي (</w:t>
            </w:r>
            <w:r w:rsidRPr="00487DAC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أنظر الوثيقة 01</w:t>
            </w:r>
            <w:r w:rsidRPr="00FF7F6C">
              <w:rPr>
                <w:rFonts w:asciiTheme="majorBidi" w:hAnsiTheme="majorBidi" w:cstheme="majorBidi" w:hint="cs"/>
                <w:sz w:val="30"/>
                <w:szCs w:val="30"/>
                <w:rtl/>
                <w:lang w:bidi="ar-DZ"/>
              </w:rPr>
              <w:t>):</w:t>
            </w:r>
          </w:p>
          <w:p w:rsidR="00566050" w:rsidRPr="00185560" w:rsidRDefault="004C0287" w:rsidP="00185560">
            <w:pPr>
              <w:tabs>
                <w:tab w:val="left" w:pos="10223"/>
              </w:tabs>
              <w:bidi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E38237C" wp14:editId="1F575FAD">
                  <wp:extent cx="4543425" cy="205740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17A7" w:rsidRDefault="005417A7" w:rsidP="005417A7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ساعد </w:t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مريم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في </w:t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اختبار قدراتها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و ذلك بالإجابة عن الأسئلة التالية:</w:t>
            </w:r>
          </w:p>
          <w:p w:rsidR="005417A7" w:rsidRPr="005417A7" w:rsidRDefault="005417A7" w:rsidP="005417A7">
            <w:pPr>
              <w:pStyle w:val="a4"/>
              <w:numPr>
                <w:ilvl w:val="0"/>
                <w:numId w:val="15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5417A7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سم الطر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يقة المستعملة لقياس حجم السوار</w:t>
            </w:r>
            <w:r w:rsidRPr="005417A7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8A57C2" w:rsidRPr="008A57C2" w:rsidRDefault="005417A7" w:rsidP="008A57C2">
            <w:pPr>
              <w:pStyle w:val="a4"/>
              <w:numPr>
                <w:ilvl w:val="0"/>
                <w:numId w:val="15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5417A7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قم بحساب المقادير الفيزيائي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ـــــــــ</w:t>
            </w:r>
            <w:r w:rsidRPr="005417A7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ة: كتلة</w:t>
            </w:r>
            <w:r w:rsidRPr="005417A7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 حجم السوار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:rsidR="005417A7" w:rsidRDefault="005417A7" w:rsidP="005417A7">
            <w:pPr>
              <w:pStyle w:val="a4"/>
              <w:numPr>
                <w:ilvl w:val="0"/>
                <w:numId w:val="16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هل يعتبر السوار من الفضة الخالصة؟</w:t>
            </w:r>
          </w:p>
          <w:p w:rsidR="005417A7" w:rsidRDefault="005417A7" w:rsidP="005417A7">
            <w:pPr>
              <w:pStyle w:val="a4"/>
              <w:numPr>
                <w:ilvl w:val="0"/>
                <w:numId w:val="16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ماهي الأداة المستعملة لقياس القطر الداخلي للسوار.</w:t>
            </w:r>
          </w:p>
          <w:p w:rsidR="006E0385" w:rsidRDefault="008A57C2" w:rsidP="008A57C2">
            <w:pPr>
              <w:pStyle w:val="a4"/>
              <w:numPr>
                <w:ilvl w:val="0"/>
                <w:numId w:val="15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كيف تفسر غوص السوار في الماء؟</w:t>
            </w:r>
          </w:p>
          <w:p w:rsidR="008A57C2" w:rsidRPr="008A57C2" w:rsidRDefault="008A57C2" w:rsidP="00037AF8">
            <w:pPr>
              <w:tabs>
                <w:tab w:val="left" w:pos="4860"/>
                <w:tab w:val="right" w:pos="10773"/>
              </w:tabs>
              <w:bidi/>
              <w:jc w:val="right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يعطــــــى: </w:t>
            </w:r>
            <w:r w:rsidRPr="008A57C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1</w:t>
            </w:r>
            <w:r w:rsidRPr="008A57C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g/cm</w:t>
            </w:r>
            <w:r w:rsidRPr="008A57C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perscript"/>
                <w:lang w:bidi="ar-DZ"/>
              </w:rPr>
              <w:t>3</w:t>
            </w:r>
            <w:r w:rsidRPr="008A57C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vertAlign w:val="subscript"/>
                <w:rtl/>
                <w:lang w:val="en-US"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vertAlign w:val="subscript"/>
                <w:rtl/>
                <w:lang w:val="en-US" w:bidi="ar-DZ"/>
              </w:rPr>
              <w:t>ماء</w:t>
            </w:r>
            <w:r w:rsidRPr="008A57C2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 xml:space="preserve"> ρ</w:t>
            </w:r>
            <w:r w:rsidRPr="008A57C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، </w:t>
            </w:r>
            <w:r w:rsidRPr="008A57C2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lang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lang w:bidi="ar-DZ"/>
              </w:rPr>
              <w:t>10.5</w:t>
            </w:r>
            <w:r w:rsidRPr="008A57C2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lang w:bidi="ar-DZ"/>
              </w:rPr>
              <w:t>g/cm</w:t>
            </w:r>
            <w:r w:rsidRPr="008A57C2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vertAlign w:val="superscript"/>
                <w:lang w:bidi="ar-DZ"/>
              </w:rPr>
              <w:t>3</w:t>
            </w:r>
            <w:r w:rsidRPr="008A57C2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vertAlign w:val="subscript"/>
                <w:rtl/>
                <w:lang w:val="en-US"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00B0F0"/>
                <w:sz w:val="26"/>
                <w:szCs w:val="26"/>
                <w:vertAlign w:val="subscript"/>
                <w:rtl/>
                <w:lang w:val="en-US" w:bidi="ar-DZ"/>
              </w:rPr>
              <w:t>فضة</w:t>
            </w:r>
            <w:r w:rsidRPr="008A57C2">
              <w:rPr>
                <w:rFonts w:asciiTheme="majorBidi" w:hAnsiTheme="majorBidi" w:cstheme="majorBidi"/>
                <w:b/>
                <w:bCs/>
                <w:color w:val="00B0F0"/>
                <w:sz w:val="26"/>
                <w:szCs w:val="26"/>
                <w:lang w:bidi="ar-DZ"/>
              </w:rPr>
              <w:t>ρ</w:t>
            </w:r>
            <w:r w:rsidR="00FF0BCB" w:rsidRPr="00FF0BC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6E0385" w:rsidRDefault="006E0385" w:rsidP="006E038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7DAC" w:rsidRPr="00231045" w:rsidRDefault="00487DAC" w:rsidP="00487DA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:rsidTr="00F67047">
        <w:trPr>
          <w:trHeight w:val="172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الوضعية و يشرح التعليمات و شكل المطلوب منهم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 يقدم التوجيهات أكثر من اللزوم ).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  <w:p w:rsidR="0082535C" w:rsidRPr="004C1A7E" w:rsidRDefault="0082535C" w:rsidP="00312531">
            <w:pPr>
              <w:tabs>
                <w:tab w:val="left" w:pos="10223"/>
              </w:tabs>
              <w:bidi/>
              <w:ind w:left="360"/>
              <w:rPr>
                <w:b/>
                <w:bCs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82535C" w:rsidRDefault="0082535C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lang w:bidi="ar-DZ"/>
        </w:rPr>
      </w:pPr>
    </w:p>
    <w:p w:rsidR="002C3B8A" w:rsidRDefault="00390A28" w:rsidP="0082535C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BD2DB6B" wp14:editId="733864AB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557AFB4A" wp14:editId="6A0739CB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7859E5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10" o:title=""/>
          </v:shape>
          <o:OLEObject Type="Embed" ProgID="PBrush" ShapeID="_x0000_s2922" DrawAspect="Content" ObjectID="_1663216831" r:id="rId11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:rsidTr="00F67047">
        <w:trPr>
          <w:trHeight w:val="589"/>
        </w:trPr>
        <w:tc>
          <w:tcPr>
            <w:tcW w:w="1681" w:type="dxa"/>
            <w:shd w:val="clear" w:color="auto" w:fill="FDE9D9" w:themeFill="accent6" w:themeFillTint="33"/>
          </w:tcPr>
          <w:p w:rsidR="0082535C" w:rsidRPr="001721A4" w:rsidRDefault="0082535C" w:rsidP="008E68F1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82535C" w:rsidRPr="00AB169E" w:rsidRDefault="0082535C" w:rsidP="006E0385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B169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يتعلم حصر المشكل و</w:t>
            </w:r>
            <w:r w:rsidRPr="00AB169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يدون المعطيات و توظيف مكتسباته القبلية التي تقوده إلى الحل .</w:t>
            </w:r>
            <w:r w:rsidRPr="00AB169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82535C" w:rsidRPr="00AB169E" w:rsidRDefault="0082535C" w:rsidP="0001186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2024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يستخدم الطريقة و الوسيلة المناسبتين لتعيين بعض المقادير الفيزيائية.</w:t>
            </w:r>
          </w:p>
          <w:p w:rsidR="00011864" w:rsidRDefault="0082535C" w:rsidP="0001186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2024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يعين تجريبيا الكتلة الحجمية لجسم صلب للتأكد من نقاوته.</w:t>
            </w:r>
          </w:p>
          <w:p w:rsidR="008E68F1" w:rsidRPr="007D77D3" w:rsidRDefault="008E68F1" w:rsidP="0012024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2024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يحسب الكثافة للتمييز بين الطفو و الغوص. </w:t>
            </w:r>
          </w:p>
        </w:tc>
      </w:tr>
      <w:tr w:rsidR="0082535C" w:rsidRPr="00C11B96" w:rsidTr="00F67047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:rsidR="003C4B3B" w:rsidRDefault="003C4B3B" w:rsidP="003C0156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82535C" w:rsidRPr="00D06048" w:rsidRDefault="0082535C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327" w:type="dxa"/>
          </w:tcPr>
          <w:p w:rsidR="003C4B3B" w:rsidRPr="009855DF" w:rsidRDefault="00C11B96" w:rsidP="003C664B">
            <w:pPr>
              <w:pStyle w:val="a4"/>
              <w:numPr>
                <w:ilvl w:val="0"/>
                <w:numId w:val="18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 w:rsidRPr="009855DF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 xml:space="preserve">الطريقة المستعملة لقياس حجم السوار: 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طريقة الغمر.</w:t>
            </w:r>
          </w:p>
          <w:p w:rsidR="00C11B96" w:rsidRPr="009855DF" w:rsidRDefault="00C11B96" w:rsidP="00E31CD7">
            <w:pPr>
              <w:pStyle w:val="a4"/>
              <w:numPr>
                <w:ilvl w:val="0"/>
                <w:numId w:val="18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 w:rsidRPr="00E31CD7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 xml:space="preserve">حساب المقادير الفيزيائية: 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كتلة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 حجم السوار.</w:t>
            </w:r>
          </w:p>
          <w:p w:rsidR="00C11B96" w:rsidRPr="009855DF" w:rsidRDefault="00C11B96" w:rsidP="00C11B96">
            <w:pPr>
              <w:bidi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bidi="ar-DZ"/>
              </w:rPr>
              <w:t>m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  <w:lang w:val="en-US" w:bidi="ar-DZ"/>
              </w:rPr>
              <w:t>x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bidi="ar-DZ"/>
              </w:rPr>
              <w:t>= m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  <w:lang w:val="en-US" w:bidi="ar-DZ"/>
              </w:rPr>
              <w:t>2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bidi="ar-DZ"/>
              </w:rPr>
              <w:t>-m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  <w:lang w:val="en-US" w:bidi="ar-DZ"/>
              </w:rPr>
              <w:t>1</w:t>
            </w:r>
            <w:r w:rsidRPr="009855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  <w:t>=81.5-50=</w:t>
            </w:r>
            <w:r w:rsidRPr="00E31C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bidi="ar-DZ"/>
              </w:rPr>
              <w:t>31.5g</w:t>
            </w:r>
          </w:p>
          <w:p w:rsidR="00C11B96" w:rsidRPr="009855DF" w:rsidRDefault="00C11B96" w:rsidP="00C11B96">
            <w:pPr>
              <w:bidi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en-US" w:bidi="ar-DZ"/>
              </w:rPr>
              <w:t>v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vertAlign w:val="subscript"/>
                <w:lang w:val="en-US" w:bidi="ar-DZ"/>
              </w:rPr>
              <w:t>x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en-US" w:bidi="ar-DZ"/>
              </w:rPr>
              <w:t>=v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vertAlign w:val="subscript"/>
                <w:lang w:val="en-US" w:bidi="ar-DZ"/>
              </w:rPr>
              <w:t>2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en-US" w:bidi="ar-DZ"/>
              </w:rPr>
              <w:t>-v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vertAlign w:val="subscript"/>
                <w:lang w:val="en-US" w:bidi="ar-DZ"/>
              </w:rPr>
              <w:t>1</w:t>
            </w:r>
            <w:r w:rsidRPr="009855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  <w:t>=33-30=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en-US" w:bidi="ar-DZ"/>
              </w:rPr>
              <w:t>3cm</w:t>
            </w:r>
            <w:r w:rsidRPr="00E31CD7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vertAlign w:val="superscript"/>
                <w:lang w:val="en-US" w:bidi="ar-DZ"/>
              </w:rPr>
              <w:t>3</w:t>
            </w:r>
          </w:p>
          <w:p w:rsidR="00C11B96" w:rsidRPr="009855DF" w:rsidRDefault="00C11B96" w:rsidP="003C664B">
            <w:pPr>
              <w:pStyle w:val="a4"/>
              <w:numPr>
                <w:ilvl w:val="0"/>
                <w:numId w:val="16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للتأكد من نقاوة الفضة(غير مغشوشة): </w:t>
            </w:r>
            <w:r w:rsidR="003C664B"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يجب </w:t>
            </w:r>
            <w:r w:rsidR="003C664B" w:rsidRPr="00E31CD7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تساوي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E31CD7">
              <w:rPr>
                <w:rFonts w:ascii="Times New Roman" w:hAnsi="Times New Roman" w:cs="Times New Roman" w:hint="cs"/>
                <w:b/>
                <w:bCs/>
                <w:color w:val="00B050"/>
                <w:sz w:val="24"/>
                <w:szCs w:val="24"/>
                <w:rtl/>
                <w:lang w:val="en-US" w:bidi="ar-DZ"/>
              </w:rPr>
              <w:t xml:space="preserve">الكتلة الحجمية للسوار 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ب</w:t>
            </w:r>
            <w:r w:rsidR="00E31CD7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ــــــــ</w:t>
            </w:r>
            <w:r w:rsidRPr="00E31CD7">
              <w:rPr>
                <w:rFonts w:ascii="Times New Roman" w:hAnsi="Times New Roman" w:cs="Times New Roman" w:hint="cs"/>
                <w:b/>
                <w:bCs/>
                <w:color w:val="FFC000"/>
                <w:sz w:val="24"/>
                <w:szCs w:val="24"/>
                <w:rtl/>
                <w:lang w:val="en-US" w:bidi="ar-DZ"/>
              </w:rPr>
              <w:t>الكتلة الحجمية</w:t>
            </w:r>
            <w:r w:rsidR="003C664B" w:rsidRPr="00E31CD7">
              <w:rPr>
                <w:rFonts w:ascii="Times New Roman" w:hAnsi="Times New Roman" w:cs="Times New Roman" w:hint="cs"/>
                <w:b/>
                <w:bCs/>
                <w:color w:val="FFC000"/>
                <w:sz w:val="24"/>
                <w:szCs w:val="24"/>
                <w:rtl/>
                <w:lang w:val="en-US" w:bidi="ar-DZ"/>
              </w:rPr>
              <w:t xml:space="preserve"> </w:t>
            </w:r>
            <w:r w:rsidRPr="00E31CD7">
              <w:rPr>
                <w:rFonts w:ascii="Times New Roman" w:hAnsi="Times New Roman" w:cs="Times New Roman" w:hint="cs"/>
                <w:b/>
                <w:bCs/>
                <w:color w:val="FFC000"/>
                <w:sz w:val="24"/>
                <w:szCs w:val="24"/>
                <w:rtl/>
                <w:lang w:val="en-US" w:bidi="ar-DZ"/>
              </w:rPr>
              <w:t>للفضة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  <w:p w:rsidR="00C11B96" w:rsidRPr="00E31CD7" w:rsidRDefault="00C11B96" w:rsidP="003C664B">
            <w:pPr>
              <w:pStyle w:val="a4"/>
              <w:numPr>
                <w:ilvl w:val="0"/>
                <w:numId w:val="16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</w:pPr>
            <w:r w:rsidRPr="00E31CD7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>حساب الكتلة الحجمية للسوار:</w:t>
            </w:r>
          </w:p>
          <w:p w:rsidR="00C11B96" w:rsidRPr="009855DF" w:rsidRDefault="00C11B96" w:rsidP="00AB67BC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  <w:t>ρ</w:t>
            </w:r>
            <w:r w:rsidR="009855DF"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vertAlign w:val="subscript"/>
                <w:lang w:bidi="ar-DZ"/>
              </w:rPr>
              <w:t>x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= </w:t>
            </w:r>
            <w:r w:rsidRPr="00E31C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m</w:t>
            </w:r>
            <w:r w:rsidR="009855DF" w:rsidRPr="00E31C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bscript"/>
                <w:lang w:bidi="ar-DZ"/>
              </w:rPr>
              <w:t>x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/</w:t>
            </w:r>
            <w:r w:rsidRPr="00E31CD7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  <w:t>v</w:t>
            </w:r>
            <w:r w:rsidR="009855DF" w:rsidRPr="00E31CD7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vertAlign w:val="subscript"/>
                <w:lang w:bidi="ar-DZ"/>
              </w:rPr>
              <w:t>x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= 31.5/3 =</w:t>
            </w:r>
            <w:r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  <w:t>10.5g/cm³</w:t>
            </w:r>
          </w:p>
          <w:p w:rsidR="00C11B96" w:rsidRPr="009855DF" w:rsidRDefault="00C11B96" w:rsidP="003C664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أي 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:</w:t>
            </w:r>
            <w:r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lang w:bidi="ar-DZ"/>
              </w:rPr>
              <w:t>=10.5g/cm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vertAlign w:val="superscript"/>
                <w:lang w:bidi="ar-DZ"/>
              </w:rPr>
              <w:t>3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vertAlign w:val="subscript"/>
                <w:rtl/>
                <w:lang w:val="en-US" w:bidi="ar-DZ"/>
              </w:rPr>
              <w:t>ال</w:t>
            </w:r>
            <w:r w:rsidR="003C664B" w:rsidRPr="00E31CD7">
              <w:rPr>
                <w:rFonts w:asciiTheme="majorBidi" w:hAnsiTheme="majorBidi" w:cstheme="majorBidi" w:hint="cs"/>
                <w:b/>
                <w:bCs/>
                <w:color w:val="FFC000"/>
                <w:sz w:val="24"/>
                <w:szCs w:val="24"/>
                <w:vertAlign w:val="subscript"/>
                <w:rtl/>
                <w:lang w:val="en-US" w:bidi="ar-DZ"/>
              </w:rPr>
              <w:t>فضة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lang w:bidi="ar-DZ"/>
              </w:rPr>
              <w:t>ρ</w:t>
            </w:r>
            <w:r w:rsidR="003C664B"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= 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  <w:t>=10.5g/cm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vertAlign w:val="superscript"/>
                <w:lang w:bidi="ar-DZ"/>
              </w:rPr>
              <w:t>3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vertAlign w:val="subscript"/>
                <w:rtl/>
                <w:lang w:val="en-US" w:bidi="ar-DZ"/>
              </w:rPr>
              <w:t>ال</w:t>
            </w:r>
            <w:r w:rsidR="003C664B" w:rsidRPr="00E31CD7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vertAlign w:val="subscript"/>
                <w:rtl/>
                <w:lang w:val="en-US" w:bidi="ar-DZ"/>
              </w:rPr>
              <w:t>سوار</w:t>
            </w:r>
            <w:r w:rsidR="003C664B" w:rsidRPr="00E31CD7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  <w:t>ρ</w:t>
            </w:r>
            <w:r w:rsidR="003C664B"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، إذن السوار من </w:t>
            </w:r>
            <w:r w:rsidR="003C664B" w:rsidRPr="00E31CD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الفضة الخالصة</w:t>
            </w:r>
            <w:r w:rsidR="009855DF" w:rsidRPr="00E31C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="003C664B"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(غير مغشوش).</w:t>
            </w:r>
          </w:p>
          <w:p w:rsidR="003C664B" w:rsidRPr="009855DF" w:rsidRDefault="003C664B" w:rsidP="003C664B">
            <w:pPr>
              <w:pStyle w:val="a4"/>
              <w:numPr>
                <w:ilvl w:val="0"/>
                <w:numId w:val="16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31CD7">
              <w:rPr>
                <w:rFonts w:ascii="Times New Roman" w:hAnsi="Times New Roman" w:cs="Times New Roman" w:hint="cs"/>
                <w:b/>
                <w:bCs/>
                <w:color w:val="0070C0"/>
                <w:sz w:val="24"/>
                <w:szCs w:val="24"/>
                <w:rtl/>
                <w:lang w:val="en-US" w:bidi="ar-DZ"/>
              </w:rPr>
              <w:t xml:space="preserve">الأداة المستعملة لقياس القطر الداخلي للسوار: </w:t>
            </w:r>
            <w:r w:rsidRPr="009855D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>القدم القنوية.</w:t>
            </w:r>
          </w:p>
          <w:p w:rsidR="003C664B" w:rsidRPr="009855DF" w:rsidRDefault="003C664B" w:rsidP="00E31CD7">
            <w:pPr>
              <w:pStyle w:val="a4"/>
              <w:numPr>
                <w:ilvl w:val="0"/>
                <w:numId w:val="1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31CD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سبب </w:t>
            </w:r>
            <w:r w:rsidRPr="00E31CD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غوص</w:t>
            </w:r>
            <w:r w:rsidRPr="00E31CD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ال</w:t>
            </w:r>
            <w:r w:rsidRPr="00E31CD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سوار</w:t>
            </w:r>
            <w:r w:rsidRPr="00E31CD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ف</w:t>
            </w:r>
            <w:r w:rsidRPr="00E31CD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ي</w:t>
            </w:r>
            <w:r w:rsidRPr="00E31CD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الماء</w:t>
            </w:r>
            <w:r w:rsidRPr="00E31CD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 </w:t>
            </w:r>
            <w:r w:rsidRPr="00E31CD7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t>:</w:t>
            </w:r>
            <w:r w:rsidRPr="00E31CD7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لأن كثافته </w:t>
            </w:r>
            <w:r w:rsidRPr="00E31CD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أكبر</w:t>
            </w:r>
            <w:r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من 1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9855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أي</w:t>
            </w:r>
            <w:r w:rsidR="00E31C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9855DF">
              <w:rPr>
                <w:rFonts w:asciiTheme="majorBidi" w:hAnsiTheme="majorBidi" w:cstheme="majorBidi" w:hint="cs"/>
                <w:b/>
                <w:bCs/>
                <w:color w:val="31849B" w:themeColor="accent5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C11B96" w:rsidRPr="009855DF" w:rsidRDefault="009855DF" w:rsidP="00AB67B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d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= ρ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x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/ρ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eau</w:t>
            </w:r>
            <w:r w:rsidRPr="009855D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= 10.5/1 =10.5&gt;1</w:t>
            </w:r>
          </w:p>
        </w:tc>
      </w:tr>
      <w:tr w:rsidR="0082535C" w:rsidTr="00F67047">
        <w:trPr>
          <w:trHeight w:val="604"/>
        </w:trPr>
        <w:tc>
          <w:tcPr>
            <w:tcW w:w="1681" w:type="dxa"/>
            <w:shd w:val="clear" w:color="auto" w:fill="E5DFEC" w:themeFill="accent4" w:themeFillTint="33"/>
          </w:tcPr>
          <w:p w:rsidR="0082535C" w:rsidRPr="00D06048" w:rsidRDefault="0082535C" w:rsidP="0031253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:rsidR="0082535C" w:rsidRPr="00C1564D" w:rsidRDefault="0082535C" w:rsidP="00312531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:rsidTr="00F67047">
        <w:trPr>
          <w:trHeight w:val="604"/>
        </w:trPr>
        <w:tc>
          <w:tcPr>
            <w:tcW w:w="1681" w:type="dxa"/>
            <w:shd w:val="clear" w:color="auto" w:fill="B6DDE8" w:themeFill="accent5" w:themeFillTint="66"/>
          </w:tcPr>
          <w:p w:rsidR="0082535C" w:rsidRPr="00D06048" w:rsidRDefault="0082535C" w:rsidP="0031253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82535C" w:rsidRPr="00C1564D" w:rsidRDefault="0082535C" w:rsidP="00312531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18753C" w:rsidRDefault="00496A43" w:rsidP="0018753C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18753C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2D2BDBB" wp14:editId="39C57930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2BD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7C70080" wp14:editId="586B1513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8A2BF63" wp14:editId="0694F6C9">
                                  <wp:extent cx="1009650" cy="685800"/>
                                  <wp:effectExtent l="0" t="0" r="0" b="0"/>
                                  <wp:docPr id="19" name="Image 19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70080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8A2BF63" wp14:editId="0694F6C9">
                            <wp:extent cx="1009650" cy="685800"/>
                            <wp:effectExtent l="0" t="0" r="0" b="0"/>
                            <wp:docPr id="19" name="Image 19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F146D4B" wp14:editId="6DB1A598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95B383" wp14:editId="44145DCA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46D4B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295B383" wp14:editId="44145DCA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Pr="0005083D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18753C" w:rsidRPr="0018753C" w:rsidRDefault="0018753C" w:rsidP="0018753C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تعلم الإدمـــــاج 01.</w:t>
      </w:r>
    </w:p>
    <w:p w:rsidR="0029476A" w:rsidRP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487DAC" w:rsidRDefault="00487DAC" w:rsidP="0029476A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FF7F6C">
        <w:rPr>
          <w:rFonts w:asciiTheme="majorBidi" w:hAnsiTheme="majorBidi" w:cstheme="majorBidi"/>
          <w:sz w:val="30"/>
          <w:szCs w:val="30"/>
          <w:rtl/>
          <w:lang w:bidi="ar-DZ"/>
        </w:rPr>
        <w:t>بعد اختتامها للمقطع الأول بعنوان "</w:t>
      </w:r>
      <w:r w:rsidRPr="00487DAC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val="en-US" w:bidi="ar-DZ"/>
        </w:rPr>
        <w:t>بعض</w:t>
      </w:r>
      <w:r w:rsidRPr="00487DAC"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  <w:t xml:space="preserve"> </w:t>
      </w:r>
      <w:r w:rsidRPr="00487DAC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bidi="ar-DZ"/>
        </w:rPr>
        <w:t>ال</w:t>
      </w:r>
      <w:r w:rsidRPr="00487DAC"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  <w:t>قياس</w:t>
      </w:r>
      <w:r w:rsidRPr="00487DAC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bidi="ar-DZ"/>
        </w:rPr>
        <w:t>ات</w:t>
      </w:r>
      <w:r w:rsidRPr="00487DAC">
        <w:rPr>
          <w:rFonts w:asciiTheme="majorBidi" w:hAnsiTheme="majorBidi" w:cstheme="majorBidi"/>
          <w:color w:val="FF0000"/>
          <w:sz w:val="30"/>
          <w:szCs w:val="30"/>
          <w:rtl/>
          <w:lang w:bidi="ar-DZ"/>
        </w:rPr>
        <w:t xml:space="preserve"> </w:t>
      </w:r>
      <w:r w:rsidRPr="00FF7F6C">
        <w:rPr>
          <w:rFonts w:asciiTheme="majorBidi" w:hAnsiTheme="majorBidi" w:cstheme="majorBidi"/>
          <w:sz w:val="30"/>
          <w:szCs w:val="30"/>
          <w:rtl/>
          <w:lang w:bidi="ar-DZ"/>
        </w:rPr>
        <w:t>"، أرادت مريم اختبار قدراتها المعرفية و مدى استيعابها للدروس</w:t>
      </w:r>
      <w:r w:rsidRPr="00FF7F6C">
        <w:rPr>
          <w:rFonts w:asciiTheme="majorBidi" w:hAnsiTheme="majorBidi" w:cstheme="majorBidi" w:hint="cs"/>
          <w:sz w:val="30"/>
          <w:szCs w:val="30"/>
          <w:rtl/>
          <w:lang w:bidi="ar-DZ"/>
        </w:rPr>
        <w:t>، وذلك بقياس المقادير الفيزيائية التي تطرقت إليها و الموضحة ببروتوكول تجريبي (</w:t>
      </w:r>
      <w:r w:rsidRPr="00487DAC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bidi="ar-DZ"/>
        </w:rPr>
        <w:t>أنظر الوثيقة 01</w:t>
      </w:r>
      <w:r w:rsidRPr="00FF7F6C">
        <w:rPr>
          <w:rFonts w:asciiTheme="majorBidi" w:hAnsiTheme="majorBidi" w:cstheme="majorBidi" w:hint="cs"/>
          <w:sz w:val="30"/>
          <w:szCs w:val="30"/>
          <w:rtl/>
          <w:lang w:bidi="ar-DZ"/>
        </w:rPr>
        <w:t>):</w:t>
      </w:r>
    </w:p>
    <w:p w:rsidR="00487DAC" w:rsidRDefault="004C0287" w:rsidP="00487DAC">
      <w:pPr>
        <w:tabs>
          <w:tab w:val="left" w:pos="10223"/>
        </w:tabs>
        <w:bidi/>
        <w:spacing w:after="0"/>
        <w:jc w:val="center"/>
        <w:rPr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54A1C5E1" wp14:editId="7BEB84FD">
            <wp:extent cx="4410075" cy="233362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DAC" w:rsidRDefault="00487DAC" w:rsidP="00487DAC">
      <w:pPr>
        <w:tabs>
          <w:tab w:val="left" w:pos="4860"/>
          <w:tab w:val="right" w:pos="10773"/>
        </w:tabs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lang w:val="en-US" w:bidi="ar-DZ"/>
        </w:rPr>
        <w:sym w:font="Wingdings" w:char="F03F"/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55583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ساعد 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>مريم</w:t>
      </w:r>
      <w:r w:rsidRPr="0055583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في 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>اختبار قدراتها</w:t>
      </w:r>
      <w:r w:rsidRPr="00555831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و ذلك بالإجابة عن الأسئلة التالية:</w:t>
      </w:r>
    </w:p>
    <w:p w:rsidR="00487DAC" w:rsidRPr="00487DAC" w:rsidRDefault="00487DAC" w:rsidP="00487DAC">
      <w:pPr>
        <w:pStyle w:val="a4"/>
        <w:numPr>
          <w:ilvl w:val="0"/>
          <w:numId w:val="17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487DA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سم الطريقة المستعملة لقياس حجم السوار.</w:t>
      </w:r>
    </w:p>
    <w:p w:rsidR="00487DAC" w:rsidRPr="008A57C2" w:rsidRDefault="00487DAC" w:rsidP="00487DAC">
      <w:pPr>
        <w:pStyle w:val="a4"/>
        <w:numPr>
          <w:ilvl w:val="0"/>
          <w:numId w:val="17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5417A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قم بحساب المقادير الفيزيائي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ـــــــــ</w:t>
      </w:r>
      <w:r w:rsidRPr="005417A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ة: كتلة</w:t>
      </w:r>
      <w:r w:rsidRPr="005417A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حجم السوار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487DAC" w:rsidRDefault="00487DAC" w:rsidP="00487DAC">
      <w:pPr>
        <w:pStyle w:val="a4"/>
        <w:numPr>
          <w:ilvl w:val="0"/>
          <w:numId w:val="16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هل يعتبر السوار من الفضة الخالصة؟</w:t>
      </w:r>
    </w:p>
    <w:p w:rsidR="00487DAC" w:rsidRDefault="00487DAC" w:rsidP="00487DAC">
      <w:pPr>
        <w:pStyle w:val="a4"/>
        <w:numPr>
          <w:ilvl w:val="0"/>
          <w:numId w:val="16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ماهي الأداة المستعملة لقياس القطر الداخلي للسوار.</w:t>
      </w:r>
    </w:p>
    <w:p w:rsidR="00487DAC" w:rsidRDefault="00487DAC" w:rsidP="00487DAC">
      <w:pPr>
        <w:pStyle w:val="a4"/>
        <w:numPr>
          <w:ilvl w:val="0"/>
          <w:numId w:val="17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كيف تفسر غوص السوار في الماء؟</w:t>
      </w:r>
    </w:p>
    <w:p w:rsidR="002F47E6" w:rsidRPr="00487DAC" w:rsidRDefault="00487DAC" w:rsidP="007F4A43">
      <w:pPr>
        <w:tabs>
          <w:tab w:val="left" w:pos="10223"/>
        </w:tabs>
        <w:bidi/>
        <w:spacing w:after="0"/>
        <w:jc w:val="right"/>
        <w:rPr>
          <w:rFonts w:asciiTheme="majorBidi" w:hAnsiTheme="majorBidi" w:cstheme="majorBidi"/>
          <w:sz w:val="30"/>
          <w:szCs w:val="30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يعطــــــى: </w:t>
      </w:r>
      <w:r w:rsidRPr="008A57C2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=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1</w:t>
      </w:r>
      <w:r w:rsidRPr="008A57C2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g/cm</w:t>
      </w:r>
      <w:r w:rsidRPr="008A57C2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bidi="ar-DZ"/>
        </w:rPr>
        <w:t>3</w:t>
      </w:r>
      <w:r w:rsidRPr="008A57C2">
        <w:rPr>
          <w:rFonts w:asciiTheme="majorBidi" w:hAnsiTheme="majorBidi" w:cstheme="majorBidi"/>
          <w:b/>
          <w:bCs/>
          <w:color w:val="FF0000"/>
          <w:sz w:val="26"/>
          <w:szCs w:val="26"/>
          <w:vertAlign w:val="subscript"/>
          <w:rtl/>
          <w:lang w:val="en-US" w:bidi="ar-DZ"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vertAlign w:val="subscript"/>
          <w:rtl/>
          <w:lang w:val="en-US" w:bidi="ar-DZ"/>
        </w:rPr>
        <w:t>ماء</w:t>
      </w:r>
      <w:r w:rsidRPr="008A57C2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ρ</w:t>
      </w:r>
      <w:r w:rsidRPr="008A57C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، </w:t>
      </w:r>
      <w:r w:rsidRPr="008A57C2">
        <w:rPr>
          <w:rFonts w:asciiTheme="majorBidi" w:hAnsiTheme="majorBidi" w:cstheme="majorBidi"/>
          <w:b/>
          <w:bCs/>
          <w:color w:val="00B0F0"/>
          <w:sz w:val="26"/>
          <w:szCs w:val="26"/>
          <w:lang w:bidi="ar-DZ"/>
        </w:rPr>
        <w:t>=</w:t>
      </w:r>
      <w:r>
        <w:rPr>
          <w:rFonts w:asciiTheme="majorBidi" w:hAnsiTheme="majorBidi" w:cstheme="majorBidi"/>
          <w:b/>
          <w:bCs/>
          <w:color w:val="00B0F0"/>
          <w:sz w:val="26"/>
          <w:szCs w:val="26"/>
          <w:lang w:bidi="ar-DZ"/>
        </w:rPr>
        <w:t>10.5</w:t>
      </w:r>
      <w:r w:rsidRPr="008A57C2">
        <w:rPr>
          <w:rFonts w:asciiTheme="majorBidi" w:hAnsiTheme="majorBidi" w:cstheme="majorBidi"/>
          <w:b/>
          <w:bCs/>
          <w:color w:val="00B0F0"/>
          <w:sz w:val="26"/>
          <w:szCs w:val="26"/>
          <w:lang w:bidi="ar-DZ"/>
        </w:rPr>
        <w:t>g/cm</w:t>
      </w:r>
      <w:r w:rsidRPr="008A57C2">
        <w:rPr>
          <w:rFonts w:asciiTheme="majorBidi" w:hAnsiTheme="majorBidi" w:cstheme="majorBidi"/>
          <w:b/>
          <w:bCs/>
          <w:color w:val="00B0F0"/>
          <w:sz w:val="26"/>
          <w:szCs w:val="26"/>
          <w:vertAlign w:val="superscript"/>
          <w:lang w:bidi="ar-DZ"/>
        </w:rPr>
        <w:t>3</w:t>
      </w:r>
      <w:r w:rsidRPr="008A57C2">
        <w:rPr>
          <w:rFonts w:asciiTheme="majorBidi" w:hAnsiTheme="majorBidi" w:cstheme="majorBidi"/>
          <w:b/>
          <w:bCs/>
          <w:color w:val="00B0F0"/>
          <w:sz w:val="26"/>
          <w:szCs w:val="26"/>
          <w:vertAlign w:val="subscript"/>
          <w:rtl/>
          <w:lang w:val="en-US" w:bidi="ar-DZ"/>
        </w:rPr>
        <w:t>ال</w:t>
      </w:r>
      <w:r>
        <w:rPr>
          <w:rFonts w:asciiTheme="majorBidi" w:hAnsiTheme="majorBidi" w:cstheme="majorBidi" w:hint="cs"/>
          <w:b/>
          <w:bCs/>
          <w:color w:val="00B0F0"/>
          <w:sz w:val="26"/>
          <w:szCs w:val="26"/>
          <w:vertAlign w:val="subscript"/>
          <w:rtl/>
          <w:lang w:val="en-US" w:bidi="ar-DZ"/>
        </w:rPr>
        <w:t>فضة</w:t>
      </w:r>
      <w:r w:rsidRPr="008A57C2">
        <w:rPr>
          <w:rFonts w:asciiTheme="majorBidi" w:hAnsiTheme="majorBidi" w:cstheme="majorBidi"/>
          <w:b/>
          <w:bCs/>
          <w:color w:val="00B0F0"/>
          <w:sz w:val="26"/>
          <w:szCs w:val="26"/>
          <w:lang w:bidi="ar-DZ"/>
        </w:rPr>
        <w:t>ρ</w:t>
      </w:r>
      <w:r w:rsidRPr="00FF0B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:rsidR="0018753C" w:rsidRPr="0018753C" w:rsidRDefault="0018753C" w:rsidP="0018753C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18753C" w:rsidRPr="0018753C" w:rsidRDefault="0018753C" w:rsidP="0018753C">
      <w:pPr>
        <w:pStyle w:val="a4"/>
        <w:numPr>
          <w:ilvl w:val="0"/>
          <w:numId w:val="20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18753C">
        <w:rPr>
          <w:rFonts w:ascii="Times New Roman" w:hAnsi="Times New Roman" w:cs="Times New Roman" w:hint="cs"/>
          <w:color w:val="0070C0"/>
          <w:sz w:val="28"/>
          <w:szCs w:val="28"/>
          <w:rtl/>
          <w:lang w:val="en-US" w:bidi="ar-DZ"/>
        </w:rPr>
        <w:t xml:space="preserve">الطريقة المستعملة لقياس حجم السوار: 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طريقة </w:t>
      </w:r>
      <w:r w:rsidRPr="007F4A43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الغمر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.</w:t>
      </w:r>
    </w:p>
    <w:p w:rsidR="0018753C" w:rsidRPr="0018753C" w:rsidRDefault="0018753C" w:rsidP="0018753C">
      <w:pPr>
        <w:pStyle w:val="a4"/>
        <w:numPr>
          <w:ilvl w:val="0"/>
          <w:numId w:val="20"/>
        </w:numPr>
        <w:bidi/>
        <w:spacing w:after="0" w:line="276" w:lineRule="auto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18753C">
        <w:rPr>
          <w:rFonts w:ascii="Times New Roman" w:hAnsi="Times New Roman" w:cs="Times New Roman" w:hint="cs"/>
          <w:color w:val="0070C0"/>
          <w:sz w:val="28"/>
          <w:szCs w:val="28"/>
          <w:rtl/>
          <w:lang w:val="en-US" w:bidi="ar-DZ"/>
        </w:rPr>
        <w:t xml:space="preserve">حساب المقادير الفيزيائية: 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كتلة</w:t>
      </w:r>
      <w:r w:rsidRPr="0018753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حجم السوار.</w:t>
      </w:r>
    </w:p>
    <w:p w:rsidR="0018753C" w:rsidRPr="0018753C" w:rsidRDefault="0018753C" w:rsidP="0018753C">
      <w:pPr>
        <w:bidi/>
        <w:jc w:val="right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18753C">
        <w:rPr>
          <w:rFonts w:ascii="Times New Roman" w:hAnsi="Times New Roman" w:cs="Times New Roman"/>
          <w:color w:val="FF0000"/>
          <w:sz w:val="28"/>
          <w:szCs w:val="28"/>
          <w:lang w:val="en-US" w:bidi="ar-DZ"/>
        </w:rPr>
        <w:t>m</w:t>
      </w:r>
      <w:r w:rsidRPr="0018753C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en-US" w:bidi="ar-DZ"/>
        </w:rPr>
        <w:t>x</w:t>
      </w:r>
      <w:r w:rsidRPr="0018753C">
        <w:rPr>
          <w:rFonts w:ascii="Times New Roman" w:hAnsi="Times New Roman" w:cs="Times New Roman"/>
          <w:color w:val="FF0000"/>
          <w:sz w:val="28"/>
          <w:szCs w:val="28"/>
          <w:lang w:val="en-US" w:bidi="ar-DZ"/>
        </w:rPr>
        <w:t>= m</w:t>
      </w:r>
      <w:r w:rsidRPr="0018753C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en-US" w:bidi="ar-DZ"/>
        </w:rPr>
        <w:t>2</w:t>
      </w:r>
      <w:r w:rsidRPr="0018753C">
        <w:rPr>
          <w:rFonts w:ascii="Times New Roman" w:hAnsi="Times New Roman" w:cs="Times New Roman"/>
          <w:color w:val="FF0000"/>
          <w:sz w:val="28"/>
          <w:szCs w:val="28"/>
          <w:lang w:val="en-US" w:bidi="ar-DZ"/>
        </w:rPr>
        <w:t>-m</w:t>
      </w:r>
      <w:r w:rsidRPr="0018753C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en-US" w:bidi="ar-DZ"/>
        </w:rPr>
        <w:t>1</w:t>
      </w:r>
      <w:r w:rsidRPr="0018753C">
        <w:rPr>
          <w:rFonts w:ascii="Times New Roman" w:hAnsi="Times New Roman" w:cs="Times New Roman"/>
          <w:sz w:val="28"/>
          <w:szCs w:val="28"/>
          <w:lang w:val="en-US" w:bidi="ar-DZ"/>
        </w:rPr>
        <w:t>=81.5-50=</w:t>
      </w:r>
      <w:r w:rsidRPr="0018753C">
        <w:rPr>
          <w:rFonts w:ascii="Times New Roman" w:hAnsi="Times New Roman" w:cs="Times New Roman"/>
          <w:color w:val="FF0000"/>
          <w:sz w:val="28"/>
          <w:szCs w:val="28"/>
          <w:lang w:val="en-US" w:bidi="ar-DZ"/>
        </w:rPr>
        <w:t>31.5g</w:t>
      </w:r>
    </w:p>
    <w:p w:rsidR="0018753C" w:rsidRPr="0018753C" w:rsidRDefault="0018753C" w:rsidP="0018753C">
      <w:pPr>
        <w:bidi/>
        <w:jc w:val="right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18753C">
        <w:rPr>
          <w:rFonts w:ascii="Times New Roman" w:hAnsi="Times New Roman" w:cs="Times New Roman"/>
          <w:color w:val="00B0F0"/>
          <w:sz w:val="28"/>
          <w:szCs w:val="28"/>
          <w:lang w:val="en-US" w:bidi="ar-DZ"/>
        </w:rPr>
        <w:t>v</w:t>
      </w:r>
      <w:r w:rsidRPr="0018753C">
        <w:rPr>
          <w:rFonts w:ascii="Times New Roman" w:hAnsi="Times New Roman" w:cs="Times New Roman"/>
          <w:color w:val="00B0F0"/>
          <w:sz w:val="28"/>
          <w:szCs w:val="28"/>
          <w:vertAlign w:val="subscript"/>
          <w:lang w:val="en-US" w:bidi="ar-DZ"/>
        </w:rPr>
        <w:t>x</w:t>
      </w:r>
      <w:r w:rsidRPr="0018753C">
        <w:rPr>
          <w:rFonts w:ascii="Times New Roman" w:hAnsi="Times New Roman" w:cs="Times New Roman"/>
          <w:color w:val="00B0F0"/>
          <w:sz w:val="28"/>
          <w:szCs w:val="28"/>
          <w:lang w:val="en-US" w:bidi="ar-DZ"/>
        </w:rPr>
        <w:t>=v</w:t>
      </w:r>
      <w:r w:rsidRPr="0018753C">
        <w:rPr>
          <w:rFonts w:ascii="Times New Roman" w:hAnsi="Times New Roman" w:cs="Times New Roman"/>
          <w:color w:val="00B0F0"/>
          <w:sz w:val="28"/>
          <w:szCs w:val="28"/>
          <w:vertAlign w:val="subscript"/>
          <w:lang w:val="en-US" w:bidi="ar-DZ"/>
        </w:rPr>
        <w:t>2</w:t>
      </w:r>
      <w:r w:rsidRPr="0018753C">
        <w:rPr>
          <w:rFonts w:ascii="Times New Roman" w:hAnsi="Times New Roman" w:cs="Times New Roman"/>
          <w:color w:val="00B0F0"/>
          <w:sz w:val="28"/>
          <w:szCs w:val="28"/>
          <w:lang w:val="en-US" w:bidi="ar-DZ"/>
        </w:rPr>
        <w:t>-v</w:t>
      </w:r>
      <w:r w:rsidRPr="0018753C">
        <w:rPr>
          <w:rFonts w:ascii="Times New Roman" w:hAnsi="Times New Roman" w:cs="Times New Roman"/>
          <w:color w:val="00B0F0"/>
          <w:sz w:val="28"/>
          <w:szCs w:val="28"/>
          <w:vertAlign w:val="subscript"/>
          <w:lang w:val="en-US" w:bidi="ar-DZ"/>
        </w:rPr>
        <w:t>1</w:t>
      </w:r>
      <w:r w:rsidRPr="0018753C">
        <w:rPr>
          <w:rFonts w:ascii="Times New Roman" w:hAnsi="Times New Roman" w:cs="Times New Roman"/>
          <w:sz w:val="28"/>
          <w:szCs w:val="28"/>
          <w:lang w:val="en-US" w:bidi="ar-DZ"/>
        </w:rPr>
        <w:t>=33-30=</w:t>
      </w:r>
      <w:r w:rsidRPr="0018753C">
        <w:rPr>
          <w:rFonts w:ascii="Times New Roman" w:hAnsi="Times New Roman" w:cs="Times New Roman"/>
          <w:color w:val="00B0F0"/>
          <w:sz w:val="28"/>
          <w:szCs w:val="28"/>
          <w:lang w:val="en-US" w:bidi="ar-DZ"/>
        </w:rPr>
        <w:t>3cm</w:t>
      </w:r>
      <w:r w:rsidRPr="0018753C">
        <w:rPr>
          <w:rFonts w:ascii="Times New Roman" w:hAnsi="Times New Roman" w:cs="Times New Roman"/>
          <w:color w:val="00B0F0"/>
          <w:sz w:val="28"/>
          <w:szCs w:val="28"/>
          <w:vertAlign w:val="superscript"/>
          <w:lang w:val="en-US" w:bidi="ar-DZ"/>
        </w:rPr>
        <w:t>3</w:t>
      </w:r>
    </w:p>
    <w:p w:rsidR="0018753C" w:rsidRPr="0018753C" w:rsidRDefault="0018753C" w:rsidP="0018753C">
      <w:pPr>
        <w:pStyle w:val="a4"/>
        <w:numPr>
          <w:ilvl w:val="0"/>
          <w:numId w:val="16"/>
        </w:numPr>
        <w:bidi/>
        <w:spacing w:after="0" w:line="276" w:lineRule="auto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للتأكد من نقاوة الفضة(غير مغشوشة): يجب </w:t>
      </w:r>
      <w:r w:rsidRPr="0018753C">
        <w:rPr>
          <w:rFonts w:ascii="Times New Roman" w:hAnsi="Times New Roman" w:cs="Times New Roman" w:hint="cs"/>
          <w:color w:val="FF0000"/>
          <w:sz w:val="28"/>
          <w:szCs w:val="28"/>
          <w:rtl/>
          <w:lang w:val="en-US" w:bidi="ar-DZ"/>
        </w:rPr>
        <w:t>تساوي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r w:rsidRPr="0018753C">
        <w:rPr>
          <w:rFonts w:ascii="Times New Roman" w:hAnsi="Times New Roman" w:cs="Times New Roman" w:hint="cs"/>
          <w:color w:val="00B050"/>
          <w:sz w:val="28"/>
          <w:szCs w:val="28"/>
          <w:rtl/>
          <w:lang w:val="en-US" w:bidi="ar-DZ"/>
        </w:rPr>
        <w:t xml:space="preserve">الكتلة الحجمية للسوار 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بــــــــ</w:t>
      </w:r>
      <w:r w:rsidRPr="0018753C">
        <w:rPr>
          <w:rFonts w:ascii="Times New Roman" w:hAnsi="Times New Roman" w:cs="Times New Roman" w:hint="cs"/>
          <w:color w:val="FFC000"/>
          <w:sz w:val="28"/>
          <w:szCs w:val="28"/>
          <w:rtl/>
          <w:lang w:val="en-US" w:bidi="ar-DZ"/>
        </w:rPr>
        <w:t>الكتلة الحجمية للفضة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.</w:t>
      </w:r>
    </w:p>
    <w:p w:rsidR="0018753C" w:rsidRPr="0018753C" w:rsidRDefault="0018753C" w:rsidP="0018753C">
      <w:pPr>
        <w:pStyle w:val="a4"/>
        <w:numPr>
          <w:ilvl w:val="0"/>
          <w:numId w:val="16"/>
        </w:numPr>
        <w:bidi/>
        <w:spacing w:after="0" w:line="276" w:lineRule="auto"/>
        <w:rPr>
          <w:rFonts w:ascii="Times New Roman" w:hAnsi="Times New Roman" w:cs="Times New Roman"/>
          <w:color w:val="0070C0"/>
          <w:sz w:val="28"/>
          <w:szCs w:val="28"/>
          <w:rtl/>
          <w:lang w:val="en-US" w:bidi="ar-DZ"/>
        </w:rPr>
      </w:pPr>
      <w:r w:rsidRPr="0018753C">
        <w:rPr>
          <w:rFonts w:ascii="Times New Roman" w:hAnsi="Times New Roman" w:cs="Times New Roman" w:hint="cs"/>
          <w:color w:val="0070C0"/>
          <w:sz w:val="28"/>
          <w:szCs w:val="28"/>
          <w:rtl/>
          <w:lang w:val="en-US" w:bidi="ar-DZ"/>
        </w:rPr>
        <w:t>حساب الكتلة الحجمية للسوار:</w:t>
      </w:r>
    </w:p>
    <w:p w:rsidR="0018753C" w:rsidRPr="0018753C" w:rsidRDefault="0018753C" w:rsidP="0018753C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8753C">
        <w:rPr>
          <w:rFonts w:asciiTheme="majorBidi" w:hAnsiTheme="majorBidi" w:cstheme="majorBidi"/>
          <w:color w:val="00B050"/>
          <w:sz w:val="28"/>
          <w:szCs w:val="28"/>
          <w:lang w:bidi="ar-DZ"/>
        </w:rPr>
        <w:t>ρ</w:t>
      </w:r>
      <w:r w:rsidRPr="0018753C">
        <w:rPr>
          <w:rFonts w:asciiTheme="majorBidi" w:hAnsiTheme="majorBidi" w:cstheme="majorBidi"/>
          <w:color w:val="00B050"/>
          <w:sz w:val="28"/>
          <w:szCs w:val="28"/>
          <w:vertAlign w:val="subscript"/>
          <w:lang w:bidi="ar-DZ"/>
        </w:rPr>
        <w:t>x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w:r w:rsidRPr="0018753C">
        <w:rPr>
          <w:rFonts w:asciiTheme="majorBidi" w:hAnsiTheme="majorBidi" w:cstheme="majorBidi"/>
          <w:color w:val="FF0000"/>
          <w:sz w:val="28"/>
          <w:szCs w:val="28"/>
          <w:lang w:bidi="ar-DZ"/>
        </w:rPr>
        <w:t>m</w:t>
      </w:r>
      <w:r w:rsidRPr="0018753C">
        <w:rPr>
          <w:rFonts w:asciiTheme="majorBidi" w:hAnsiTheme="majorBidi" w:cstheme="majorBidi"/>
          <w:color w:val="FF0000"/>
          <w:sz w:val="28"/>
          <w:szCs w:val="28"/>
          <w:vertAlign w:val="subscript"/>
          <w:lang w:bidi="ar-DZ"/>
        </w:rPr>
        <w:t>x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>/</w:t>
      </w:r>
      <w:r w:rsidRPr="0018753C">
        <w:rPr>
          <w:rFonts w:asciiTheme="majorBidi" w:hAnsiTheme="majorBidi" w:cstheme="majorBidi"/>
          <w:color w:val="00B0F0"/>
          <w:sz w:val="28"/>
          <w:szCs w:val="28"/>
          <w:lang w:bidi="ar-DZ"/>
        </w:rPr>
        <w:t>v</w:t>
      </w:r>
      <w:r w:rsidRPr="0018753C">
        <w:rPr>
          <w:rFonts w:asciiTheme="majorBidi" w:hAnsiTheme="majorBidi" w:cstheme="majorBidi"/>
          <w:color w:val="00B0F0"/>
          <w:sz w:val="28"/>
          <w:szCs w:val="28"/>
          <w:vertAlign w:val="subscript"/>
          <w:lang w:bidi="ar-DZ"/>
        </w:rPr>
        <w:t>x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 xml:space="preserve"> = 31.5/3 =</w:t>
      </w:r>
      <w:r w:rsidRPr="0018753C">
        <w:rPr>
          <w:rFonts w:asciiTheme="majorBidi" w:hAnsiTheme="majorBidi" w:cstheme="majorBidi"/>
          <w:color w:val="00B050"/>
          <w:sz w:val="28"/>
          <w:szCs w:val="28"/>
          <w:lang w:bidi="ar-DZ"/>
        </w:rPr>
        <w:t>10.5g/cm³</w:t>
      </w:r>
    </w:p>
    <w:p w:rsidR="0018753C" w:rsidRPr="0018753C" w:rsidRDefault="0018753C" w:rsidP="0018753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أي 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/>
          <w:color w:val="FFC000"/>
          <w:sz w:val="28"/>
          <w:szCs w:val="28"/>
          <w:lang w:bidi="ar-DZ"/>
        </w:rPr>
        <w:t>=10.5g/cm</w:t>
      </w:r>
      <w:r w:rsidRPr="0018753C">
        <w:rPr>
          <w:rFonts w:asciiTheme="majorBidi" w:hAnsiTheme="majorBidi" w:cstheme="majorBidi"/>
          <w:color w:val="FFC000"/>
          <w:sz w:val="28"/>
          <w:szCs w:val="28"/>
          <w:vertAlign w:val="superscript"/>
          <w:lang w:bidi="ar-DZ"/>
        </w:rPr>
        <w:t>3</w:t>
      </w:r>
      <w:r w:rsidRPr="0018753C">
        <w:rPr>
          <w:rFonts w:asciiTheme="majorBidi" w:hAnsiTheme="majorBidi" w:cstheme="majorBidi"/>
          <w:color w:val="FFC000"/>
          <w:sz w:val="28"/>
          <w:szCs w:val="28"/>
          <w:vertAlign w:val="subscript"/>
          <w:rtl/>
          <w:lang w:val="en-US" w:bidi="ar-DZ"/>
        </w:rPr>
        <w:t>ال</w:t>
      </w:r>
      <w:r w:rsidRPr="0018753C">
        <w:rPr>
          <w:rFonts w:asciiTheme="majorBidi" w:hAnsiTheme="majorBidi" w:cstheme="majorBidi" w:hint="cs"/>
          <w:color w:val="FFC000"/>
          <w:sz w:val="28"/>
          <w:szCs w:val="28"/>
          <w:vertAlign w:val="subscript"/>
          <w:rtl/>
          <w:lang w:val="en-US" w:bidi="ar-DZ"/>
        </w:rPr>
        <w:t>فضة</w:t>
      </w:r>
      <w:r w:rsidRPr="0018753C">
        <w:rPr>
          <w:rFonts w:asciiTheme="majorBidi" w:hAnsiTheme="majorBidi" w:cstheme="majorBidi"/>
          <w:color w:val="FFC000"/>
          <w:sz w:val="28"/>
          <w:szCs w:val="28"/>
          <w:lang w:bidi="ar-DZ"/>
        </w:rPr>
        <w:t>ρ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= </w:t>
      </w:r>
      <w:r w:rsidRPr="0018753C">
        <w:rPr>
          <w:rFonts w:asciiTheme="majorBidi" w:hAnsiTheme="majorBidi" w:cstheme="majorBidi"/>
          <w:color w:val="00B050"/>
          <w:sz w:val="28"/>
          <w:szCs w:val="28"/>
          <w:lang w:bidi="ar-DZ"/>
        </w:rPr>
        <w:t>=10.5g/cm</w:t>
      </w:r>
      <w:r w:rsidRPr="0018753C">
        <w:rPr>
          <w:rFonts w:asciiTheme="majorBidi" w:hAnsiTheme="majorBidi" w:cstheme="majorBidi"/>
          <w:color w:val="00B050"/>
          <w:sz w:val="28"/>
          <w:szCs w:val="28"/>
          <w:vertAlign w:val="superscript"/>
          <w:lang w:bidi="ar-DZ"/>
        </w:rPr>
        <w:t>3</w:t>
      </w:r>
      <w:r w:rsidRPr="0018753C">
        <w:rPr>
          <w:rFonts w:asciiTheme="majorBidi" w:hAnsiTheme="majorBidi" w:cstheme="majorBidi"/>
          <w:color w:val="00B050"/>
          <w:sz w:val="28"/>
          <w:szCs w:val="28"/>
          <w:vertAlign w:val="subscript"/>
          <w:rtl/>
          <w:lang w:val="en-US" w:bidi="ar-DZ"/>
        </w:rPr>
        <w:t>ال</w:t>
      </w:r>
      <w:r w:rsidRPr="0018753C">
        <w:rPr>
          <w:rFonts w:asciiTheme="majorBidi" w:hAnsiTheme="majorBidi" w:cstheme="majorBidi" w:hint="cs"/>
          <w:color w:val="00B050"/>
          <w:sz w:val="28"/>
          <w:szCs w:val="28"/>
          <w:vertAlign w:val="subscript"/>
          <w:rtl/>
          <w:lang w:val="en-US" w:bidi="ar-DZ"/>
        </w:rPr>
        <w:t>سوار</w:t>
      </w:r>
      <w:r w:rsidRPr="0018753C">
        <w:rPr>
          <w:rFonts w:asciiTheme="majorBidi" w:hAnsiTheme="majorBidi" w:cstheme="majorBidi"/>
          <w:color w:val="00B050"/>
          <w:sz w:val="28"/>
          <w:szCs w:val="28"/>
          <w:lang w:bidi="ar-DZ"/>
        </w:rPr>
        <w:t>ρ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إذن السوار من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الفضة الخالصة</w:t>
      </w:r>
      <w:r w:rsidRPr="0018753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>(غير مغشوش).</w:t>
      </w:r>
    </w:p>
    <w:p w:rsidR="0018753C" w:rsidRPr="0018753C" w:rsidRDefault="0018753C" w:rsidP="0018753C">
      <w:pPr>
        <w:pStyle w:val="a4"/>
        <w:numPr>
          <w:ilvl w:val="0"/>
          <w:numId w:val="16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8753C">
        <w:rPr>
          <w:rFonts w:ascii="Times New Roman" w:hAnsi="Times New Roman" w:cs="Times New Roman" w:hint="cs"/>
          <w:color w:val="0070C0"/>
          <w:sz w:val="28"/>
          <w:szCs w:val="28"/>
          <w:rtl/>
          <w:lang w:val="en-US" w:bidi="ar-DZ"/>
        </w:rPr>
        <w:t xml:space="preserve">الأداة المستعملة لقياس القطر الداخلي للسوار: </w:t>
      </w:r>
      <w:r w:rsidRPr="0018753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القدم القنوية.</w:t>
      </w:r>
    </w:p>
    <w:p w:rsidR="0018753C" w:rsidRPr="0018753C" w:rsidRDefault="0018753C" w:rsidP="0018753C">
      <w:pPr>
        <w:pStyle w:val="a4"/>
        <w:numPr>
          <w:ilvl w:val="0"/>
          <w:numId w:val="20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8753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سبب </w:t>
      </w:r>
      <w:r w:rsidRPr="001875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غوص</w:t>
      </w:r>
      <w:r w:rsidRPr="0018753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ال</w:t>
      </w:r>
      <w:r w:rsidRPr="001875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سوار</w:t>
      </w:r>
      <w:r w:rsidRPr="0018753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ف</w:t>
      </w:r>
      <w:r w:rsidRPr="001875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</w:t>
      </w:r>
      <w:r w:rsidRPr="0018753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 xml:space="preserve"> الماء</w:t>
      </w:r>
      <w:r w:rsidRPr="001875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 </w:t>
      </w:r>
      <w:r w:rsidRPr="0018753C">
        <w:rPr>
          <w:rFonts w:asciiTheme="majorBidi" w:hAnsiTheme="majorBidi" w:cstheme="majorBidi"/>
          <w:color w:val="0070C0"/>
          <w:sz w:val="28"/>
          <w:szCs w:val="28"/>
          <w:lang w:bidi="ar-DZ"/>
        </w:rPr>
        <w:t>:</w:t>
      </w:r>
      <w:r w:rsidRPr="001875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لأن كثافته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أكبر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1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8753C">
        <w:rPr>
          <w:rFonts w:asciiTheme="majorBidi" w:hAnsiTheme="majorBidi" w:cstheme="majorBidi" w:hint="cs"/>
          <w:sz w:val="28"/>
          <w:szCs w:val="28"/>
          <w:rtl/>
          <w:lang w:bidi="ar-DZ"/>
        </w:rPr>
        <w:t>أي: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31849B" w:themeColor="accent5" w:themeShade="BF"/>
          <w:sz w:val="28"/>
          <w:szCs w:val="28"/>
          <w:rtl/>
          <w:lang w:bidi="ar-DZ"/>
        </w:rPr>
        <w:t xml:space="preserve"> </w:t>
      </w:r>
    </w:p>
    <w:p w:rsidR="0018753C" w:rsidRPr="0018753C" w:rsidRDefault="0018753C" w:rsidP="0018753C">
      <w:pPr>
        <w:tabs>
          <w:tab w:val="left" w:pos="4860"/>
          <w:tab w:val="right" w:pos="10773"/>
        </w:tabs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18753C">
        <w:rPr>
          <w:rFonts w:asciiTheme="majorBidi" w:hAnsiTheme="majorBidi" w:cstheme="majorBidi"/>
          <w:sz w:val="28"/>
          <w:szCs w:val="28"/>
          <w:lang w:bidi="ar-DZ"/>
        </w:rPr>
        <w:t>d= ρ</w:t>
      </w:r>
      <w:r w:rsidRPr="0018753C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x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>/ρ</w:t>
      </w:r>
      <w:r w:rsidRPr="0018753C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eau</w:t>
      </w:r>
      <w:r w:rsidRPr="0018753C">
        <w:rPr>
          <w:rFonts w:asciiTheme="majorBidi" w:hAnsiTheme="majorBidi" w:cstheme="majorBidi"/>
          <w:sz w:val="28"/>
          <w:szCs w:val="28"/>
          <w:lang w:bidi="ar-DZ"/>
        </w:rPr>
        <w:t xml:space="preserve"> = 10.5/1 =10.5&gt;1</w:t>
      </w:r>
    </w:p>
    <w:sectPr w:rsidR="0018753C" w:rsidRPr="0018753C" w:rsidSect="007B77EA">
      <w:footerReference w:type="default" r:id="rId15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9E5" w:rsidRDefault="007859E5" w:rsidP="00393245">
      <w:pPr>
        <w:spacing w:after="0" w:line="240" w:lineRule="auto"/>
      </w:pPr>
      <w:r>
        <w:separator/>
      </w:r>
    </w:p>
  </w:endnote>
  <w:endnote w:type="continuationSeparator" w:id="0">
    <w:p w:rsidR="007859E5" w:rsidRDefault="007859E5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7576">
      <w:rPr>
        <w:noProof/>
      </w:rPr>
      <w:t>3</w:t>
    </w:r>
    <w:r>
      <w:rPr>
        <w:noProof/>
      </w:rPr>
      <w:fldChar w:fldCharType="end"/>
    </w:r>
  </w:p>
  <w:p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9E5" w:rsidRDefault="007859E5" w:rsidP="00393245">
      <w:pPr>
        <w:spacing w:after="0" w:line="240" w:lineRule="auto"/>
      </w:pPr>
      <w:r>
        <w:separator/>
      </w:r>
    </w:p>
  </w:footnote>
  <w:footnote w:type="continuationSeparator" w:id="0">
    <w:p w:rsidR="007859E5" w:rsidRDefault="007859E5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4"/>
  </w:num>
  <w:num w:numId="9">
    <w:abstractNumId w:val="2"/>
  </w:num>
  <w:num w:numId="10">
    <w:abstractNumId w:val="17"/>
  </w:num>
  <w:num w:numId="11">
    <w:abstractNumId w:val="8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462F"/>
    <w:rsid w:val="00007044"/>
    <w:rsid w:val="00011032"/>
    <w:rsid w:val="00011864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F21"/>
    <w:rsid w:val="0008625F"/>
    <w:rsid w:val="00086A96"/>
    <w:rsid w:val="00091791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117E2"/>
    <w:rsid w:val="00114169"/>
    <w:rsid w:val="00114DFD"/>
    <w:rsid w:val="00115772"/>
    <w:rsid w:val="00115CE7"/>
    <w:rsid w:val="0012024C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1DDB"/>
    <w:rsid w:val="00185560"/>
    <w:rsid w:val="00185586"/>
    <w:rsid w:val="00185B59"/>
    <w:rsid w:val="00186484"/>
    <w:rsid w:val="001868D7"/>
    <w:rsid w:val="00186AA3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60B"/>
    <w:rsid w:val="0026678C"/>
    <w:rsid w:val="00266BCC"/>
    <w:rsid w:val="002676DA"/>
    <w:rsid w:val="00270661"/>
    <w:rsid w:val="0027084E"/>
    <w:rsid w:val="0027209E"/>
    <w:rsid w:val="00276E41"/>
    <w:rsid w:val="00276EE0"/>
    <w:rsid w:val="0027738A"/>
    <w:rsid w:val="00277579"/>
    <w:rsid w:val="002778CC"/>
    <w:rsid w:val="00277C87"/>
    <w:rsid w:val="00277CE3"/>
    <w:rsid w:val="00280EBD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5B75"/>
    <w:rsid w:val="00367DF4"/>
    <w:rsid w:val="00367E04"/>
    <w:rsid w:val="00370AC3"/>
    <w:rsid w:val="00371102"/>
    <w:rsid w:val="003727E6"/>
    <w:rsid w:val="003744EE"/>
    <w:rsid w:val="003755E6"/>
    <w:rsid w:val="00375A6D"/>
    <w:rsid w:val="00376B2F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7601"/>
    <w:rsid w:val="0039796E"/>
    <w:rsid w:val="003A0BBD"/>
    <w:rsid w:val="003A0E8D"/>
    <w:rsid w:val="003A1C52"/>
    <w:rsid w:val="003A1CD9"/>
    <w:rsid w:val="003A662F"/>
    <w:rsid w:val="003A7C2C"/>
    <w:rsid w:val="003A7CE8"/>
    <w:rsid w:val="003B230C"/>
    <w:rsid w:val="003B2ABA"/>
    <w:rsid w:val="003B3991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10C3"/>
    <w:rsid w:val="003D11E3"/>
    <w:rsid w:val="003D1DE1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615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C0287"/>
    <w:rsid w:val="004C103C"/>
    <w:rsid w:val="004C3DD1"/>
    <w:rsid w:val="004C6AC4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2E36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777E"/>
    <w:rsid w:val="005B7EBD"/>
    <w:rsid w:val="005C24F3"/>
    <w:rsid w:val="005C2F3E"/>
    <w:rsid w:val="005C4BCE"/>
    <w:rsid w:val="005C5E94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50E5"/>
    <w:rsid w:val="00645E12"/>
    <w:rsid w:val="0065113C"/>
    <w:rsid w:val="00651D1D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17AD"/>
    <w:rsid w:val="006720BF"/>
    <w:rsid w:val="00673098"/>
    <w:rsid w:val="00673182"/>
    <w:rsid w:val="006744A9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2A07"/>
    <w:rsid w:val="006B343A"/>
    <w:rsid w:val="006B4539"/>
    <w:rsid w:val="006B53DB"/>
    <w:rsid w:val="006B5499"/>
    <w:rsid w:val="006B615D"/>
    <w:rsid w:val="006B7897"/>
    <w:rsid w:val="006B7CA0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40D1D"/>
    <w:rsid w:val="00743743"/>
    <w:rsid w:val="00744056"/>
    <w:rsid w:val="0074453B"/>
    <w:rsid w:val="00744EEF"/>
    <w:rsid w:val="007458B0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9E5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549"/>
    <w:rsid w:val="007E4616"/>
    <w:rsid w:val="007F1590"/>
    <w:rsid w:val="007F39EF"/>
    <w:rsid w:val="007F4A43"/>
    <w:rsid w:val="007F5B5B"/>
    <w:rsid w:val="007F6CBC"/>
    <w:rsid w:val="00800006"/>
    <w:rsid w:val="00801545"/>
    <w:rsid w:val="00802586"/>
    <w:rsid w:val="00803618"/>
    <w:rsid w:val="00804BC7"/>
    <w:rsid w:val="00807FF2"/>
    <w:rsid w:val="0081058D"/>
    <w:rsid w:val="0081311E"/>
    <w:rsid w:val="008204AB"/>
    <w:rsid w:val="0082106C"/>
    <w:rsid w:val="008228A7"/>
    <w:rsid w:val="00824130"/>
    <w:rsid w:val="00824458"/>
    <w:rsid w:val="0082535C"/>
    <w:rsid w:val="00825C60"/>
    <w:rsid w:val="0082674A"/>
    <w:rsid w:val="0082687F"/>
    <w:rsid w:val="008269C4"/>
    <w:rsid w:val="00827576"/>
    <w:rsid w:val="00827E53"/>
    <w:rsid w:val="008303F3"/>
    <w:rsid w:val="008307F5"/>
    <w:rsid w:val="00831BD9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70C65"/>
    <w:rsid w:val="00870DAC"/>
    <w:rsid w:val="008718B1"/>
    <w:rsid w:val="00874188"/>
    <w:rsid w:val="008751B4"/>
    <w:rsid w:val="00875FBC"/>
    <w:rsid w:val="00876BCB"/>
    <w:rsid w:val="00877D5B"/>
    <w:rsid w:val="00877F33"/>
    <w:rsid w:val="00881FB0"/>
    <w:rsid w:val="00883256"/>
    <w:rsid w:val="00886B9C"/>
    <w:rsid w:val="00891DFF"/>
    <w:rsid w:val="00892C78"/>
    <w:rsid w:val="00894F09"/>
    <w:rsid w:val="00896F54"/>
    <w:rsid w:val="008A2E11"/>
    <w:rsid w:val="008A3FE0"/>
    <w:rsid w:val="008A57C2"/>
    <w:rsid w:val="008A6B59"/>
    <w:rsid w:val="008B1387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2750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55DF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7577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36FA"/>
    <w:rsid w:val="00A46DE7"/>
    <w:rsid w:val="00A47C88"/>
    <w:rsid w:val="00A51AD3"/>
    <w:rsid w:val="00A51FAC"/>
    <w:rsid w:val="00A60CB8"/>
    <w:rsid w:val="00A709EB"/>
    <w:rsid w:val="00A71A46"/>
    <w:rsid w:val="00A722E6"/>
    <w:rsid w:val="00A73DDE"/>
    <w:rsid w:val="00A74609"/>
    <w:rsid w:val="00A74738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22788"/>
    <w:rsid w:val="00B2298F"/>
    <w:rsid w:val="00B23C58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9C4"/>
    <w:rsid w:val="00C16FEE"/>
    <w:rsid w:val="00C2002A"/>
    <w:rsid w:val="00C20CD3"/>
    <w:rsid w:val="00C219B2"/>
    <w:rsid w:val="00C22424"/>
    <w:rsid w:val="00C2248E"/>
    <w:rsid w:val="00C24863"/>
    <w:rsid w:val="00C24B0E"/>
    <w:rsid w:val="00C24F3E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C9F"/>
    <w:rsid w:val="00CA49B5"/>
    <w:rsid w:val="00CA62D4"/>
    <w:rsid w:val="00CB060E"/>
    <w:rsid w:val="00CB4604"/>
    <w:rsid w:val="00CB4FD8"/>
    <w:rsid w:val="00CB6371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4B4D"/>
    <w:rsid w:val="00CF7B4C"/>
    <w:rsid w:val="00D00D48"/>
    <w:rsid w:val="00D04FCC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316B"/>
    <w:rsid w:val="00D646A1"/>
    <w:rsid w:val="00D66656"/>
    <w:rsid w:val="00D667E0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31CD7"/>
    <w:rsid w:val="00E35575"/>
    <w:rsid w:val="00E355D5"/>
    <w:rsid w:val="00E3566F"/>
    <w:rsid w:val="00E36451"/>
    <w:rsid w:val="00E36A31"/>
    <w:rsid w:val="00E37BC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B7E"/>
    <w:rsid w:val="00FC4099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E1D5C71F-1FF0-4B41-86FA-BF27E4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426F3-FD7C-4820-9326-0A84DFF6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2020-10-03T06:54:00Z</dcterms:created>
  <dcterms:modified xsi:type="dcterms:W3CDTF">2020-10-03T06:54:00Z</dcterms:modified>
</cp:coreProperties>
</file>