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60" w:rsidRPr="00AC0460" w:rsidRDefault="00AC0460" w:rsidP="00AC04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AC0460" w:rsidRPr="00AC0460" w:rsidRDefault="00AC0460" w:rsidP="00AC0460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المستوى:</w:t>
      </w:r>
      <w:proofErr w:type="spellEnd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الثالثة متوسط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الوحدة التعليمية </w:t>
      </w: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:</w:t>
      </w:r>
      <w:proofErr w:type="spellEnd"/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طيف الضوء الابيض            </w:t>
      </w:r>
      <w:proofErr w:type="spellStart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المادة:</w:t>
      </w:r>
      <w:proofErr w:type="spellEnd"/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>علوم فيزيائية وتكنولوجية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</w:t>
      </w:r>
      <w:r w:rsidRPr="00AC046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                                                                                        </w:t>
      </w: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                 </w:t>
      </w:r>
    </w:p>
    <w:p w:rsidR="00AC0460" w:rsidRPr="00AC0460" w:rsidRDefault="00AC0460" w:rsidP="00AC0460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AC046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بطــــــاقــــة التـــــلمـــيذ</w:t>
      </w:r>
    </w:p>
    <w:p w:rsidR="00AC0460" w:rsidRPr="00AC0460" w:rsidRDefault="00AC0460" w:rsidP="00AC0460">
      <w:pPr>
        <w:bidi/>
        <w:spacing w:after="0"/>
        <w:rPr>
          <w:rFonts w:asciiTheme="majorBidi" w:hAnsiTheme="majorBidi" w:cstheme="majorBidi"/>
          <w:b/>
          <w:bCs/>
          <w:rtl/>
          <w:lang w:bidi="ar-DZ"/>
        </w:rPr>
      </w:pPr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الوضعية </w:t>
      </w:r>
      <w:proofErr w:type="spellStart"/>
      <w:r w:rsidRPr="00AC0460">
        <w:rPr>
          <w:rFonts w:asciiTheme="majorBidi" w:hAnsiTheme="majorBidi" w:cstheme="majorBidi"/>
          <w:b/>
          <w:bCs/>
          <w:rtl/>
          <w:lang w:bidi="ar-DZ"/>
        </w:rPr>
        <w:t>الجزيئية:</w:t>
      </w:r>
      <w:proofErr w:type="spellEnd"/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 لا شك انك في يوم من ال</w:t>
      </w:r>
      <w:r>
        <w:rPr>
          <w:rFonts w:asciiTheme="majorBidi" w:hAnsiTheme="majorBidi" w:cstheme="majorBidi" w:hint="cs"/>
          <w:b/>
          <w:bCs/>
          <w:rtl/>
          <w:lang w:bidi="ar-DZ"/>
        </w:rPr>
        <w:t>أ</w:t>
      </w:r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يام </w:t>
      </w:r>
      <w:r w:rsidRPr="00AC0460">
        <w:rPr>
          <w:rFonts w:asciiTheme="majorBidi" w:hAnsiTheme="majorBidi" w:cstheme="majorBidi" w:hint="cs"/>
          <w:b/>
          <w:bCs/>
          <w:rtl/>
          <w:lang w:bidi="ar-DZ"/>
        </w:rPr>
        <w:t>رأيت</w:t>
      </w:r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 قوس قزح وهو من اجمل المناظر الطبيعية كما انه يحدث في اي مكان على وجه الارض.</w:t>
      </w:r>
    </w:p>
    <w:p w:rsidR="00AC0460" w:rsidRPr="00AC0460" w:rsidRDefault="00AC0460" w:rsidP="00AC0460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متى يظهر قوس </w:t>
      </w:r>
      <w:proofErr w:type="spellStart"/>
      <w:r w:rsidRPr="00AC0460">
        <w:rPr>
          <w:rFonts w:asciiTheme="majorBidi" w:hAnsiTheme="majorBidi" w:cstheme="majorBidi"/>
          <w:b/>
          <w:bCs/>
          <w:rtl/>
          <w:lang w:bidi="ar-DZ"/>
        </w:rPr>
        <w:t>قزح؟</w:t>
      </w:r>
      <w:proofErr w:type="spellEnd"/>
      <w:r w:rsidRPr="00AC0460">
        <w:rPr>
          <w:rFonts w:asciiTheme="majorBidi" w:hAnsiTheme="majorBidi" w:cstheme="majorBidi"/>
          <w:b/>
          <w:bCs/>
          <w:rtl/>
          <w:lang w:bidi="ar-DZ"/>
        </w:rPr>
        <w:t xml:space="preserve"> وكيف تفسرها؟</w:t>
      </w:r>
    </w:p>
    <w:tbl>
      <w:tblPr>
        <w:tblStyle w:val="Grilledutableau"/>
        <w:bidiVisual/>
        <w:tblW w:w="0" w:type="auto"/>
        <w:tblInd w:w="248" w:type="dxa"/>
        <w:tblLayout w:type="fixed"/>
        <w:tblLook w:val="04A0"/>
      </w:tblPr>
      <w:tblGrid>
        <w:gridCol w:w="4514"/>
        <w:gridCol w:w="5920"/>
      </w:tblGrid>
      <w:tr w:rsidR="00AC0460" w:rsidRPr="00AC0460" w:rsidTr="005061A9">
        <w:trPr>
          <w:trHeight w:val="329"/>
        </w:trPr>
        <w:tc>
          <w:tcPr>
            <w:tcW w:w="10434" w:type="dxa"/>
            <w:gridSpan w:val="2"/>
          </w:tcPr>
          <w:p w:rsidR="00AC0460" w:rsidRPr="00AC0460" w:rsidRDefault="00AC0460" w:rsidP="00AC0460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تحليل الضوء الابيض</w:t>
            </w:r>
          </w:p>
        </w:tc>
      </w:tr>
      <w:tr w:rsidR="00AC0460" w:rsidRPr="00AC0460" w:rsidTr="005061A9">
        <w:trPr>
          <w:trHeight w:val="1597"/>
        </w:trPr>
        <w:tc>
          <w:tcPr>
            <w:tcW w:w="4514" w:type="dxa"/>
          </w:tcPr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proofErr w:type="spellStart"/>
            <w:proofErr w:type="gram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>الشكل01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</w:t>
            </w:r>
            <w:proofErr w:type="gramEnd"/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AC0460">
              <w:rPr>
                <w:rFonts w:asciiTheme="majorBidi" w:hAnsiTheme="majorBidi" w:cstheme="majorBidi"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-943610</wp:posOffset>
                  </wp:positionV>
                  <wp:extent cx="2117725" cy="1201420"/>
                  <wp:effectExtent l="19050" t="0" r="0" b="0"/>
                  <wp:wrapSquare wrapText="bothSides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725" cy="120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</w:rPr>
              <w:t xml:space="preserve">                                     </w:t>
            </w:r>
          </w:p>
        </w:tc>
        <w:tc>
          <w:tcPr>
            <w:tcW w:w="5920" w:type="dxa"/>
          </w:tcPr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التجربة1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نسلط منبع ضوئي ابيض على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موشور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ونعترض الضوء البارز من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الموشور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بشاشة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بيضاء.(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</w:t>
            </w:r>
            <w:proofErr w:type="gramStart"/>
            <w:r w:rsidRPr="00AC0460">
              <w:rPr>
                <w:rFonts w:asciiTheme="majorBidi" w:hAnsiTheme="majorBidi" w:cstheme="majorBidi"/>
                <w:rtl/>
                <w:lang w:bidi="ar-DZ"/>
              </w:rPr>
              <w:t>الشكل</w:t>
            </w:r>
            <w:proofErr w:type="gram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01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)</w:t>
            </w:r>
            <w:proofErr w:type="spellEnd"/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</w:t>
            </w:r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: 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AC0460" w:rsidRPr="00AC0460" w:rsidRDefault="00AC0460" w:rsidP="00AC0460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AC0460" w:rsidRDefault="00AC0460" w:rsidP="00AC0460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الاستنتاج</w:t>
            </w:r>
            <w:proofErr w:type="gramStart"/>
            <w:r w:rsidRPr="00AC0460">
              <w:rPr>
                <w:rFonts w:asciiTheme="majorBidi" w:hAnsiTheme="majorBidi" w:cstheme="majorBidi"/>
                <w:noProof/>
                <w:rtl/>
                <w:lang w:eastAsia="fr-FR"/>
              </w:rPr>
              <w:t>: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noProof/>
                <w:rtl/>
                <w:lang w:eastAsia="fr-FR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AC0460" w:rsidRPr="00AC0460" w:rsidRDefault="00AC0460" w:rsidP="00AC0460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.................................................................................................................. .................................................................................................................. </w:t>
            </w:r>
          </w:p>
        </w:tc>
      </w:tr>
      <w:tr w:rsidR="00AC0460" w:rsidRPr="00AC0460" w:rsidTr="005061A9">
        <w:trPr>
          <w:trHeight w:val="553"/>
        </w:trPr>
        <w:tc>
          <w:tcPr>
            <w:tcW w:w="10434" w:type="dxa"/>
            <w:gridSpan w:val="2"/>
          </w:tcPr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ارساءالموارد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المعرفية: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AC0460" w:rsidRDefault="00AC0460" w:rsidP="005061A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AC0460" w:rsidRPr="00AC0460" w:rsidTr="005061A9">
        <w:trPr>
          <w:trHeight w:val="329"/>
        </w:trPr>
        <w:tc>
          <w:tcPr>
            <w:tcW w:w="10434" w:type="dxa"/>
            <w:gridSpan w:val="2"/>
          </w:tcPr>
          <w:p w:rsidR="00AC0460" w:rsidRPr="00AC0460" w:rsidRDefault="00AC0460" w:rsidP="005061A9">
            <w:pPr>
              <w:pStyle w:val="Paragraphedeliste"/>
              <w:numPr>
                <w:ilvl w:val="0"/>
                <w:numId w:val="1"/>
              </w:numPr>
              <w:bidi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تركيب الضوء الابيض</w:t>
            </w:r>
          </w:p>
        </w:tc>
      </w:tr>
      <w:tr w:rsidR="00AC0460" w:rsidRPr="00AC0460" w:rsidTr="00AC0460">
        <w:trPr>
          <w:trHeight w:val="5700"/>
        </w:trPr>
        <w:tc>
          <w:tcPr>
            <w:tcW w:w="4514" w:type="dxa"/>
          </w:tcPr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81.2pt;margin-top:4.5pt;width:58.35pt;height:24pt;z-index:251671552" strokecolor="white [3212]">
                  <v:textbox>
                    <w:txbxContent>
                      <w:p w:rsidR="00AC0460" w:rsidRDefault="00AC0460">
                        <w:proofErr w:type="spellStart"/>
                        <w:proofErr w:type="gramStart"/>
                        <w:r w:rsidRPr="00AC0460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الشكل</w:t>
                        </w:r>
                        <w:proofErr w:type="gramEnd"/>
                        <w:r w:rsidRPr="00AC0460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02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AC0460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249555</wp:posOffset>
                  </wp:positionV>
                  <wp:extent cx="2861945" cy="1286510"/>
                  <wp:effectExtent l="19050" t="0" r="0" b="0"/>
                  <wp:wrapSquare wrapText="bothSides"/>
                  <wp:docPr id="4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945" cy="1286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C0460" w:rsidRDefault="00AC0460" w:rsidP="00AC046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  <w:pict>
                <v:shape id="_x0000_s1027" type="#_x0000_t202" style="position:absolute;left:0;text-align:left;margin-left:76pt;margin-top:234.95pt;width:49.3pt;height:18.2pt;z-index:251672576" strokecolor="white [3212]">
                  <v:textbox>
                    <w:txbxContent>
                      <w:p w:rsidR="00AC0460" w:rsidRDefault="00AC0460" w:rsidP="00AC0460">
                        <w:proofErr w:type="spellStart"/>
                        <w:proofErr w:type="gramStart"/>
                        <w:r w:rsidRPr="00AC0460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الشكل</w:t>
                        </w:r>
                        <w:proofErr w:type="gramEnd"/>
                        <w:r>
                          <w:rPr>
                            <w:rFonts w:asciiTheme="majorBidi" w:hAnsiTheme="majorBidi" w:cstheme="majorBidi"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03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Pr="00AC0460">
              <w:rPr>
                <w:rFonts w:asciiTheme="majorBidi" w:hAnsiTheme="majorBidi" w:cstheme="majorBidi"/>
                <w:b/>
                <w:bCs/>
                <w:noProof/>
                <w:sz w:val="20"/>
                <w:szCs w:val="20"/>
                <w:rtl/>
                <w:lang w:eastAsia="fr-F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1570990</wp:posOffset>
                  </wp:positionV>
                  <wp:extent cx="2745105" cy="1488440"/>
                  <wp:effectExtent l="19050" t="0" r="0" b="0"/>
                  <wp:wrapSquare wrapText="bothSides"/>
                  <wp:docPr id="10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105" cy="1488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          </w:t>
            </w: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</w:p>
        </w:tc>
        <w:tc>
          <w:tcPr>
            <w:tcW w:w="5920" w:type="dxa"/>
          </w:tcPr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التجربة1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نضع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موشور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امام الحزمة الضوئية البارزة من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الموشور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الاول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والموشور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الثاني ولكن 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يكوب</w:t>
            </w:r>
            <w:proofErr w:type="spellEnd"/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بالمقلوب ثم نعترض الضوء الناتج بشاشة بيضاء كما (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الشكل02)</w:t>
            </w:r>
            <w:proofErr w:type="spellEnd"/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proofErr w:type="spellStart"/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</w:t>
            </w:r>
            <w:proofErr w:type="gram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01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</w:t>
            </w: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التجربة2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:</w:t>
            </w:r>
            <w:r w:rsidRPr="00AC0460">
              <w:rPr>
                <w:rFonts w:asciiTheme="majorBidi" w:hAnsiTheme="majorBidi" w:cstheme="majorBidi"/>
                <w:rtl/>
                <w:lang w:bidi="ar-DZ"/>
              </w:rPr>
              <w:t xml:space="preserve"> :خذ قرصا من الورق المقوى ثم بقلم قسم القرص الى سبعة اقسام متساوية ولونها حسب الالوان السبعة من الاحمر الى البنفسجي وقم بتدوير القرص (</w:t>
            </w:r>
            <w:proofErr w:type="spellStart"/>
            <w:r w:rsidRPr="00AC0460">
              <w:rPr>
                <w:rFonts w:asciiTheme="majorBidi" w:hAnsiTheme="majorBidi" w:cstheme="majorBidi"/>
                <w:rtl/>
                <w:lang w:bidi="ar-DZ"/>
              </w:rPr>
              <w:t>الشكل03)</w:t>
            </w:r>
            <w:proofErr w:type="spellEnd"/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>الملاحظة02</w:t>
            </w:r>
            <w:proofErr w:type="spellEnd"/>
            <w:proofErr w:type="gram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: </w:t>
            </w: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</w:p>
          <w:p w:rsidR="00AC0460" w:rsidRPr="00AC0460" w:rsidRDefault="00AC0460" w:rsidP="005061A9">
            <w:pPr>
              <w:tabs>
                <w:tab w:val="left" w:pos="946"/>
              </w:tabs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</w:t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</w:t>
            </w:r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</w:t>
            </w:r>
          </w:p>
        </w:tc>
      </w:tr>
      <w:tr w:rsidR="00AC0460" w:rsidRPr="00AC0460" w:rsidTr="005061A9">
        <w:trPr>
          <w:trHeight w:val="553"/>
        </w:trPr>
        <w:tc>
          <w:tcPr>
            <w:tcW w:w="10434" w:type="dxa"/>
            <w:gridSpan w:val="2"/>
          </w:tcPr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ارساءالموارد</w:t>
            </w:r>
            <w:proofErr w:type="spellEnd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spellStart"/>
            <w:r w:rsidRPr="00AC046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المعرفية:</w:t>
            </w:r>
            <w:proofErr w:type="spellEnd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 xml:space="preserve"> ...........................................................................................................................................................................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............................................................................................................................................................................................................</w:t>
            </w:r>
          </w:p>
          <w:p w:rsidR="00AC0460" w:rsidRPr="00AC0460" w:rsidRDefault="00AC0460" w:rsidP="005061A9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  <w:proofErr w:type="spellStart"/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</w:t>
            </w:r>
            <w:proofErr w:type="spellEnd"/>
          </w:p>
          <w:p w:rsidR="00AC0460" w:rsidRDefault="00AC0460" w:rsidP="005061A9">
            <w:pPr>
              <w:bidi/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:rsidR="00AC0460" w:rsidRPr="00AC0460" w:rsidRDefault="00AC0460" w:rsidP="00AC0460">
            <w:pPr>
              <w:bidi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C0460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jc w:val="right"/>
        <w:rPr>
          <w:rFonts w:asciiTheme="majorBidi" w:hAnsiTheme="majorBidi" w:cstheme="majorBidi"/>
          <w:noProof/>
          <w:rtl/>
          <w:lang w:eastAsia="fr-FR"/>
        </w:rPr>
      </w:pPr>
    </w:p>
    <w:p w:rsidR="00AC0460" w:rsidRPr="00AC0460" w:rsidRDefault="00AC0460" w:rsidP="00AC0460">
      <w:pPr>
        <w:rPr>
          <w:rFonts w:asciiTheme="majorBidi" w:hAnsiTheme="majorBidi" w:cstheme="majorBidi"/>
          <w:rtl/>
        </w:rPr>
      </w:pPr>
    </w:p>
    <w:p w:rsidR="00AC0460" w:rsidRPr="00AC0460" w:rsidRDefault="00AC0460" w:rsidP="00AC0460">
      <w:pPr>
        <w:rPr>
          <w:rFonts w:asciiTheme="majorBidi" w:hAnsiTheme="majorBidi" w:cstheme="majorBidi"/>
          <w:rtl/>
          <w:lang w:bidi="ar-DZ"/>
        </w:rPr>
      </w:pPr>
    </w:p>
    <w:p w:rsidR="003C352A" w:rsidRPr="00AC0460" w:rsidRDefault="003C352A" w:rsidP="00AC0460">
      <w:pPr>
        <w:bidi/>
        <w:rPr>
          <w:rFonts w:asciiTheme="majorBidi" w:hAnsiTheme="majorBidi" w:cstheme="majorBidi"/>
        </w:rPr>
      </w:pPr>
    </w:p>
    <w:sectPr w:rsidR="003C352A" w:rsidRPr="00AC0460" w:rsidSect="00A31E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10E6B"/>
    <w:multiLevelType w:val="hybridMultilevel"/>
    <w:tmpl w:val="9D1E0732"/>
    <w:lvl w:ilvl="0" w:tplc="C30AE396">
      <w:numFmt w:val="bullet"/>
      <w:lvlText w:val=""/>
      <w:lvlJc w:val="left"/>
      <w:pPr>
        <w:ind w:left="645" w:hanging="360"/>
      </w:pPr>
      <w:rPr>
        <w:rFonts w:ascii="Symbol" w:eastAsiaTheme="minorHAnsi" w:hAnsi="Symbol" w:cstheme="maj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">
    <w:nsid w:val="5B022EDE"/>
    <w:multiLevelType w:val="hybridMultilevel"/>
    <w:tmpl w:val="995AA6CC"/>
    <w:lvl w:ilvl="0" w:tplc="D6E0D7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characterSpacingControl w:val="doNotCompress"/>
  <w:compat/>
  <w:rsids>
    <w:rsidRoot w:val="00AC0460"/>
    <w:rsid w:val="003C352A"/>
    <w:rsid w:val="00541886"/>
    <w:rsid w:val="00AC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4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0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04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1044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1</cp:revision>
  <dcterms:created xsi:type="dcterms:W3CDTF">2019-04-13T16:35:00Z</dcterms:created>
  <dcterms:modified xsi:type="dcterms:W3CDTF">2019-04-13T16:54:00Z</dcterms:modified>
</cp:coreProperties>
</file>