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236"/>
        <w:gridCol w:w="1546"/>
      </w:tblGrid>
      <w:tr w:rsidR="00EE3DCB" w:rsidTr="00EE3DCB">
        <w:tc>
          <w:tcPr>
            <w:tcW w:w="8934" w:type="dxa"/>
            <w:shd w:val="clear" w:color="auto" w:fill="FABF8F" w:themeFill="accent6" w:themeFillTint="99"/>
          </w:tcPr>
          <w:p w:rsidR="00EE3DCB" w:rsidRPr="00EE3DCB" w:rsidRDefault="00EE3DCB" w:rsidP="0025517A">
            <w:pPr>
              <w:bidi/>
              <w:jc w:val="center"/>
              <w:rPr>
                <w:rFonts w:ascii="Arabic Typesetting" w:hAnsi="Arabic Typesetting" w:cs="Arabic Typesetting"/>
                <w:rtl/>
              </w:rPr>
            </w:pPr>
            <w:bookmarkStart w:id="0" w:name="_GoBack"/>
            <w:bookmarkEnd w:id="0"/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7"/>
            </w:r>
            <w:r w:rsidR="0025517A"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 xml:space="preserve"> </w:t>
            </w:r>
            <w:r w:rsidR="0025517A">
              <w:rPr>
                <w:rFonts w:ascii="Arabic Typesetting" w:hAnsi="Arabic Typesetting" w:cs="Arabic Typesetting" w:hint="cs"/>
                <w:sz w:val="96"/>
                <w:szCs w:val="96"/>
                <w:rtl/>
                <w:lang w:bidi="ar-DZ"/>
              </w:rPr>
              <w:t>التوزيع السنوي</w:t>
            </w:r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6"/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E3DCB" w:rsidRDefault="00EE3DCB">
            <w:pPr>
              <w:bidi/>
              <w:rPr>
                <w:rtl/>
              </w:rPr>
            </w:pPr>
          </w:p>
        </w:tc>
        <w:tc>
          <w:tcPr>
            <w:tcW w:w="1546" w:type="dxa"/>
            <w:vAlign w:val="center"/>
          </w:tcPr>
          <w:p w:rsidR="00EE3DCB" w:rsidRDefault="00EE3DCB" w:rsidP="00EE3DCB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>
                  <wp:extent cx="769620" cy="769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99451714_1307988943069865_102129566394766197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DCB" w:rsidRPr="00EE3DCB" w:rsidRDefault="00EE3DCB" w:rsidP="00EE3DCB">
      <w:pPr>
        <w:bidi/>
        <w:spacing w:after="0"/>
        <w:rPr>
          <w:sz w:val="10"/>
          <w:szCs w:val="10"/>
        </w:rPr>
      </w:pPr>
    </w:p>
    <w:tbl>
      <w:tblPr>
        <w:tblStyle w:val="Grilledutableau"/>
        <w:bidiVisual/>
        <w:tblW w:w="10684" w:type="dxa"/>
        <w:jc w:val="center"/>
        <w:tblLook w:val="04A0" w:firstRow="1" w:lastRow="0" w:firstColumn="1" w:lastColumn="0" w:noHBand="0" w:noVBand="1"/>
      </w:tblPr>
      <w:tblGrid>
        <w:gridCol w:w="6322"/>
        <w:gridCol w:w="279"/>
        <w:gridCol w:w="4083"/>
      </w:tblGrid>
      <w:tr w:rsidR="00A1745C" w:rsidRPr="00A1745C" w:rsidTr="00A56661">
        <w:trPr>
          <w:jc w:val="center"/>
        </w:trPr>
        <w:tc>
          <w:tcPr>
            <w:tcW w:w="63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A1745C" w:rsidRPr="00A1745C" w:rsidRDefault="00A1745C" w:rsidP="007F7A3A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 w:rsidRPr="007F7A3A">
              <w:rPr>
                <w:rFonts w:ascii="Arabic Typesetting" w:hAnsi="Arabic Typesetting" w:cs="Arabic Typesetting"/>
                <w:sz w:val="72"/>
                <w:szCs w:val="72"/>
                <w:rtl/>
              </w:rPr>
              <w:t>العلوم الفيزيائية والتكنولوجيا</w:t>
            </w:r>
          </w:p>
        </w:tc>
        <w:tc>
          <w:tcPr>
            <w:tcW w:w="27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</w:p>
        </w:tc>
        <w:tc>
          <w:tcPr>
            <w:tcW w:w="40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66FF66"/>
          </w:tcPr>
          <w:p w:rsidR="00A1745C" w:rsidRPr="00A1745C" w:rsidRDefault="002253DB" w:rsidP="00A1745C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>الثانية</w:t>
            </w:r>
            <w:r w:rsidR="007F7A3A"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 xml:space="preserve"> متوسط</w:t>
            </w:r>
          </w:p>
        </w:tc>
      </w:tr>
    </w:tbl>
    <w:p w:rsidR="006F3C36" w:rsidRPr="007F67BC" w:rsidRDefault="006F3C36" w:rsidP="00B168B0">
      <w:pPr>
        <w:bidi/>
        <w:spacing w:after="0" w:line="240" w:lineRule="auto"/>
        <w:jc w:val="center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2494"/>
        <w:gridCol w:w="283"/>
        <w:gridCol w:w="3544"/>
        <w:gridCol w:w="284"/>
        <w:gridCol w:w="4111"/>
      </w:tblGrid>
      <w:tr w:rsidR="00EE3DCB" w:rsidRPr="00A1745C" w:rsidTr="00A56661">
        <w:trPr>
          <w:trHeight w:val="494"/>
        </w:trPr>
        <w:tc>
          <w:tcPr>
            <w:tcW w:w="2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EE3DCB" w:rsidRPr="00A1745C" w:rsidRDefault="00EE3DCB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الأستاذ: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سماحي حسين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E3DCB" w:rsidRPr="00A1745C" w:rsidRDefault="00EE3DCB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5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EE3DCB" w:rsidRPr="00A1745C" w:rsidRDefault="00EE3DCB" w:rsidP="00EE3DCB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متوسطة:</w:t>
            </w:r>
            <w:r w:rsidRPr="00EE3DCB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أحمد بن دحمان - زناتة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E3DCB" w:rsidRPr="00A1745C" w:rsidRDefault="00EE3DCB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EE3DCB" w:rsidRPr="00B168B0" w:rsidRDefault="00EE3DCB" w:rsidP="00EE3DCB">
            <w:pPr>
              <w:bidi/>
              <w:jc w:val="center"/>
              <w:rPr>
                <w:rFonts w:ascii="Arabic Typesetting" w:hAnsi="Arabic Typesetting" w:cs="Arabic Typesetting"/>
                <w:sz w:val="52"/>
                <w:szCs w:val="5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الموسم الدراسي: 2022/2023</w:t>
            </w:r>
          </w:p>
        </w:tc>
      </w:tr>
    </w:tbl>
    <w:p w:rsidR="00D15B11" w:rsidRPr="00AE51B5" w:rsidRDefault="00D15B11" w:rsidP="0025517A">
      <w:pPr>
        <w:bidi/>
        <w:spacing w:after="0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643"/>
        <w:gridCol w:w="284"/>
        <w:gridCol w:w="8789"/>
      </w:tblGrid>
      <w:tr w:rsidR="00A31F27" w:rsidTr="00BE2324">
        <w:tc>
          <w:tcPr>
            <w:tcW w:w="16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  <w:vAlign w:val="center"/>
          </w:tcPr>
          <w:p w:rsidR="00A31F27" w:rsidRPr="00135E1D" w:rsidRDefault="00A31F27" w:rsidP="00A31F27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u w:val="double"/>
                <w:rtl/>
              </w:rPr>
            </w:pPr>
            <w:r w:rsidRPr="00135E1D">
              <w:rPr>
                <w:rFonts w:ascii="Arabic Typesetting" w:hAnsi="Arabic Typesetting" w:cs="Arabic Typesetting" w:hint="cs"/>
                <w:sz w:val="36"/>
                <w:szCs w:val="36"/>
                <w:u w:val="double"/>
                <w:rtl/>
              </w:rPr>
              <w:t>الكفاءة الشاملة: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A31F27" w:rsidRPr="00135E1D" w:rsidRDefault="00A31F27" w:rsidP="00AE51B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31F27" w:rsidRPr="00135E1D" w:rsidRDefault="002253DB" w:rsidP="00A31F27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135E1D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/>
              </w:rPr>
              <w:t>يحل مشكلات من المحيط القريب والبعيد، مرتبطة بتوظيف الموارد المعرفية والمنهجية المتعلقة بالظواهر الميكانيكية (الحركة ونقلها) والتحولات المادية (التحولات الكيميائية) والكهرومغناطيسية، معتمدا على المنهج التجريبي ومستعينا بتكنولوجيا الإعلام والإتصال.</w:t>
            </w:r>
          </w:p>
        </w:tc>
      </w:tr>
    </w:tbl>
    <w:p w:rsidR="0049480C" w:rsidRPr="00B400C7" w:rsidRDefault="0049480C" w:rsidP="00AE51B5">
      <w:pPr>
        <w:bidi/>
        <w:spacing w:after="0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283"/>
        <w:gridCol w:w="901"/>
        <w:gridCol w:w="284"/>
        <w:gridCol w:w="3944"/>
        <w:gridCol w:w="283"/>
        <w:gridCol w:w="3945"/>
      </w:tblGrid>
      <w:tr w:rsidR="00135E1D" w:rsidRPr="008F2226" w:rsidTr="00534E5E">
        <w:tc>
          <w:tcPr>
            <w:tcW w:w="1076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الشهر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الأسبوع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shd w:val="clear" w:color="auto" w:fill="92CDDC" w:themeFill="accent5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الحصة الأولى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shd w:val="clear" w:color="auto" w:fill="92CDDC" w:themeFill="accent5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الحصة الثانية</w:t>
            </w:r>
          </w:p>
        </w:tc>
      </w:tr>
      <w:tr w:rsidR="00135E1D" w:rsidRPr="008F2226" w:rsidTr="00534E5E">
        <w:tc>
          <w:tcPr>
            <w:tcW w:w="1076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 w:val="restart"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سبتمبر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21-22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172" w:type="dxa"/>
            <w:gridSpan w:val="3"/>
            <w:tcBorders>
              <w:bottom w:val="double" w:sz="4" w:space="0" w:color="auto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تعارف، نصائح وتوجيهات + أدوات المادة.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25-29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تقويم تشخيصي + الحل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8F2226" w:rsidRDefault="00135E1D" w:rsidP="00135E1D">
            <w:pPr>
              <w:bidi/>
              <w:jc w:val="center"/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الوضعية الانطلاقية لميدان ال</w:t>
            </w:r>
            <w:r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مادة وتحولاتها</w:t>
            </w:r>
          </w:p>
        </w:tc>
      </w:tr>
      <w:tr w:rsidR="00135E1D" w:rsidRPr="008F2226" w:rsidTr="00534E5E">
        <w:tc>
          <w:tcPr>
            <w:tcW w:w="1076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 w:val="restart"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أكتوبر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02-06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8F2226" w:rsidRDefault="00135E1D" w:rsidP="00DE4E05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</w:t>
            </w:r>
            <w:r w:rsidR="00391800"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 xml:space="preserve"> 01</w:t>
            </w: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:</w:t>
            </w:r>
            <w:r w:rsidRPr="008F2226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</w:t>
            </w:r>
            <w:r w:rsidR="00DE4E05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التحول الفيزيائي والتحول الكيميائي ومميزات كل منها</w:t>
            </w:r>
          </w:p>
          <w:p w:rsidR="00135E1D" w:rsidRPr="00FD00E8" w:rsidRDefault="00FD00E8" w:rsidP="00863B61">
            <w:pPr>
              <w:pStyle w:val="Paragraphedeliste"/>
              <w:numPr>
                <w:ilvl w:val="0"/>
                <w:numId w:val="4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FD00E8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التحول الفيزيائي والتحول الكيميائي</w:t>
            </w:r>
            <w:r w:rsidR="00DA050C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FD00E8" w:rsidRDefault="00FD00E8" w:rsidP="00863B61">
            <w:pPr>
              <w:pStyle w:val="Paragraphedeliste"/>
              <w:numPr>
                <w:ilvl w:val="0"/>
                <w:numId w:val="4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مميزات التحول الفيزيائي:</w:t>
            </w:r>
          </w:p>
        </w:tc>
      </w:tr>
      <w:tr w:rsidR="00135E1D" w:rsidRPr="008F2226" w:rsidTr="00534E5E">
        <w:tc>
          <w:tcPr>
            <w:tcW w:w="1076" w:type="dxa"/>
            <w:vMerge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09-13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FD00E8" w:rsidRDefault="00FD00E8" w:rsidP="00863B61">
            <w:pPr>
              <w:pStyle w:val="Paragraphedeliste"/>
              <w:numPr>
                <w:ilvl w:val="0"/>
                <w:numId w:val="4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مميزات التحول الكيميائي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8F2226" w:rsidRDefault="00135E1D" w:rsidP="00FD00E8">
            <w:pPr>
              <w:bidi/>
              <w:rPr>
                <w:rFonts w:ascii="Arabic Typesetting" w:hAnsi="Arabic Typesetting" w:cs="Arabic Typesetting"/>
                <w:color w:val="0070C0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 02:</w:t>
            </w:r>
            <w:r w:rsidRPr="008F2226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</w:t>
            </w:r>
            <w:r w:rsidR="00FD00E8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انحفاظ الكتلة</w:t>
            </w:r>
          </w:p>
          <w:p w:rsidR="00135E1D" w:rsidRPr="008F2226" w:rsidRDefault="00FD00E8" w:rsidP="00863B61">
            <w:pPr>
              <w:pStyle w:val="Paragraphedeliste"/>
              <w:numPr>
                <w:ilvl w:val="0"/>
                <w:numId w:val="1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انحفاظ الكتلة خلال التحول الفيزيائي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AC37B9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16-20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FD00E8" w:rsidRDefault="00FD00E8" w:rsidP="00863B61">
            <w:pPr>
              <w:pStyle w:val="Paragraphedeliste"/>
              <w:numPr>
                <w:ilvl w:val="0"/>
                <w:numId w:val="1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انحفاظ الكتلة خلال التحول الكيميائي</w:t>
            </w:r>
            <w:r w:rsidR="00DA050C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FD00E8" w:rsidRDefault="00FD00E8" w:rsidP="00AC37B9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B050"/>
                <w:sz w:val="36"/>
                <w:szCs w:val="36"/>
                <w:rtl/>
              </w:rPr>
              <w:t>وضعية تعلم الادماج + طرح المشروع التكنولوجي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23-27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44009E" w:rsidRDefault="0044009E" w:rsidP="0044009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وضعية تقييمية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44009E" w:rsidRPr="008F2226" w:rsidRDefault="0044009E" w:rsidP="0044009E">
            <w:pPr>
              <w:pStyle w:val="Paragraphedeliste"/>
              <w:bidi/>
              <w:ind w:left="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 03:</w:t>
            </w:r>
            <w:r w:rsidRPr="008F2226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توظيف النموذج الجزيئي لتفسير بعض التحولات الكيميائية</w:t>
            </w:r>
          </w:p>
          <w:p w:rsidR="00135E1D" w:rsidRPr="0044009E" w:rsidRDefault="0044009E" w:rsidP="00863B61">
            <w:pPr>
              <w:pStyle w:val="Paragraphedeliste"/>
              <w:numPr>
                <w:ilvl w:val="0"/>
                <w:numId w:val="6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4009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مفهوم الجزيء والذرة:</w:t>
            </w:r>
          </w:p>
        </w:tc>
      </w:tr>
      <w:tr w:rsidR="00135E1D" w:rsidRPr="008F2226" w:rsidTr="00534E5E">
        <w:tc>
          <w:tcPr>
            <w:tcW w:w="1076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 w:val="restart"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نوفمبر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30-03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فرض الفصل الأول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تصحيح فرض الفصل الأول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06-10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391800" w:rsidRDefault="0044009E" w:rsidP="00863B61">
            <w:pPr>
              <w:pStyle w:val="Paragraphedeliste"/>
              <w:numPr>
                <w:ilvl w:val="0"/>
                <w:numId w:val="6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تمثيل الجزيء بالنموذج المتراص: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DA050C" w:rsidRPr="0044009E" w:rsidRDefault="0044009E" w:rsidP="00863B61">
            <w:pPr>
              <w:pStyle w:val="Paragraphedeliste"/>
              <w:numPr>
                <w:ilvl w:val="0"/>
                <w:numId w:val="6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انحفاظ نوع الذرات وعدم انحفاظ نوع الجزيئات في التحول الكيميائي:</w:t>
            </w:r>
          </w:p>
        </w:tc>
      </w:tr>
      <w:tr w:rsidR="00135E1D" w:rsidRPr="008F2226" w:rsidTr="00534E5E">
        <w:tc>
          <w:tcPr>
            <w:tcW w:w="1076" w:type="dxa"/>
            <w:vMerge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13-17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44009E" w:rsidRDefault="0044009E" w:rsidP="0044009E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 04:</w:t>
            </w: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توظيف الرموز الكيميائية للت</w:t>
            </w:r>
            <w:r w:rsid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عبير عن بعض التحولات الكيميائية</w:t>
            </w:r>
          </w:p>
          <w:p w:rsidR="00135E1D" w:rsidRPr="00AC37B9" w:rsidRDefault="0044009E" w:rsidP="00863B61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AC37B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lastRenderedPageBreak/>
              <w:t>الرموز الكيميائية لبعض أنواع الذرات: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44009E" w:rsidRDefault="0044009E" w:rsidP="00863B61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الصيغ الكيميائية لبعض الجزيئات: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20-24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44009E" w:rsidRDefault="00DA050C" w:rsidP="00863B61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4009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التعبير عن التحول الكيميائي بالرموز الكيميائية: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8F2226" w:rsidRDefault="00DA050C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391800">
              <w:rPr>
                <w:rFonts w:ascii="Arabic Typesetting" w:hAnsi="Arabic Typesetting" w:cs="Arabic Typesetting" w:hint="cs"/>
                <w:color w:val="00B050"/>
                <w:sz w:val="36"/>
                <w:szCs w:val="36"/>
                <w:rtl/>
              </w:rPr>
              <w:t>وضعية تعلم الادماج</w:t>
            </w:r>
          </w:p>
        </w:tc>
      </w:tr>
      <w:tr w:rsidR="00135E1D" w:rsidRPr="008F2226" w:rsidTr="00534E5E">
        <w:tc>
          <w:tcPr>
            <w:tcW w:w="1076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 w:val="restart"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ديسمبر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27-01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8F2226" w:rsidRDefault="00DA050C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391800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حل وضعية الانطلاق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8F2226" w:rsidRDefault="0044009E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C00000"/>
                <w:sz w:val="36"/>
                <w:szCs w:val="36"/>
                <w:rtl/>
              </w:rPr>
              <w:t>وضعية ادماج التعلمات</w:t>
            </w:r>
            <w:r w:rsidR="00475599" w:rsidRPr="00391800">
              <w:rPr>
                <w:rFonts w:ascii="Arabic Typesetting" w:hAnsi="Arabic Typesetting" w:cs="Arabic Typesetting" w:hint="cs"/>
                <w:color w:val="C00000"/>
                <w:sz w:val="36"/>
                <w:szCs w:val="36"/>
                <w:rtl/>
              </w:rPr>
              <w:t xml:space="preserve"> + تقييم المشروع التكنولوجي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AC37B9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04-08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44009E" w:rsidRDefault="0044009E" w:rsidP="00AC37B9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الوضعية الانطلاقية لميدان الظواهر الميكانيكية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Default="0044009E" w:rsidP="0044009E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 01:</w:t>
            </w: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الحالة الحركية لجسم بالنسبة لمرجع</w:t>
            </w:r>
          </w:p>
          <w:p w:rsidR="0044009E" w:rsidRPr="0044009E" w:rsidRDefault="0044009E" w:rsidP="00863B61">
            <w:pPr>
              <w:pStyle w:val="Paragraphedeliste"/>
              <w:numPr>
                <w:ilvl w:val="0"/>
                <w:numId w:val="7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الحركة والسكون:</w:t>
            </w:r>
          </w:p>
        </w:tc>
      </w:tr>
      <w:tr w:rsidR="00135E1D" w:rsidRPr="008F2226" w:rsidTr="00534E5E">
        <w:tc>
          <w:tcPr>
            <w:tcW w:w="1076" w:type="dxa"/>
            <w:vMerge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11-15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172" w:type="dxa"/>
            <w:gridSpan w:val="3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اختبار الفصل الأول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18-22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تصحيح اختبار الفصل الأول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Default="0044009E" w:rsidP="00863B61">
            <w:pPr>
              <w:pStyle w:val="Paragraphedeliste"/>
              <w:numPr>
                <w:ilvl w:val="0"/>
                <w:numId w:val="7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نسبية الحركة والسكون:</w:t>
            </w:r>
          </w:p>
          <w:p w:rsidR="0044009E" w:rsidRPr="0044009E" w:rsidRDefault="0044009E" w:rsidP="00863B61">
            <w:pPr>
              <w:pStyle w:val="Paragraphedeliste"/>
              <w:numPr>
                <w:ilvl w:val="0"/>
                <w:numId w:val="7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المرجع:</w:t>
            </w:r>
          </w:p>
        </w:tc>
      </w:tr>
      <w:tr w:rsidR="00135E1D" w:rsidRPr="008F2226" w:rsidTr="00534E5E">
        <w:tc>
          <w:tcPr>
            <w:tcW w:w="1076" w:type="dxa"/>
            <w:vMerge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25-29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172" w:type="dxa"/>
            <w:gridSpan w:val="3"/>
            <w:vMerge w:val="restart"/>
            <w:shd w:val="clear" w:color="auto" w:fill="00FFCC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استراحة بيداغوجية</w:t>
            </w:r>
          </w:p>
        </w:tc>
      </w:tr>
      <w:tr w:rsidR="00135E1D" w:rsidRPr="008F2226" w:rsidTr="00534E5E">
        <w:tc>
          <w:tcPr>
            <w:tcW w:w="1076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8172" w:type="dxa"/>
            <w:gridSpan w:val="3"/>
            <w:vMerge/>
            <w:shd w:val="clear" w:color="auto" w:fill="00FFCC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 w:val="restart"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يناير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01-05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172" w:type="dxa"/>
            <w:gridSpan w:val="3"/>
            <w:vMerge/>
            <w:tcBorders>
              <w:bottom w:val="double" w:sz="4" w:space="0" w:color="auto"/>
            </w:tcBorders>
            <w:shd w:val="clear" w:color="auto" w:fill="00FFCC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08-12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8F2226" w:rsidRDefault="00135E1D" w:rsidP="0044009E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 xml:space="preserve">الوحدة التعلمية 02: </w:t>
            </w:r>
            <w:r w:rsidR="0044009E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حركة نقطة مادية وحركة نقاط من جسم صلب</w:t>
            </w:r>
          </w:p>
          <w:p w:rsidR="00135E1D" w:rsidRPr="00131B60" w:rsidRDefault="0044009E" w:rsidP="00863B61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المسار</w:t>
            </w:r>
            <w:r w:rsidR="0047559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="00475599">
              <w:rPr>
                <w:rFonts w:ascii="Arabic Typesetting" w:hAnsi="Arabic Typesetting" w:cs="Arabic Typesetting"/>
                <w:sz w:val="36"/>
                <w:szCs w:val="36"/>
                <w:rtl/>
              </w:rPr>
              <w:t>–</w:t>
            </w:r>
            <w:r w:rsidR="0047559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أنواع المسارات: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Default="00475599" w:rsidP="00863B61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حركة نقاط من جسم صلب:</w:t>
            </w:r>
          </w:p>
          <w:p w:rsidR="00475599" w:rsidRDefault="00475599" w:rsidP="00863B61">
            <w:pPr>
              <w:pStyle w:val="Paragraphedeliste"/>
              <w:numPr>
                <w:ilvl w:val="0"/>
                <w:numId w:val="8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الحركة الانسحابية المستقيمة:</w:t>
            </w:r>
          </w:p>
          <w:p w:rsidR="00135E1D" w:rsidRPr="00131B60" w:rsidRDefault="00475599" w:rsidP="00863B61">
            <w:pPr>
              <w:pStyle w:val="Paragraphedeliste"/>
              <w:numPr>
                <w:ilvl w:val="0"/>
                <w:numId w:val="8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الحركة الانسحابية الدائرية: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15-19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475599" w:rsidRDefault="00475599" w:rsidP="00863B61">
            <w:pPr>
              <w:pStyle w:val="Paragraphedeliste"/>
              <w:numPr>
                <w:ilvl w:val="0"/>
                <w:numId w:val="8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الحركة الدورانية: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Default="00475599" w:rsidP="00475599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 03:</w:t>
            </w: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سرعة المتحرك</w:t>
            </w:r>
          </w:p>
          <w:p w:rsidR="00131B60" w:rsidRPr="00131B60" w:rsidRDefault="00131B60" w:rsidP="00863B61">
            <w:pPr>
              <w:pStyle w:val="Paragraphedeliste"/>
              <w:numPr>
                <w:ilvl w:val="0"/>
                <w:numId w:val="9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مفهوم السرعة </w:t>
            </w:r>
            <w:r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–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السرعة المتوسطة:</w:t>
            </w:r>
          </w:p>
        </w:tc>
      </w:tr>
      <w:tr w:rsidR="00135E1D" w:rsidRPr="008F2226" w:rsidTr="00534E5E">
        <w:tc>
          <w:tcPr>
            <w:tcW w:w="1076" w:type="dxa"/>
            <w:vMerge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22-26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131B60" w:rsidRDefault="00131B60" w:rsidP="00863B61">
            <w:pPr>
              <w:pStyle w:val="Paragraphedeliste"/>
              <w:numPr>
                <w:ilvl w:val="0"/>
                <w:numId w:val="9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السرعة الثابتة والسرعة المتغيرة: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8F2226" w:rsidRDefault="00131B60" w:rsidP="00863B61">
            <w:pPr>
              <w:pStyle w:val="Paragraphedeliste"/>
              <w:numPr>
                <w:ilvl w:val="0"/>
                <w:numId w:val="9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تحليل مخطط السرعة:</w:t>
            </w:r>
          </w:p>
        </w:tc>
      </w:tr>
      <w:tr w:rsidR="00135E1D" w:rsidRPr="008F2226" w:rsidTr="00534E5E">
        <w:tc>
          <w:tcPr>
            <w:tcW w:w="1076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AC37B9">
        <w:tc>
          <w:tcPr>
            <w:tcW w:w="1076" w:type="dxa"/>
            <w:vMerge w:val="restart"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فيفري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29-02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131B60" w:rsidRDefault="00131B60" w:rsidP="00AC37B9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B050"/>
                <w:sz w:val="36"/>
                <w:szCs w:val="36"/>
                <w:rtl/>
              </w:rPr>
              <w:t>وضعية تعلم الادماج + طرح المشروع التكنولوجي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391800" w:rsidRDefault="00716E21" w:rsidP="00716E21">
            <w:pPr>
              <w:bidi/>
              <w:jc w:val="both"/>
              <w:rPr>
                <w:rFonts w:ascii="Arabic Typesetting" w:hAnsi="Arabic Typesetting" w:cs="Arabic Typesetting"/>
                <w:color w:val="0070C0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 04:</w:t>
            </w: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نقل الحركة</w:t>
            </w:r>
          </w:p>
          <w:p w:rsidR="00716E21" w:rsidRPr="00716E21" w:rsidRDefault="00716E21" w:rsidP="00863B61">
            <w:pPr>
              <w:pStyle w:val="Paragraphedeliste"/>
              <w:numPr>
                <w:ilvl w:val="0"/>
                <w:numId w:val="10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عناصر نقل الحركة:</w:t>
            </w:r>
          </w:p>
        </w:tc>
      </w:tr>
      <w:tr w:rsidR="00135E1D" w:rsidRPr="008F2226" w:rsidTr="00534E5E">
        <w:tc>
          <w:tcPr>
            <w:tcW w:w="1076" w:type="dxa"/>
            <w:vMerge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05-09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فرض الفصل الثاني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تصحيح فرض الفصل الثاني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12-16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Default="00716E21" w:rsidP="00863B61">
            <w:pPr>
              <w:pStyle w:val="Paragraphedeliste"/>
              <w:numPr>
                <w:ilvl w:val="0"/>
                <w:numId w:val="10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طرق نقل الحركة:</w:t>
            </w:r>
          </w:p>
          <w:p w:rsidR="00716E21" w:rsidRDefault="00716E21" w:rsidP="00863B61">
            <w:pPr>
              <w:pStyle w:val="Paragraphedeliste"/>
              <w:numPr>
                <w:ilvl w:val="0"/>
                <w:numId w:val="11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نقل الحركة بالاحتكاك:</w:t>
            </w:r>
          </w:p>
          <w:p w:rsidR="00716E21" w:rsidRPr="00716E21" w:rsidRDefault="00716E21" w:rsidP="00863B61">
            <w:pPr>
              <w:pStyle w:val="Paragraphedeliste"/>
              <w:numPr>
                <w:ilvl w:val="0"/>
                <w:numId w:val="11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نقل الحركة بالتعشيق: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Default="00716E21" w:rsidP="00863B61">
            <w:pPr>
              <w:pStyle w:val="Paragraphedeliste"/>
              <w:numPr>
                <w:ilvl w:val="0"/>
                <w:numId w:val="11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نقل الحركة بالسيور:</w:t>
            </w:r>
          </w:p>
          <w:p w:rsidR="00716E21" w:rsidRPr="00716E21" w:rsidRDefault="00716E21" w:rsidP="00863B61">
            <w:pPr>
              <w:pStyle w:val="Paragraphedeliste"/>
              <w:numPr>
                <w:ilvl w:val="0"/>
                <w:numId w:val="11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نقل الحركة بالسلاسل: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19-23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716E21" w:rsidRDefault="00716E21" w:rsidP="00863B61">
            <w:pPr>
              <w:pStyle w:val="Paragraphedeliste"/>
              <w:numPr>
                <w:ilvl w:val="0"/>
                <w:numId w:val="10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مزايا ومساوئ نقل الحركة: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A173C9" w:rsidRDefault="00A173C9" w:rsidP="00391800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B050"/>
                <w:sz w:val="36"/>
                <w:szCs w:val="36"/>
                <w:rtl/>
              </w:rPr>
              <w:t>وضعية تعلم الادماج</w:t>
            </w:r>
          </w:p>
        </w:tc>
      </w:tr>
      <w:tr w:rsidR="00135E1D" w:rsidRPr="008F2226" w:rsidTr="00534E5E">
        <w:tc>
          <w:tcPr>
            <w:tcW w:w="1076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AC37B9">
        <w:tc>
          <w:tcPr>
            <w:tcW w:w="1076" w:type="dxa"/>
            <w:vMerge w:val="restart"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مارس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26-02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A173C9" w:rsidRDefault="00A173C9" w:rsidP="00AC37B9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حل وضعية الانطلاق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8F2226" w:rsidRDefault="00A173C9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C00000"/>
                <w:sz w:val="36"/>
                <w:szCs w:val="36"/>
                <w:rtl/>
              </w:rPr>
              <w:t xml:space="preserve">وضعية ادماج التعلمات + تقييم المشروع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lastRenderedPageBreak/>
              <w:t>التكنولوجي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05-09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172" w:type="dxa"/>
            <w:gridSpan w:val="3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اختبار الفصل الثاني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12-16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تصحيح اختبار الفصل الثاني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8F2226" w:rsidRDefault="00A173C9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>معالجة بيداغوجية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19-23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172" w:type="dxa"/>
            <w:gridSpan w:val="3"/>
            <w:vMerge w:val="restart"/>
            <w:shd w:val="clear" w:color="auto" w:fill="00FFCC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استراحة بيداغوجية: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8172" w:type="dxa"/>
            <w:gridSpan w:val="3"/>
            <w:vMerge/>
            <w:shd w:val="clear" w:color="auto" w:fill="00FFCC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26-30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172" w:type="dxa"/>
            <w:gridSpan w:val="3"/>
            <w:vMerge/>
            <w:tcBorders>
              <w:bottom w:val="double" w:sz="4" w:space="0" w:color="auto"/>
            </w:tcBorders>
            <w:shd w:val="clear" w:color="auto" w:fill="00FFCC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 w:val="restart"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أفريل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02-06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8F2226" w:rsidRDefault="00A173C9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الوضعية الانطلاقية لميدان الظواهر الكهربائية والمغناطيسية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Default="00A173C9" w:rsidP="00AC37B9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 01:</w:t>
            </w: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المغانط وتمغنط الحديد</w:t>
            </w:r>
          </w:p>
          <w:p w:rsidR="00A173C9" w:rsidRDefault="00A173C9" w:rsidP="00863B61">
            <w:pPr>
              <w:pStyle w:val="Paragraphedeliste"/>
              <w:numPr>
                <w:ilvl w:val="0"/>
                <w:numId w:val="12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المغانط:</w:t>
            </w:r>
          </w:p>
          <w:p w:rsidR="00A173C9" w:rsidRDefault="00A173C9" w:rsidP="00863B61">
            <w:pPr>
              <w:pStyle w:val="Paragraphedeliste"/>
              <w:numPr>
                <w:ilvl w:val="0"/>
                <w:numId w:val="1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خصائص المغناطيس:</w:t>
            </w:r>
          </w:p>
          <w:p w:rsidR="00A173C9" w:rsidRPr="00A173C9" w:rsidRDefault="00A173C9" w:rsidP="00863B61">
            <w:pPr>
              <w:pStyle w:val="Paragraphedeliste"/>
              <w:numPr>
                <w:ilvl w:val="0"/>
                <w:numId w:val="1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قطبا المغناطيس: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09-13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Default="00A173C9" w:rsidP="00863B61">
            <w:pPr>
              <w:pStyle w:val="Paragraphedeliste"/>
              <w:numPr>
                <w:ilvl w:val="0"/>
                <w:numId w:val="1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التجاذب والتنافر بين قطبي مغناطيس:</w:t>
            </w:r>
          </w:p>
          <w:p w:rsidR="00A173C9" w:rsidRPr="00A173C9" w:rsidRDefault="00A173C9" w:rsidP="00863B61">
            <w:pPr>
              <w:pStyle w:val="Paragraphedeliste"/>
              <w:numPr>
                <w:ilvl w:val="0"/>
                <w:numId w:val="1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أشكال المغانط: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Default="00A173C9" w:rsidP="00863B61">
            <w:pPr>
              <w:pStyle w:val="Paragraphedeliste"/>
              <w:numPr>
                <w:ilvl w:val="0"/>
                <w:numId w:val="12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تمغنط الحديد:</w:t>
            </w:r>
          </w:p>
          <w:p w:rsidR="00A173C9" w:rsidRDefault="00A173C9" w:rsidP="00863B61">
            <w:pPr>
              <w:pStyle w:val="Paragraphedeliste"/>
              <w:numPr>
                <w:ilvl w:val="0"/>
                <w:numId w:val="14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طرق التمغنط:</w:t>
            </w:r>
          </w:p>
          <w:p w:rsidR="00A173C9" w:rsidRPr="00A173C9" w:rsidRDefault="00A173C9" w:rsidP="00863B61">
            <w:pPr>
              <w:pStyle w:val="Paragraphedeliste"/>
              <w:numPr>
                <w:ilvl w:val="0"/>
                <w:numId w:val="14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أنواع المغانط: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16-20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A173C9" w:rsidRPr="008F2226" w:rsidRDefault="00A173C9" w:rsidP="00A173C9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 02:</w:t>
            </w:r>
            <w:r w:rsidRPr="002A59A8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الحقل المغناطيسي المتولد عن مغناطيس</w:t>
            </w:r>
          </w:p>
          <w:p w:rsidR="00135E1D" w:rsidRPr="00A173C9" w:rsidRDefault="00A173C9" w:rsidP="00863B61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A173C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مفهوم الحقل المغناطيسي: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A173C9" w:rsidRDefault="00A173C9" w:rsidP="00863B61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خطوط الحقل المغناطيسي:</w:t>
            </w:r>
          </w:p>
          <w:p w:rsidR="00135E1D" w:rsidRPr="00A173C9" w:rsidRDefault="00A173C9" w:rsidP="00863B61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الحقل المغناطيسي الأرضي: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23-27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فرض الفصل الثاني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تصحيح فرض الفصل الثاني</w:t>
            </w:r>
          </w:p>
        </w:tc>
      </w:tr>
      <w:tr w:rsidR="00135E1D" w:rsidRPr="008F2226" w:rsidTr="00534E5E">
        <w:tc>
          <w:tcPr>
            <w:tcW w:w="1076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 w:val="restart"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ماي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30-04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A173C9" w:rsidRDefault="00AC37B9" w:rsidP="00AC37B9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u w:val="double" w:color="FF0066"/>
                <w:rtl/>
              </w:rPr>
              <w:t>الوحدة التعلمية 03:</w:t>
            </w:r>
            <w:r w:rsidRPr="00391800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الحقل المغناطيسي المتولد عن تيار كهربائي</w:t>
            </w:r>
          </w:p>
          <w:p w:rsidR="00AC37B9" w:rsidRPr="00AC37B9" w:rsidRDefault="00AC37B9" w:rsidP="00863B61">
            <w:pPr>
              <w:pStyle w:val="Paragraphedeliste"/>
              <w:numPr>
                <w:ilvl w:val="0"/>
                <w:numId w:val="15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الحقل المغناطيسي المتولد عن تيار كهربائي مستمر: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Default="00AC37B9" w:rsidP="00863B61">
            <w:pPr>
              <w:pStyle w:val="Paragraphedeliste"/>
              <w:numPr>
                <w:ilvl w:val="0"/>
                <w:numId w:val="15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فعل حقل مغناطيسي على تيار كهربائي مستمر:</w:t>
            </w:r>
          </w:p>
          <w:p w:rsidR="00AC37B9" w:rsidRPr="00AC37B9" w:rsidRDefault="00AC37B9" w:rsidP="00863B61">
            <w:pPr>
              <w:pStyle w:val="Paragraphedeliste"/>
              <w:numPr>
                <w:ilvl w:val="0"/>
                <w:numId w:val="15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مبدأ المحرك الكهربائي: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AC37B9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07-11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4" w:type="dxa"/>
            <w:tcBorders>
              <w:bottom w:val="double" w:sz="4" w:space="0" w:color="auto"/>
            </w:tcBorders>
            <w:vAlign w:val="center"/>
          </w:tcPr>
          <w:p w:rsidR="00135E1D" w:rsidRPr="008F2226" w:rsidRDefault="00AC37B9" w:rsidP="00AC37B9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حل وضعية الانطلاق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:rsidR="00135E1D" w:rsidRPr="008F2226" w:rsidRDefault="00AC37B9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91800">
              <w:rPr>
                <w:rFonts w:ascii="Arabic Typesetting" w:hAnsi="Arabic Typesetting" w:cs="Arabic Typesetting" w:hint="cs"/>
                <w:color w:val="C00000"/>
                <w:sz w:val="36"/>
                <w:szCs w:val="36"/>
                <w:rtl/>
              </w:rPr>
              <w:t>وضعية ادماج التعلمات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4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3945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14-18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172" w:type="dxa"/>
            <w:gridSpan w:val="3"/>
            <w:vMerge w:val="restart"/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اختبار الفصل الثالث</w:t>
            </w: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8172" w:type="dxa"/>
            <w:gridSpan w:val="3"/>
            <w:vMerge/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135E1D" w:rsidRPr="008F2226" w:rsidTr="00534E5E">
        <w:tc>
          <w:tcPr>
            <w:tcW w:w="1076" w:type="dxa"/>
            <w:vMerge/>
            <w:shd w:val="clear" w:color="auto" w:fill="F2DBDB" w:themeFill="accent2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8F222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21-25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172" w:type="dxa"/>
            <w:gridSpan w:val="3"/>
            <w:vMerge/>
            <w:tcBorders>
              <w:bottom w:val="double" w:sz="4" w:space="0" w:color="auto"/>
            </w:tcBorders>
            <w:shd w:val="clear" w:color="auto" w:fill="E5DFEC" w:themeFill="accent4" w:themeFillTint="33"/>
            <w:vAlign w:val="center"/>
          </w:tcPr>
          <w:p w:rsidR="00135E1D" w:rsidRPr="008F2226" w:rsidRDefault="00135E1D" w:rsidP="00534E5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</w:tbl>
    <w:p w:rsidR="00AE51B5" w:rsidRPr="00872515" w:rsidRDefault="00AE51B5" w:rsidP="002056BD">
      <w:pPr>
        <w:bidi/>
        <w:spacing w:after="0"/>
        <w:rPr>
          <w:rFonts w:ascii="Arabic Typesetting" w:hAnsi="Arabic Typesetting" w:cs="Arabic Typesetting"/>
          <w:sz w:val="10"/>
          <w:szCs w:val="10"/>
          <w:rtl/>
        </w:rPr>
      </w:pPr>
    </w:p>
    <w:p w:rsidR="00A31F27" w:rsidRPr="00A31F27" w:rsidRDefault="00A31F27" w:rsidP="002056BD">
      <w:pPr>
        <w:bidi/>
        <w:spacing w:after="0"/>
        <w:rPr>
          <w:rFonts w:ascii="Arabic Typesetting" w:hAnsi="Arabic Typesetting" w:cs="Arabic Typesetting"/>
          <w:sz w:val="40"/>
          <w:szCs w:val="40"/>
          <w:rtl/>
        </w:rPr>
      </w:pPr>
    </w:p>
    <w:p w:rsidR="00375885" w:rsidRPr="00AE51B5" w:rsidRDefault="00375885" w:rsidP="00375885">
      <w:pPr>
        <w:bidi/>
        <w:rPr>
          <w:rFonts w:ascii="Arabic Typesetting" w:hAnsi="Arabic Typesetting" w:cs="Arabic Typesetting"/>
          <w:sz w:val="40"/>
          <w:szCs w:val="40"/>
          <w:rtl/>
        </w:rPr>
      </w:pPr>
    </w:p>
    <w:sectPr w:rsidR="00375885" w:rsidRPr="00AE51B5" w:rsidSect="00A1745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6E3" w:rsidRDefault="000D46E3" w:rsidP="00A07CBE">
      <w:pPr>
        <w:spacing w:after="0" w:line="240" w:lineRule="auto"/>
      </w:pPr>
      <w:r>
        <w:separator/>
      </w:r>
    </w:p>
  </w:endnote>
  <w:endnote w:type="continuationSeparator" w:id="0">
    <w:p w:rsidR="000D46E3" w:rsidRDefault="000D46E3" w:rsidP="00A0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110000"/>
      <w:docPartObj>
        <w:docPartGallery w:val="Page Numbers (Bottom of Page)"/>
        <w:docPartUnique/>
      </w:docPartObj>
    </w:sdtPr>
    <w:sdtEndPr/>
    <w:sdtContent>
      <w:p w:rsidR="00464222" w:rsidRDefault="00464222" w:rsidP="00B400C7">
        <w:pPr>
          <w:pStyle w:val="Pieddepage"/>
          <w:pBdr>
            <w:top w:val="double" w:sz="4" w:space="1" w:color="auto"/>
          </w:pBdr>
        </w:pP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>PAGE   \* MERGEFORMAT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3672FE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1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  <w:rtl/>
          </w:rPr>
          <w:t xml:space="preserve">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</w: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                                                                            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TIME \@ "dddd d MMMM yyyy" 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3672FE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jeudi 22 septembre 2022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p>
    </w:sdtContent>
  </w:sdt>
  <w:p w:rsidR="00464222" w:rsidRDefault="0046422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6E3" w:rsidRDefault="000D46E3" w:rsidP="00A07CBE">
      <w:pPr>
        <w:spacing w:after="0" w:line="240" w:lineRule="auto"/>
      </w:pPr>
      <w:r>
        <w:separator/>
      </w:r>
    </w:p>
  </w:footnote>
  <w:footnote w:type="continuationSeparator" w:id="0">
    <w:p w:rsidR="000D46E3" w:rsidRDefault="000D46E3" w:rsidP="00A0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222" w:rsidRDefault="0046422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222" w:rsidRDefault="00464222" w:rsidP="00581FC3">
    <w:pPr>
      <w:pStyle w:val="En-tte"/>
      <w:jc w:val="center"/>
    </w:pPr>
    <w:r>
      <w:rPr>
        <w:noProof/>
        <w:lang w:eastAsia="fr-FR"/>
      </w:rPr>
      <w:drawing>
        <wp:inline distT="0" distB="0" distL="0" distR="0" wp14:anchorId="5576FA69" wp14:editId="50716F8D">
          <wp:extent cx="6600825" cy="438150"/>
          <wp:effectExtent l="0" t="0" r="9525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082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222" w:rsidRDefault="0046422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625"/>
    <w:multiLevelType w:val="hybridMultilevel"/>
    <w:tmpl w:val="5A083CF2"/>
    <w:lvl w:ilvl="0" w:tplc="741CBA7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77B50"/>
    <w:multiLevelType w:val="hybridMultilevel"/>
    <w:tmpl w:val="04348D18"/>
    <w:lvl w:ilvl="0" w:tplc="72C44CE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204E4"/>
    <w:multiLevelType w:val="hybridMultilevel"/>
    <w:tmpl w:val="09821B4E"/>
    <w:lvl w:ilvl="0" w:tplc="DFF2CB5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672D7"/>
    <w:multiLevelType w:val="hybridMultilevel"/>
    <w:tmpl w:val="1078404E"/>
    <w:lvl w:ilvl="0" w:tplc="5A4C776A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7E5FC9"/>
    <w:multiLevelType w:val="hybridMultilevel"/>
    <w:tmpl w:val="3C9EDC2A"/>
    <w:lvl w:ilvl="0" w:tplc="F5B82C2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D0921"/>
    <w:multiLevelType w:val="hybridMultilevel"/>
    <w:tmpl w:val="7F02E0DE"/>
    <w:lvl w:ilvl="0" w:tplc="6428B2D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7537B"/>
    <w:multiLevelType w:val="hybridMultilevel"/>
    <w:tmpl w:val="1DF0E036"/>
    <w:lvl w:ilvl="0" w:tplc="1EFE52A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96FCC"/>
    <w:multiLevelType w:val="hybridMultilevel"/>
    <w:tmpl w:val="778C9DE4"/>
    <w:lvl w:ilvl="0" w:tplc="D29094C0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C25787"/>
    <w:multiLevelType w:val="hybridMultilevel"/>
    <w:tmpl w:val="90AC7B82"/>
    <w:lvl w:ilvl="0" w:tplc="CFE88F3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D10CF3"/>
    <w:multiLevelType w:val="hybridMultilevel"/>
    <w:tmpl w:val="BCA479E4"/>
    <w:lvl w:ilvl="0" w:tplc="A316F55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231A1"/>
    <w:multiLevelType w:val="hybridMultilevel"/>
    <w:tmpl w:val="6A664D84"/>
    <w:lvl w:ilvl="0" w:tplc="1FC2DD9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E15F7"/>
    <w:multiLevelType w:val="hybridMultilevel"/>
    <w:tmpl w:val="D0C22A30"/>
    <w:lvl w:ilvl="0" w:tplc="C22206C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937D5"/>
    <w:multiLevelType w:val="hybridMultilevel"/>
    <w:tmpl w:val="FFEEF2FE"/>
    <w:lvl w:ilvl="0" w:tplc="943C278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180AD6"/>
    <w:multiLevelType w:val="hybridMultilevel"/>
    <w:tmpl w:val="41D27C14"/>
    <w:lvl w:ilvl="0" w:tplc="884EB716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1270EF"/>
    <w:multiLevelType w:val="hybridMultilevel"/>
    <w:tmpl w:val="27147C6A"/>
    <w:lvl w:ilvl="0" w:tplc="73AE710A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4"/>
  </w:num>
  <w:num w:numId="12">
    <w:abstractNumId w:val="6"/>
  </w:num>
  <w:num w:numId="13">
    <w:abstractNumId w:val="7"/>
  </w:num>
  <w:num w:numId="14">
    <w:abstractNumId w:val="13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5C"/>
    <w:rsid w:val="0001019D"/>
    <w:rsid w:val="000559E4"/>
    <w:rsid w:val="00075EA8"/>
    <w:rsid w:val="00081DA1"/>
    <w:rsid w:val="0008329D"/>
    <w:rsid w:val="000D06C4"/>
    <w:rsid w:val="000D46E3"/>
    <w:rsid w:val="000D6E35"/>
    <w:rsid w:val="00123B86"/>
    <w:rsid w:val="00131B60"/>
    <w:rsid w:val="00135E1D"/>
    <w:rsid w:val="0014014D"/>
    <w:rsid w:val="0017330D"/>
    <w:rsid w:val="00190A27"/>
    <w:rsid w:val="001A68D2"/>
    <w:rsid w:val="001D2D70"/>
    <w:rsid w:val="001F0222"/>
    <w:rsid w:val="002056BD"/>
    <w:rsid w:val="002253DB"/>
    <w:rsid w:val="0023647E"/>
    <w:rsid w:val="0025517A"/>
    <w:rsid w:val="0027402A"/>
    <w:rsid w:val="002C18D9"/>
    <w:rsid w:val="002C21BC"/>
    <w:rsid w:val="002D6876"/>
    <w:rsid w:val="00311D6D"/>
    <w:rsid w:val="003328A4"/>
    <w:rsid w:val="003672FE"/>
    <w:rsid w:val="00375885"/>
    <w:rsid w:val="00391800"/>
    <w:rsid w:val="00392173"/>
    <w:rsid w:val="003939EB"/>
    <w:rsid w:val="003B46FB"/>
    <w:rsid w:val="003F141D"/>
    <w:rsid w:val="00407130"/>
    <w:rsid w:val="00437284"/>
    <w:rsid w:val="00437FC1"/>
    <w:rsid w:val="0044009E"/>
    <w:rsid w:val="0044380C"/>
    <w:rsid w:val="00464222"/>
    <w:rsid w:val="0046461C"/>
    <w:rsid w:val="00475599"/>
    <w:rsid w:val="00491CB0"/>
    <w:rsid w:val="0049480C"/>
    <w:rsid w:val="004A115B"/>
    <w:rsid w:val="004A4BD7"/>
    <w:rsid w:val="004A621B"/>
    <w:rsid w:val="004F6B08"/>
    <w:rsid w:val="00524B30"/>
    <w:rsid w:val="00537721"/>
    <w:rsid w:val="00576FBE"/>
    <w:rsid w:val="00581FC3"/>
    <w:rsid w:val="00595783"/>
    <w:rsid w:val="005A0D8E"/>
    <w:rsid w:val="005E7EAC"/>
    <w:rsid w:val="00634983"/>
    <w:rsid w:val="00651F3F"/>
    <w:rsid w:val="00665482"/>
    <w:rsid w:val="0066584F"/>
    <w:rsid w:val="00677097"/>
    <w:rsid w:val="006B0ED4"/>
    <w:rsid w:val="006F3C36"/>
    <w:rsid w:val="00703DE8"/>
    <w:rsid w:val="00716E21"/>
    <w:rsid w:val="0072444B"/>
    <w:rsid w:val="0075377E"/>
    <w:rsid w:val="007637E3"/>
    <w:rsid w:val="00784DFD"/>
    <w:rsid w:val="007B312B"/>
    <w:rsid w:val="007C55C7"/>
    <w:rsid w:val="007D67CA"/>
    <w:rsid w:val="007F67BC"/>
    <w:rsid w:val="007F7A3A"/>
    <w:rsid w:val="0082554B"/>
    <w:rsid w:val="00863B61"/>
    <w:rsid w:val="00872515"/>
    <w:rsid w:val="008756A1"/>
    <w:rsid w:val="00883187"/>
    <w:rsid w:val="00884913"/>
    <w:rsid w:val="008A0AA8"/>
    <w:rsid w:val="0091237C"/>
    <w:rsid w:val="00917CF5"/>
    <w:rsid w:val="00926E93"/>
    <w:rsid w:val="0096059D"/>
    <w:rsid w:val="009660B2"/>
    <w:rsid w:val="009A543A"/>
    <w:rsid w:val="009B6125"/>
    <w:rsid w:val="009D0BBD"/>
    <w:rsid w:val="009F3C69"/>
    <w:rsid w:val="00A0541B"/>
    <w:rsid w:val="00A07CBE"/>
    <w:rsid w:val="00A173C9"/>
    <w:rsid w:val="00A1745C"/>
    <w:rsid w:val="00A2314E"/>
    <w:rsid w:val="00A237C9"/>
    <w:rsid w:val="00A23FA6"/>
    <w:rsid w:val="00A27E31"/>
    <w:rsid w:val="00A31F27"/>
    <w:rsid w:val="00A56661"/>
    <w:rsid w:val="00AA2B97"/>
    <w:rsid w:val="00AC13E2"/>
    <w:rsid w:val="00AC37B9"/>
    <w:rsid w:val="00AD08A2"/>
    <w:rsid w:val="00AE51B5"/>
    <w:rsid w:val="00B05B5A"/>
    <w:rsid w:val="00B168B0"/>
    <w:rsid w:val="00B25C13"/>
    <w:rsid w:val="00B337BB"/>
    <w:rsid w:val="00B400C7"/>
    <w:rsid w:val="00B4769F"/>
    <w:rsid w:val="00B833BB"/>
    <w:rsid w:val="00BA4C54"/>
    <w:rsid w:val="00BB6F0F"/>
    <w:rsid w:val="00BC6078"/>
    <w:rsid w:val="00BD43F5"/>
    <w:rsid w:val="00BE2324"/>
    <w:rsid w:val="00C41390"/>
    <w:rsid w:val="00C535CD"/>
    <w:rsid w:val="00C62C94"/>
    <w:rsid w:val="00C870A4"/>
    <w:rsid w:val="00CA1599"/>
    <w:rsid w:val="00CA3E7F"/>
    <w:rsid w:val="00CD4520"/>
    <w:rsid w:val="00D11D44"/>
    <w:rsid w:val="00D15B11"/>
    <w:rsid w:val="00D520AE"/>
    <w:rsid w:val="00D613E6"/>
    <w:rsid w:val="00D649ED"/>
    <w:rsid w:val="00DA050C"/>
    <w:rsid w:val="00DA2786"/>
    <w:rsid w:val="00DA311D"/>
    <w:rsid w:val="00DA3D71"/>
    <w:rsid w:val="00DB7EF5"/>
    <w:rsid w:val="00DC0096"/>
    <w:rsid w:val="00DD50C8"/>
    <w:rsid w:val="00DE4E05"/>
    <w:rsid w:val="00E23951"/>
    <w:rsid w:val="00E5771B"/>
    <w:rsid w:val="00E62AC6"/>
    <w:rsid w:val="00E910A5"/>
    <w:rsid w:val="00EE3DCB"/>
    <w:rsid w:val="00FC5350"/>
    <w:rsid w:val="00FC7629"/>
    <w:rsid w:val="00FD00E8"/>
    <w:rsid w:val="00F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5742C1-89B7-44A8-89B5-67F3ACD8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1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7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BE"/>
  </w:style>
  <w:style w:type="paragraph" w:styleId="Pieddepage">
    <w:name w:val="footer"/>
    <w:basedOn w:val="Normal"/>
    <w:link w:val="Pieddepag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28</cp:revision>
  <cp:lastPrinted>2022-09-22T10:19:00Z</cp:lastPrinted>
  <dcterms:created xsi:type="dcterms:W3CDTF">2022-02-20T19:05:00Z</dcterms:created>
  <dcterms:modified xsi:type="dcterms:W3CDTF">2022-09-22T10:19:00Z</dcterms:modified>
</cp:coreProperties>
</file>