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1D6B4" w14:textId="47F401F8" w:rsidR="00510D84" w:rsidRDefault="00E07943" w:rsidP="00510D84">
      <w:pPr>
        <w:bidi/>
        <w:rPr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183DB" wp14:editId="40AD005F">
                <wp:simplePos x="0" y="0"/>
                <wp:positionH relativeFrom="column">
                  <wp:posOffset>1522095</wp:posOffset>
                </wp:positionH>
                <wp:positionV relativeFrom="paragraph">
                  <wp:posOffset>252730</wp:posOffset>
                </wp:positionV>
                <wp:extent cx="3636010" cy="462915"/>
                <wp:effectExtent l="7620" t="5080" r="13970" b="825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6010" cy="462915"/>
                        </a:xfrm>
                        <a:prstGeom prst="bevel">
                          <a:avLst>
                            <a:gd name="adj" fmla="val 548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23AD16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AutoShape 3" o:spid="_x0000_s1026" type="#_x0000_t84" style="position:absolute;margin-left:119.85pt;margin-top:19.9pt;width:286.3pt;height:3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" adj="1185" filled="f"/>
            </w:pict>
          </mc:Fallback>
        </mc:AlternateContent>
      </w:r>
      <w:r w:rsidR="00510D84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="00510D84" w:rsidRPr="00510D84">
        <w:rPr>
          <w:rFonts w:hint="cs"/>
          <w:b/>
          <w:bCs/>
          <w:sz w:val="28"/>
          <w:szCs w:val="28"/>
          <w:rtl/>
          <w:lang w:bidi="ar-DZ"/>
        </w:rPr>
        <w:t>ميدان 3 :</w:t>
      </w:r>
      <w:r w:rsidR="00510D84">
        <w:rPr>
          <w:rFonts w:hint="cs"/>
          <w:sz w:val="28"/>
          <w:szCs w:val="28"/>
          <w:rtl/>
          <w:lang w:bidi="ar-DZ"/>
        </w:rPr>
        <w:t xml:space="preserve"> الظواهر الكهرومغناطيسية                                                                 </w:t>
      </w:r>
      <w:r w:rsidR="00510D84" w:rsidRPr="00510D84">
        <w:rPr>
          <w:rFonts w:hint="cs"/>
          <w:b/>
          <w:bCs/>
          <w:sz w:val="28"/>
          <w:szCs w:val="28"/>
          <w:rtl/>
          <w:lang w:bidi="ar-DZ"/>
        </w:rPr>
        <w:t>قسم :</w:t>
      </w:r>
      <w:r w:rsidR="00510D84">
        <w:rPr>
          <w:rFonts w:hint="cs"/>
          <w:sz w:val="28"/>
          <w:szCs w:val="28"/>
          <w:rtl/>
          <w:lang w:bidi="ar-DZ"/>
        </w:rPr>
        <w:t xml:space="preserve"> 2 م ....</w:t>
      </w:r>
    </w:p>
    <w:p w14:paraId="32F69281" w14:textId="77777777" w:rsidR="00510D84" w:rsidRDefault="00510D84" w:rsidP="00510D84">
      <w:pPr>
        <w:bidi/>
        <w:jc w:val="center"/>
        <w:rPr>
          <w:sz w:val="28"/>
          <w:szCs w:val="28"/>
          <w:rtl/>
          <w:lang w:bidi="ar-DZ"/>
        </w:rPr>
      </w:pPr>
      <w:r w:rsidRPr="00510D84">
        <w:rPr>
          <w:rFonts w:hint="cs"/>
          <w:b/>
          <w:bCs/>
          <w:sz w:val="28"/>
          <w:szCs w:val="28"/>
          <w:rtl/>
          <w:lang w:bidi="ar-DZ"/>
        </w:rPr>
        <w:t>عمل مخبري :</w:t>
      </w:r>
      <w:r>
        <w:rPr>
          <w:rFonts w:hint="cs"/>
          <w:sz w:val="28"/>
          <w:szCs w:val="28"/>
          <w:rtl/>
          <w:lang w:bidi="ar-DZ"/>
        </w:rPr>
        <w:t xml:space="preserve"> علاقة الحقل المغناطيسي بالتيار الكهربائي</w:t>
      </w:r>
    </w:p>
    <w:p w14:paraId="385F33E8" w14:textId="77777777" w:rsidR="00510D84" w:rsidRDefault="00510D84" w:rsidP="00510D84">
      <w:pPr>
        <w:pStyle w:val="a3"/>
        <w:bidi/>
        <w:rPr>
          <w:sz w:val="28"/>
          <w:szCs w:val="28"/>
          <w:lang w:bidi="ar-DZ"/>
        </w:rPr>
      </w:pPr>
    </w:p>
    <w:p w14:paraId="37572B57" w14:textId="41E7441A" w:rsidR="00510D84" w:rsidRPr="00104B83" w:rsidRDefault="00E07943" w:rsidP="00104B83">
      <w:pPr>
        <w:pStyle w:val="a3"/>
        <w:numPr>
          <w:ilvl w:val="0"/>
          <w:numId w:val="3"/>
        </w:numPr>
        <w:bidi/>
        <w:ind w:left="827" w:hanging="142"/>
        <w:rPr>
          <w:sz w:val="28"/>
          <w:szCs w:val="28"/>
          <w:rtl/>
          <w:lang w:bidi="ar-DZ"/>
        </w:rPr>
      </w:pPr>
      <w:r>
        <w:rPr>
          <w:b/>
          <w:bCs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3C1931" wp14:editId="7C757A71">
                <wp:simplePos x="0" y="0"/>
                <wp:positionH relativeFrom="column">
                  <wp:posOffset>3609340</wp:posOffset>
                </wp:positionH>
                <wp:positionV relativeFrom="paragraph">
                  <wp:posOffset>306705</wp:posOffset>
                </wp:positionV>
                <wp:extent cx="3076575" cy="2248535"/>
                <wp:effectExtent l="8890" t="8890" r="10160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6575" cy="2248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2050A9" id="Rectangle 2" o:spid="_x0000_s1026" style="position:absolute;margin-left:284.2pt;margin-top:24.15pt;width:242.25pt;height:17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"/>
            </w:pict>
          </mc:Fallback>
        </mc:AlternateContent>
      </w:r>
      <w:r w:rsidR="00104B83" w:rsidRPr="00104B83">
        <w:rPr>
          <w:rFonts w:hint="cs"/>
          <w:b/>
          <w:bCs/>
          <w:sz w:val="28"/>
          <w:szCs w:val="28"/>
          <w:rtl/>
          <w:lang w:bidi="ar-DZ"/>
        </w:rPr>
        <w:t>تجربة أورستد :</w:t>
      </w:r>
      <w:r w:rsidR="00104B83" w:rsidRPr="00104B83">
        <w:rPr>
          <w:rFonts w:hint="cs"/>
          <w:sz w:val="28"/>
          <w:szCs w:val="28"/>
          <w:rtl/>
          <w:lang w:bidi="ar-DZ"/>
        </w:rPr>
        <w:t xml:space="preserve"> </w:t>
      </w:r>
      <w:r w:rsidR="00104B83">
        <w:rPr>
          <w:rFonts w:hint="cs"/>
          <w:sz w:val="28"/>
          <w:szCs w:val="28"/>
          <w:rtl/>
          <w:lang w:bidi="ar-DZ"/>
        </w:rPr>
        <w:t xml:space="preserve">حقق التركيب الموضح في الشكل </w:t>
      </w:r>
      <w:r w:rsidR="00104B83">
        <w:rPr>
          <w:sz w:val="28"/>
          <w:szCs w:val="28"/>
          <w:lang w:bidi="ar-DZ"/>
        </w:rPr>
        <w:t xml:space="preserve"> </w:t>
      </w:r>
      <w:r w:rsidR="00104B83">
        <w:rPr>
          <w:rFonts w:hint="cs"/>
          <w:sz w:val="28"/>
          <w:szCs w:val="28"/>
          <w:rtl/>
          <w:lang w:bidi="ar-DZ"/>
        </w:rPr>
        <w:t>ثم ارسم الدراة بالرموز النظامية</w:t>
      </w:r>
    </w:p>
    <w:p w14:paraId="26267D34" w14:textId="77777777" w:rsidR="00510D84" w:rsidRPr="00E53266" w:rsidRDefault="00510D84" w:rsidP="00510D84">
      <w:pPr>
        <w:bidi/>
        <w:jc w:val="right"/>
        <w:rPr>
          <w:sz w:val="28"/>
          <w:szCs w:val="28"/>
          <w:rtl/>
          <w:lang w:bidi="ar-DZ"/>
        </w:rPr>
      </w:pPr>
      <w:r w:rsidRPr="00CF0D8F">
        <w:rPr>
          <w:rFonts w:cs="Arial"/>
          <w:noProof/>
          <w:sz w:val="28"/>
          <w:szCs w:val="28"/>
          <w:rtl/>
          <w:lang w:eastAsia="fr-FR"/>
        </w:rPr>
        <w:drawing>
          <wp:inline distT="0" distB="0" distL="0" distR="0" wp14:anchorId="1C9F1BDC" wp14:editId="1EFC7D19">
            <wp:extent cx="3552489" cy="2172018"/>
            <wp:effectExtent l="19050" t="0" r="0" b="0"/>
            <wp:docPr id="8" name="Image 8" descr="C:\Users\LENOVO\Desktop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download (1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590" b="16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909" cy="217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9DEA24" w14:textId="77777777" w:rsidR="00510D84" w:rsidRPr="00510D84" w:rsidRDefault="00510D84" w:rsidP="00510D84">
      <w:pPr>
        <w:bidi/>
        <w:ind w:left="34"/>
        <w:rPr>
          <w:sz w:val="28"/>
          <w:szCs w:val="28"/>
          <w:lang w:bidi="ar-DZ"/>
        </w:rPr>
      </w:pPr>
      <w:r w:rsidRPr="00510D84">
        <w:rPr>
          <w:rFonts w:hint="cs"/>
          <w:sz w:val="28"/>
          <w:szCs w:val="28"/>
          <w:rtl/>
          <w:lang w:bidi="ar-DZ"/>
        </w:rPr>
        <w:t xml:space="preserve">1. اغلق الدارة.  ماذا تلاحظ ؟ ماذا تستنتج ؟ </w:t>
      </w:r>
    </w:p>
    <w:p w14:paraId="1E2C2E0A" w14:textId="77777777" w:rsidR="00510D84" w:rsidRPr="00510D84" w:rsidRDefault="00510D84" w:rsidP="00510D84">
      <w:pPr>
        <w:pStyle w:val="a3"/>
        <w:numPr>
          <w:ilvl w:val="0"/>
          <w:numId w:val="2"/>
        </w:numPr>
        <w:bidi/>
        <w:ind w:left="317" w:hanging="283"/>
        <w:jc w:val="center"/>
        <w:rPr>
          <w:sz w:val="28"/>
          <w:szCs w:val="28"/>
          <w:rtl/>
          <w:lang w:bidi="ar-DZ"/>
        </w:rPr>
      </w:pPr>
      <w:r w:rsidRPr="00E53266">
        <w:rPr>
          <w:rFonts w:hint="cs"/>
          <w:sz w:val="28"/>
          <w:szCs w:val="28"/>
          <w:rtl/>
          <w:lang w:bidi="ar-DZ"/>
        </w:rPr>
        <w:t>تذكر الزاوية التي انحرفت بها الابرة و الاتجاه الذي اتخذته.</w:t>
      </w:r>
    </w:p>
    <w:p w14:paraId="1FEEE9A3" w14:textId="77777777" w:rsidR="00510D84" w:rsidRPr="00510D84" w:rsidRDefault="00510D84" w:rsidP="00510D84">
      <w:pPr>
        <w:bidi/>
        <w:rPr>
          <w:sz w:val="28"/>
          <w:szCs w:val="28"/>
          <w:rtl/>
          <w:lang w:bidi="ar-DZ"/>
        </w:rPr>
      </w:pPr>
      <w:r w:rsidRPr="00510D84">
        <w:rPr>
          <w:rFonts w:hint="cs"/>
          <w:b/>
          <w:bCs/>
          <w:sz w:val="28"/>
          <w:szCs w:val="28"/>
          <w:rtl/>
          <w:lang w:bidi="ar-DZ"/>
        </w:rPr>
        <w:t>الملاحظة 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</w:t>
      </w:r>
    </w:p>
    <w:p w14:paraId="2B85C7F1" w14:textId="77777777" w:rsidR="00510D84" w:rsidRDefault="00510D84" w:rsidP="00510D84">
      <w:pPr>
        <w:bidi/>
        <w:rPr>
          <w:sz w:val="28"/>
          <w:szCs w:val="28"/>
          <w:rtl/>
          <w:lang w:bidi="ar-DZ"/>
        </w:rPr>
      </w:pPr>
      <w:r w:rsidRPr="00510D84">
        <w:rPr>
          <w:rFonts w:hint="cs"/>
          <w:b/>
          <w:bCs/>
          <w:sz w:val="28"/>
          <w:szCs w:val="28"/>
          <w:rtl/>
          <w:lang w:bidi="ar-DZ"/>
        </w:rPr>
        <w:t xml:space="preserve">الاستنتاج </w:t>
      </w:r>
      <w:r w:rsidRPr="00510D84">
        <w:rPr>
          <w:rFonts w:hint="cs"/>
          <w:sz w:val="28"/>
          <w:szCs w:val="28"/>
          <w:rtl/>
          <w:lang w:bidi="ar-DZ"/>
        </w:rPr>
        <w:t>: ....................................................................</w:t>
      </w:r>
      <w:r>
        <w:rPr>
          <w:rFonts w:hint="cs"/>
          <w:sz w:val="28"/>
          <w:szCs w:val="28"/>
          <w:rtl/>
          <w:lang w:bidi="ar-DZ"/>
        </w:rPr>
        <w:t>.........................................</w:t>
      </w:r>
      <w:r w:rsidRPr="00510D84">
        <w:rPr>
          <w:rFonts w:hint="cs"/>
          <w:sz w:val="28"/>
          <w:szCs w:val="28"/>
          <w:rtl/>
          <w:lang w:bidi="ar-DZ"/>
        </w:rPr>
        <w:t>.......</w:t>
      </w:r>
    </w:p>
    <w:p w14:paraId="46542518" w14:textId="77777777" w:rsidR="00510D84" w:rsidRPr="00510D84" w:rsidRDefault="00510D84" w:rsidP="00510D84">
      <w:pPr>
        <w:bidi/>
        <w:rPr>
          <w:b/>
          <w:bCs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</w:t>
      </w:r>
    </w:p>
    <w:p w14:paraId="251FDA91" w14:textId="77777777" w:rsidR="00510D84" w:rsidRPr="00E53266" w:rsidRDefault="00510D84" w:rsidP="00510D84">
      <w:pPr>
        <w:pStyle w:val="a3"/>
        <w:bidi/>
        <w:ind w:left="34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</w:t>
      </w:r>
      <w:r w:rsidRPr="00E53266">
        <w:rPr>
          <w:rFonts w:hint="cs"/>
          <w:sz w:val="28"/>
          <w:szCs w:val="28"/>
          <w:rtl/>
          <w:lang w:bidi="ar-DZ"/>
        </w:rPr>
        <w:t>. افتح القاطعة . ماذا تلاحظ ماذا تستنتج ؟</w:t>
      </w:r>
    </w:p>
    <w:p w14:paraId="5210C624" w14:textId="77777777" w:rsidR="00510D84" w:rsidRPr="00510D84" w:rsidRDefault="00510D84" w:rsidP="00510D84">
      <w:pPr>
        <w:bidi/>
        <w:rPr>
          <w:sz w:val="28"/>
          <w:szCs w:val="28"/>
          <w:rtl/>
          <w:lang w:bidi="ar-DZ"/>
        </w:rPr>
      </w:pPr>
      <w:r w:rsidRPr="00510D84">
        <w:rPr>
          <w:rFonts w:hint="cs"/>
          <w:b/>
          <w:bCs/>
          <w:sz w:val="28"/>
          <w:szCs w:val="28"/>
          <w:rtl/>
          <w:lang w:bidi="ar-DZ"/>
        </w:rPr>
        <w:t>الملاحظة 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</w:t>
      </w:r>
    </w:p>
    <w:p w14:paraId="688E2845" w14:textId="77777777" w:rsidR="00510D84" w:rsidRDefault="00510D84" w:rsidP="00510D84">
      <w:pPr>
        <w:bidi/>
        <w:rPr>
          <w:sz w:val="28"/>
          <w:szCs w:val="28"/>
          <w:rtl/>
          <w:lang w:bidi="ar-DZ"/>
        </w:rPr>
      </w:pPr>
      <w:r w:rsidRPr="00510D84">
        <w:rPr>
          <w:rFonts w:hint="cs"/>
          <w:b/>
          <w:bCs/>
          <w:sz w:val="28"/>
          <w:szCs w:val="28"/>
          <w:rtl/>
          <w:lang w:bidi="ar-DZ"/>
        </w:rPr>
        <w:t xml:space="preserve">الاستنتاج </w:t>
      </w:r>
      <w:r w:rsidRPr="00510D84">
        <w:rPr>
          <w:rFonts w:hint="cs"/>
          <w:sz w:val="28"/>
          <w:szCs w:val="28"/>
          <w:rtl/>
          <w:lang w:bidi="ar-DZ"/>
        </w:rPr>
        <w:t>: ....................................................................</w:t>
      </w:r>
      <w:r>
        <w:rPr>
          <w:rFonts w:hint="cs"/>
          <w:sz w:val="28"/>
          <w:szCs w:val="28"/>
          <w:rtl/>
          <w:lang w:bidi="ar-DZ"/>
        </w:rPr>
        <w:t>.........................................</w:t>
      </w:r>
      <w:r w:rsidRPr="00510D84">
        <w:rPr>
          <w:rFonts w:hint="cs"/>
          <w:sz w:val="28"/>
          <w:szCs w:val="28"/>
          <w:rtl/>
          <w:lang w:bidi="ar-DZ"/>
        </w:rPr>
        <w:t>.......</w:t>
      </w:r>
    </w:p>
    <w:p w14:paraId="30ABCD10" w14:textId="77777777" w:rsidR="00510D84" w:rsidRPr="00510D84" w:rsidRDefault="00510D84" w:rsidP="00510D84">
      <w:pPr>
        <w:bidi/>
        <w:rPr>
          <w:b/>
          <w:bCs/>
          <w:color w:val="00B05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</w:t>
      </w:r>
    </w:p>
    <w:p w14:paraId="49E6AB2A" w14:textId="77777777" w:rsidR="00510D84" w:rsidRDefault="00510D84" w:rsidP="00510D84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3</w:t>
      </w:r>
      <w:r w:rsidRPr="00E53266">
        <w:rPr>
          <w:rFonts w:hint="cs"/>
          <w:sz w:val="28"/>
          <w:szCs w:val="28"/>
          <w:rtl/>
          <w:lang w:bidi="ar-DZ"/>
        </w:rPr>
        <w:t xml:space="preserve">. استبدل بطارية </w:t>
      </w:r>
      <w:r w:rsidRPr="00E53266">
        <w:rPr>
          <w:sz w:val="28"/>
          <w:szCs w:val="28"/>
          <w:lang w:bidi="ar-DZ"/>
        </w:rPr>
        <w:t>4.5V</w:t>
      </w:r>
      <w:r w:rsidRPr="00E53266">
        <w:rPr>
          <w:rFonts w:hint="cs"/>
          <w:sz w:val="28"/>
          <w:szCs w:val="28"/>
          <w:rtl/>
          <w:lang w:bidi="ar-DZ"/>
        </w:rPr>
        <w:t xml:space="preserve"> ببطارية </w:t>
      </w:r>
      <w:r w:rsidRPr="00E53266">
        <w:rPr>
          <w:sz w:val="28"/>
          <w:szCs w:val="28"/>
          <w:lang w:bidi="ar-DZ"/>
        </w:rPr>
        <w:t>9V</w:t>
      </w:r>
      <w:r w:rsidRPr="00E53266">
        <w:rPr>
          <w:rFonts w:hint="cs"/>
          <w:sz w:val="28"/>
          <w:szCs w:val="28"/>
          <w:rtl/>
          <w:lang w:bidi="ar-DZ"/>
        </w:rPr>
        <w:t xml:space="preserve"> . اغلق الدارة . ماذا تلاحظ بالنسبة لزاوية انحراف الابرة بالنسبة للتجربة اولى </w:t>
      </w:r>
    </w:p>
    <w:p w14:paraId="3141479F" w14:textId="77777777" w:rsidR="00510D84" w:rsidRPr="00510D84" w:rsidRDefault="00510D84" w:rsidP="00510D84">
      <w:pPr>
        <w:bidi/>
        <w:rPr>
          <w:sz w:val="28"/>
          <w:szCs w:val="28"/>
          <w:rtl/>
          <w:lang w:bidi="ar-DZ"/>
        </w:rPr>
      </w:pPr>
      <w:r w:rsidRPr="00510D84">
        <w:rPr>
          <w:rFonts w:hint="cs"/>
          <w:b/>
          <w:bCs/>
          <w:sz w:val="28"/>
          <w:szCs w:val="28"/>
          <w:rtl/>
          <w:lang w:bidi="ar-DZ"/>
        </w:rPr>
        <w:t>الملاحظة 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</w:t>
      </w:r>
    </w:p>
    <w:p w14:paraId="30655EAD" w14:textId="77777777" w:rsidR="00510D84" w:rsidRDefault="00510D84" w:rsidP="00510D84">
      <w:pPr>
        <w:bidi/>
        <w:rPr>
          <w:sz w:val="28"/>
          <w:szCs w:val="28"/>
          <w:rtl/>
          <w:lang w:bidi="ar-DZ"/>
        </w:rPr>
      </w:pPr>
      <w:r w:rsidRPr="00510D84">
        <w:rPr>
          <w:rFonts w:hint="cs"/>
          <w:b/>
          <w:bCs/>
          <w:sz w:val="28"/>
          <w:szCs w:val="28"/>
          <w:rtl/>
          <w:lang w:bidi="ar-DZ"/>
        </w:rPr>
        <w:t xml:space="preserve">الاستنتاج </w:t>
      </w:r>
      <w:r w:rsidRPr="00510D84">
        <w:rPr>
          <w:rFonts w:hint="cs"/>
          <w:sz w:val="28"/>
          <w:szCs w:val="28"/>
          <w:rtl/>
          <w:lang w:bidi="ar-DZ"/>
        </w:rPr>
        <w:t>: ....................................................................</w:t>
      </w:r>
      <w:r>
        <w:rPr>
          <w:rFonts w:hint="cs"/>
          <w:sz w:val="28"/>
          <w:szCs w:val="28"/>
          <w:rtl/>
          <w:lang w:bidi="ar-DZ"/>
        </w:rPr>
        <w:t>.........................................</w:t>
      </w:r>
      <w:r w:rsidRPr="00510D84">
        <w:rPr>
          <w:rFonts w:hint="cs"/>
          <w:sz w:val="28"/>
          <w:szCs w:val="28"/>
          <w:rtl/>
          <w:lang w:bidi="ar-DZ"/>
        </w:rPr>
        <w:t>.......</w:t>
      </w:r>
    </w:p>
    <w:p w14:paraId="3BEDEA5D" w14:textId="77777777" w:rsidR="00510D84" w:rsidRPr="00E53266" w:rsidRDefault="00510D84" w:rsidP="00510D84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</w:t>
      </w:r>
    </w:p>
    <w:p w14:paraId="3144D19F" w14:textId="77777777" w:rsidR="00510D84" w:rsidRDefault="00510D84" w:rsidP="00510D84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4</w:t>
      </w:r>
      <w:r w:rsidRPr="00E53266">
        <w:rPr>
          <w:rFonts w:hint="cs"/>
          <w:sz w:val="28"/>
          <w:szCs w:val="28"/>
          <w:rtl/>
          <w:lang w:bidi="ar-DZ"/>
        </w:rPr>
        <w:t>. اقلب ربط قطبي البطارية . ماذا تلاحظ ؟</w:t>
      </w:r>
      <w:r>
        <w:rPr>
          <w:rFonts w:hint="cs"/>
          <w:sz w:val="28"/>
          <w:szCs w:val="28"/>
          <w:rtl/>
          <w:lang w:bidi="ar-DZ"/>
        </w:rPr>
        <w:t xml:space="preserve"> ماذا</w:t>
      </w:r>
      <w:r w:rsidRPr="00510D84">
        <w:rPr>
          <w:rFonts w:hint="cs"/>
          <w:sz w:val="28"/>
          <w:szCs w:val="28"/>
          <w:rtl/>
          <w:lang w:bidi="ar-DZ"/>
        </w:rPr>
        <w:t xml:space="preserve"> </w:t>
      </w:r>
      <w:r w:rsidRPr="00E53266">
        <w:rPr>
          <w:rFonts w:hint="cs"/>
          <w:sz w:val="28"/>
          <w:szCs w:val="28"/>
          <w:rtl/>
          <w:lang w:bidi="ar-DZ"/>
        </w:rPr>
        <w:t>تستنتج ؟</w:t>
      </w:r>
    </w:p>
    <w:p w14:paraId="382A8074" w14:textId="77777777" w:rsidR="00510D84" w:rsidRPr="00510D84" w:rsidRDefault="00510D84" w:rsidP="00510D84">
      <w:pPr>
        <w:bidi/>
        <w:rPr>
          <w:sz w:val="28"/>
          <w:szCs w:val="28"/>
          <w:rtl/>
          <w:lang w:bidi="ar-DZ"/>
        </w:rPr>
      </w:pPr>
      <w:r w:rsidRPr="00510D84">
        <w:rPr>
          <w:rFonts w:hint="cs"/>
          <w:b/>
          <w:bCs/>
          <w:sz w:val="28"/>
          <w:szCs w:val="28"/>
          <w:rtl/>
          <w:lang w:bidi="ar-DZ"/>
        </w:rPr>
        <w:t>الملاحظة 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</w:t>
      </w:r>
    </w:p>
    <w:p w14:paraId="518EA4C0" w14:textId="77777777" w:rsidR="00510D84" w:rsidRDefault="00510D84" w:rsidP="00510D84">
      <w:pPr>
        <w:bidi/>
        <w:rPr>
          <w:sz w:val="28"/>
          <w:szCs w:val="28"/>
          <w:rtl/>
          <w:lang w:bidi="ar-DZ"/>
        </w:rPr>
      </w:pPr>
      <w:r w:rsidRPr="00510D84">
        <w:rPr>
          <w:rFonts w:hint="cs"/>
          <w:b/>
          <w:bCs/>
          <w:sz w:val="28"/>
          <w:szCs w:val="28"/>
          <w:rtl/>
          <w:lang w:bidi="ar-DZ"/>
        </w:rPr>
        <w:t xml:space="preserve">الاستنتاج </w:t>
      </w:r>
      <w:r w:rsidRPr="00510D84">
        <w:rPr>
          <w:rFonts w:hint="cs"/>
          <w:sz w:val="28"/>
          <w:szCs w:val="28"/>
          <w:rtl/>
          <w:lang w:bidi="ar-DZ"/>
        </w:rPr>
        <w:t>: ....................................................................</w:t>
      </w:r>
      <w:r>
        <w:rPr>
          <w:rFonts w:hint="cs"/>
          <w:sz w:val="28"/>
          <w:szCs w:val="28"/>
          <w:rtl/>
          <w:lang w:bidi="ar-DZ"/>
        </w:rPr>
        <w:t>.........................................</w:t>
      </w:r>
      <w:r w:rsidRPr="00510D84">
        <w:rPr>
          <w:rFonts w:hint="cs"/>
          <w:sz w:val="28"/>
          <w:szCs w:val="28"/>
          <w:rtl/>
          <w:lang w:bidi="ar-DZ"/>
        </w:rPr>
        <w:t>.......</w:t>
      </w:r>
    </w:p>
    <w:p w14:paraId="685345F2" w14:textId="77777777" w:rsidR="00510D84" w:rsidRDefault="00510D84" w:rsidP="00510D84">
      <w:pPr>
        <w:bidi/>
        <w:spacing w:after="0" w:line="240" w:lineRule="auto"/>
        <w:rPr>
          <w:sz w:val="28"/>
          <w:szCs w:val="28"/>
          <w:rtl/>
          <w:lang w:bidi="ar-DZ"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1904"/>
        <w:gridCol w:w="1827"/>
        <w:gridCol w:w="6725"/>
      </w:tblGrid>
      <w:tr w:rsidR="00510D84" w14:paraId="04514B62" w14:textId="77777777" w:rsidTr="00510D84">
        <w:tc>
          <w:tcPr>
            <w:tcW w:w="1927" w:type="dxa"/>
          </w:tcPr>
          <w:p w14:paraId="5DAF39D7" w14:textId="77777777" w:rsidR="00510D84" w:rsidRDefault="00510D84" w:rsidP="00510D8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lastRenderedPageBreak/>
              <w:t>النقطة</w:t>
            </w:r>
          </w:p>
        </w:tc>
        <w:tc>
          <w:tcPr>
            <w:tcW w:w="1843" w:type="dxa"/>
          </w:tcPr>
          <w:p w14:paraId="264AE0A6" w14:textId="77777777" w:rsidR="00510D84" w:rsidRDefault="00510D84" w:rsidP="00510D8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الملاحظة</w:t>
            </w:r>
          </w:p>
        </w:tc>
        <w:tc>
          <w:tcPr>
            <w:tcW w:w="6836" w:type="dxa"/>
          </w:tcPr>
          <w:p w14:paraId="2198F73B" w14:textId="77777777" w:rsidR="00510D84" w:rsidRDefault="00510D84" w:rsidP="00510D8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أعضاء المجموعة </w:t>
            </w:r>
          </w:p>
        </w:tc>
      </w:tr>
      <w:tr w:rsidR="00510D84" w14:paraId="76261FE7" w14:textId="77777777" w:rsidTr="00510D84">
        <w:tc>
          <w:tcPr>
            <w:tcW w:w="1927" w:type="dxa"/>
          </w:tcPr>
          <w:p w14:paraId="3DC5A3E0" w14:textId="77777777" w:rsidR="00510D84" w:rsidRDefault="00510D84" w:rsidP="00510D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22CA7D5" w14:textId="77777777" w:rsidR="00510D84" w:rsidRDefault="00510D84" w:rsidP="00510D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62F7FF3" w14:textId="77777777" w:rsidR="00510D84" w:rsidRDefault="00510D84" w:rsidP="00510D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74C8ADB" w14:textId="77777777" w:rsidR="00510D84" w:rsidRDefault="00510D84" w:rsidP="00510D84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843" w:type="dxa"/>
          </w:tcPr>
          <w:p w14:paraId="5E77DDE1" w14:textId="77777777" w:rsidR="00510D84" w:rsidRDefault="00510D84" w:rsidP="00510D84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836" w:type="dxa"/>
          </w:tcPr>
          <w:p w14:paraId="3787F747" w14:textId="77777777" w:rsidR="00510D84" w:rsidRDefault="00510D84" w:rsidP="00510D84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</w:tbl>
    <w:p w14:paraId="2FA2DB34" w14:textId="77777777" w:rsidR="00510D84" w:rsidRDefault="00510D84" w:rsidP="00510D84">
      <w:pPr>
        <w:bidi/>
        <w:rPr>
          <w:sz w:val="28"/>
          <w:szCs w:val="28"/>
          <w:rtl/>
          <w:lang w:bidi="ar-DZ"/>
        </w:rPr>
      </w:pPr>
    </w:p>
    <w:p w14:paraId="15C01E27" w14:textId="77777777" w:rsidR="009E0BF3" w:rsidRDefault="009E0BF3" w:rsidP="00510D84">
      <w:pPr>
        <w:bidi/>
        <w:rPr>
          <w:lang w:bidi="ar-DZ"/>
        </w:rPr>
      </w:pPr>
    </w:p>
    <w:sectPr w:rsidR="009E0BF3" w:rsidSect="00510D8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plified#20Arabic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63601"/>
    <w:multiLevelType w:val="hybridMultilevel"/>
    <w:tmpl w:val="51F829D2"/>
    <w:lvl w:ilvl="0" w:tplc="09A08414">
      <w:start w:val="3"/>
      <w:numFmt w:val="bullet"/>
      <w:lvlText w:val="-"/>
      <w:lvlJc w:val="left"/>
      <w:pPr>
        <w:ind w:left="720" w:hanging="360"/>
      </w:pPr>
      <w:rPr>
        <w:rFonts w:ascii="Simplified#20Arabic" w:eastAsiaTheme="minorHAnsi" w:hAnsiTheme="minorHAnsi" w:cs="Simplified#20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12F4F"/>
    <w:multiLevelType w:val="hybridMultilevel"/>
    <w:tmpl w:val="D0280F80"/>
    <w:lvl w:ilvl="0" w:tplc="397839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86D05"/>
    <w:multiLevelType w:val="hybridMultilevel"/>
    <w:tmpl w:val="FF60CF50"/>
    <w:lvl w:ilvl="0" w:tplc="ED6E2346">
      <w:start w:val="1"/>
      <w:numFmt w:val="upperRoman"/>
      <w:lvlText w:val="%1."/>
      <w:lvlJc w:val="right"/>
      <w:pPr>
        <w:ind w:left="108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84"/>
    <w:rsid w:val="00104B83"/>
    <w:rsid w:val="00510D84"/>
    <w:rsid w:val="009E0BF3"/>
    <w:rsid w:val="00E0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C031"/>
  <w15:docId w15:val="{A3AFA58F-285A-4042-9150-2C39D79C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D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D84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510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510D8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10D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SAIID</cp:lastModifiedBy>
  <cp:revision>2</cp:revision>
  <dcterms:created xsi:type="dcterms:W3CDTF">2020-08-07T10:24:00Z</dcterms:created>
  <dcterms:modified xsi:type="dcterms:W3CDTF">2020-08-07T10:24:00Z</dcterms:modified>
</cp:coreProperties>
</file>