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785"/>
        <w:gridCol w:w="2410"/>
        <w:gridCol w:w="1984"/>
        <w:gridCol w:w="4427"/>
      </w:tblGrid>
      <w:tr w:rsidR="00E577FF" w:rsidTr="003751D9">
        <w:trPr>
          <w:trHeight w:val="423"/>
        </w:trPr>
        <w:tc>
          <w:tcPr>
            <w:tcW w:w="1785" w:type="dxa"/>
            <w:shd w:val="clear" w:color="auto" w:fill="D6E3BC" w:themeFill="accent3" w:themeFillTint="66"/>
          </w:tcPr>
          <w:p w:rsidR="00E577FF" w:rsidRPr="00093315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المستوى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المادة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E577FF" w:rsidRPr="002E188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الميدان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427" w:type="dxa"/>
            <w:shd w:val="clear" w:color="auto" w:fill="D6E3BC" w:themeFill="accent3" w:themeFillTint="66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الوحدة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التعليمية:</w:t>
            </w:r>
          </w:p>
        </w:tc>
      </w:tr>
      <w:tr w:rsidR="00E577FF" w:rsidTr="003751D9">
        <w:trPr>
          <w:trHeight w:val="474"/>
        </w:trPr>
        <w:tc>
          <w:tcPr>
            <w:tcW w:w="1785" w:type="dxa"/>
            <w:shd w:val="clear" w:color="auto" w:fill="E5B8B7" w:themeFill="accent2" w:themeFillTint="66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ثانية </w:t>
            </w:r>
            <w:proofErr w:type="gramStart"/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متوسط</w:t>
            </w:r>
            <w:proofErr w:type="gramEnd"/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   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</w:p>
        </w:tc>
        <w:tc>
          <w:tcPr>
            <w:tcW w:w="2410" w:type="dxa"/>
            <w:shd w:val="clear" w:color="auto" w:fill="E5B8B7" w:themeFill="accent2" w:themeFillTint="66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علوم</w:t>
            </w:r>
            <w:proofErr w:type="gramEnd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فيزيائية وتكنولوجيا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مادة</w:t>
            </w:r>
            <w:proofErr w:type="gram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وتحولاتها</w:t>
            </w:r>
          </w:p>
        </w:tc>
        <w:tc>
          <w:tcPr>
            <w:tcW w:w="4427" w:type="dxa"/>
            <w:shd w:val="clear" w:color="auto" w:fill="E5B8B7" w:themeFill="accent2" w:themeFillTint="66"/>
          </w:tcPr>
          <w:p w:rsidR="00E577FF" w:rsidRPr="00E60CDE" w:rsidRDefault="00E60CDE" w:rsidP="003751D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E60CD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التحول</w:t>
            </w:r>
            <w:proofErr w:type="gramEnd"/>
            <w:r w:rsidRPr="00E60CD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E60CD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الفيزيائي</w:t>
            </w:r>
            <w:r w:rsidRPr="00E60CD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E60CD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والتحول</w:t>
            </w:r>
            <w:r w:rsidRPr="00E60CD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E60CDE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الكيميائي</w:t>
            </w:r>
          </w:p>
        </w:tc>
      </w:tr>
    </w:tbl>
    <w:p w:rsidR="00E577FF" w:rsidRDefault="00E577FF" w:rsidP="00E577FF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636"/>
        <w:gridCol w:w="7970"/>
      </w:tblGrid>
      <w:tr w:rsidR="00E577FF" w:rsidTr="003751D9">
        <w:tc>
          <w:tcPr>
            <w:tcW w:w="2636" w:type="dxa"/>
            <w:shd w:val="clear" w:color="auto" w:fill="C2D69B" w:themeFill="accent3" w:themeFillTint="99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الاهداف </w:t>
            </w:r>
            <w:proofErr w:type="spell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التعلمية</w:t>
            </w:r>
            <w:proofErr w:type="spell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970" w:type="dxa"/>
          </w:tcPr>
          <w:p w:rsidR="00E577FF" w:rsidRDefault="00E60CDE" w:rsidP="003751D9">
            <w:pPr>
              <w:bidi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يتعرف على تحول مادي من محيطه ان كان تحولا فيزيائيا او كيميائيا.</w:t>
            </w:r>
          </w:p>
          <w:p w:rsidR="00E60CDE" w:rsidRDefault="00E60CDE" w:rsidP="00E60CDE">
            <w:pPr>
              <w:bidi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-يعرف ان التحول الفيزيائي لا يغير من طبيعة الجسم.</w:t>
            </w:r>
          </w:p>
          <w:p w:rsidR="00E60CDE" w:rsidRDefault="00E60CDE" w:rsidP="00E60CDE">
            <w:pPr>
              <w:bidi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-يعرف ان التحول الكيميائي يؤدي الى تشكل مواد جديدة.</w:t>
            </w:r>
          </w:p>
          <w:p w:rsidR="00E60CDE" w:rsidRPr="00E60CDE" w:rsidRDefault="00E60CDE" w:rsidP="00E60CDE">
            <w:pPr>
              <w:bidi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يعرف مميزات </w:t>
            </w:r>
            <w:proofErr w:type="gram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كل</w:t>
            </w:r>
            <w:proofErr w:type="gram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من التحول الفيزيائي </w:t>
            </w:r>
            <w:r w:rsidR="0098511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والكيميائي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E577FF" w:rsidTr="003751D9">
        <w:tc>
          <w:tcPr>
            <w:tcW w:w="2636" w:type="dxa"/>
            <w:shd w:val="clear" w:color="auto" w:fill="C2D69B" w:themeFill="accent3" w:themeFillTint="99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مركبات الكفاءة:</w:t>
            </w:r>
          </w:p>
        </w:tc>
        <w:tc>
          <w:tcPr>
            <w:tcW w:w="7970" w:type="dxa"/>
          </w:tcPr>
          <w:p w:rsidR="00E60CDE" w:rsidRPr="00E60CDE" w:rsidRDefault="00E60CDE" w:rsidP="00E60CD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يتعرف</w:t>
            </w:r>
            <w:proofErr w:type="gram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على التحولات المادية التي تحدث في محيطه ويميز بين التحول الفيزيائي والكيميائي معتمدا على خصائص كل منهما.</w:t>
            </w:r>
          </w:p>
        </w:tc>
      </w:tr>
      <w:tr w:rsidR="00E577FF" w:rsidTr="003751D9">
        <w:tc>
          <w:tcPr>
            <w:tcW w:w="2636" w:type="dxa"/>
            <w:shd w:val="clear" w:color="auto" w:fill="C2D69B" w:themeFill="accent3" w:themeFillTint="99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السندات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970" w:type="dxa"/>
          </w:tcPr>
          <w:p w:rsidR="00E577FF" w:rsidRPr="00F02E4A" w:rsidRDefault="00E60CDE" w:rsidP="003751D9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سكر </w:t>
            </w:r>
            <w:proofErr w:type="spellStart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ماء </w:t>
            </w:r>
            <w:proofErr w:type="spellStart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بيشر</w:t>
            </w:r>
            <w:proofErr w:type="spellEnd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مدر حراري </w:t>
            </w:r>
            <w:proofErr w:type="spellStart"/>
            <w:r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="0098511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ملع</w:t>
            </w:r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قة </w:t>
            </w:r>
            <w:proofErr w:type="spellStart"/>
            <w:r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جليد </w:t>
            </w:r>
            <w:proofErr w:type="spellStart"/>
            <w:r w:rsidR="00F02E4A"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مسوق الكبريت </w:t>
            </w:r>
            <w:proofErr w:type="spellStart"/>
            <w:r w:rsidR="00F02E4A"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برادة حديد مغناطيس </w:t>
            </w:r>
            <w:proofErr w:type="spellStart"/>
            <w:r w:rsidR="00F02E4A"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انابيب اختبار </w:t>
            </w:r>
            <w:proofErr w:type="spellStart"/>
            <w:r w:rsidR="00F02E4A"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وعاء </w:t>
            </w:r>
            <w:proofErr w:type="spellStart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فولطا</w:t>
            </w:r>
            <w:proofErr w:type="spellEnd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proofErr w:type="spellEnd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-</w:t>
            </w:r>
            <w:proofErr w:type="spellEnd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بطارية </w:t>
            </w:r>
            <w:proofErr w:type="spellStart"/>
            <w:r w:rsidR="00F02E4A"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قاطعة </w:t>
            </w:r>
            <w:r w:rsidR="00F02E4A"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r w:rsidR="00F02E4A"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اسلاك توصيل .</w:t>
            </w:r>
          </w:p>
        </w:tc>
      </w:tr>
      <w:tr w:rsidR="00E577FF" w:rsidTr="003751D9">
        <w:tc>
          <w:tcPr>
            <w:tcW w:w="2636" w:type="dxa"/>
            <w:shd w:val="clear" w:color="auto" w:fill="C2D69B" w:themeFill="accent3" w:themeFillTint="99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العقبات الواجب تخطيها:</w:t>
            </w:r>
          </w:p>
        </w:tc>
        <w:tc>
          <w:tcPr>
            <w:tcW w:w="7970" w:type="dxa"/>
          </w:tcPr>
          <w:p w:rsidR="00E577FF" w:rsidRPr="00F02E4A" w:rsidRDefault="00F02E4A" w:rsidP="003751D9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صعوبة التمييز بين التحولين </w:t>
            </w:r>
            <w:proofErr w:type="gramStart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الفيزيائي</w:t>
            </w:r>
            <w:proofErr w:type="gramEnd"/>
            <w:r w:rsidRPr="00F02E4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والكيميائي وخصا\ص كل منهما</w:t>
            </w:r>
          </w:p>
        </w:tc>
      </w:tr>
      <w:tr w:rsidR="00E577FF" w:rsidTr="003751D9">
        <w:tc>
          <w:tcPr>
            <w:tcW w:w="2636" w:type="dxa"/>
            <w:shd w:val="clear" w:color="auto" w:fill="C2D69B" w:themeFill="accent3" w:themeFillTint="99"/>
          </w:tcPr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الكفاءة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الختــاميـــة:</w:t>
            </w:r>
          </w:p>
        </w:tc>
        <w:tc>
          <w:tcPr>
            <w:tcW w:w="7970" w:type="dxa"/>
          </w:tcPr>
          <w:p w:rsidR="00E577FF" w:rsidRPr="00F02E4A" w:rsidRDefault="00F02E4A" w:rsidP="00F02E4A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يحل </w:t>
            </w:r>
            <w:proofErr w:type="gramStart"/>
            <w:r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مشكلات</w:t>
            </w:r>
            <w:proofErr w:type="gramEnd"/>
            <w:r w:rsidRPr="00F02E4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من محيطه متعلقة بالتحولات الكيميائية مستعملا التفاعل الكيميائي كنموذج للتحول الكيمائي.</w:t>
            </w:r>
          </w:p>
        </w:tc>
      </w:tr>
    </w:tbl>
    <w:p w:rsidR="00E577FF" w:rsidRPr="002E188F" w:rsidRDefault="00E577FF" w:rsidP="00E577FF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</w:p>
    <w:p w:rsidR="00E577FF" w:rsidRPr="002E188F" w:rsidRDefault="00036F18" w:rsidP="00E577FF">
      <w:pPr>
        <w:bidi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036F18">
        <w:pict>
          <v:roundrect id="_x0000_s1026" style="position:absolute;left:0;text-align:left;margin-left:-.3pt;margin-top:9.7pt;width:531.85pt;height:31.1pt;z-index:251658240" arcsize="10923f" fillcolor="#d99594 [1941]">
            <v:textbox style="mso-next-textbox:#_x0000_s1026">
              <w:txbxContent>
                <w:p w:rsidR="00E577FF" w:rsidRDefault="00E577FF" w:rsidP="00E577FF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سير الوضعية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التعلمية</w:t>
                  </w:r>
                  <w:proofErr w:type="spellEnd"/>
                </w:p>
                <w:p w:rsidR="00E577FF" w:rsidRDefault="00E577FF" w:rsidP="00E577FF">
                  <w:pPr>
                    <w:bidi/>
                  </w:pP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text" w:horzAnchor="margin" w:tblpY="327"/>
        <w:bidiVisual/>
        <w:tblW w:w="0" w:type="auto"/>
        <w:tblLook w:val="04A0"/>
      </w:tblPr>
      <w:tblGrid>
        <w:gridCol w:w="1158"/>
        <w:gridCol w:w="5529"/>
        <w:gridCol w:w="3969"/>
      </w:tblGrid>
      <w:tr w:rsidR="00E577FF" w:rsidRPr="002E188F" w:rsidTr="003751D9">
        <w:trPr>
          <w:trHeight w:val="56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577FF" w:rsidRPr="002E188F" w:rsidRDefault="00E577FF" w:rsidP="00277DD2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577FF" w:rsidRPr="002E188F" w:rsidRDefault="00E577FF" w:rsidP="00277DD2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الاستاذ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577FF" w:rsidRPr="00277DD2" w:rsidRDefault="00E577FF" w:rsidP="00277DD2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التلميذ</w:t>
            </w:r>
          </w:p>
        </w:tc>
      </w:tr>
      <w:tr w:rsidR="00E577FF" w:rsidRPr="002E188F" w:rsidTr="003751D9">
        <w:trPr>
          <w:trHeight w:val="4277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  <w:proofErr w:type="gramStart"/>
            <w:r w:rsidRPr="002E188F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تمهيد</w:t>
            </w:r>
            <w:proofErr w:type="gramEnd"/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E188F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الوضعية الجزيئية</w:t>
            </w: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proofErr w:type="gramStart"/>
            <w:r w:rsidRPr="002E188F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lastRenderedPageBreak/>
              <w:t>النشاطات</w:t>
            </w:r>
            <w:proofErr w:type="gramEnd"/>
            <w:r w:rsidRPr="002E188F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 xml:space="preserve"> التعليمية</w:t>
            </w: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285E35" w:rsidRDefault="00285E35" w:rsidP="003751D9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</w:pPr>
          </w:p>
          <w:p w:rsidR="00285E35" w:rsidRDefault="00285E35" w:rsidP="00285E35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</w:pPr>
          </w:p>
          <w:p w:rsidR="00285E35" w:rsidRDefault="00285E35" w:rsidP="00285E35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</w:pPr>
          </w:p>
          <w:p w:rsidR="00285E35" w:rsidRDefault="00285E35" w:rsidP="00285E35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</w:pPr>
          </w:p>
          <w:p w:rsidR="00285E35" w:rsidRDefault="00285E35" w:rsidP="00285E35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</w:pPr>
          </w:p>
          <w:p w:rsidR="00285E35" w:rsidRDefault="00285E35" w:rsidP="00285E35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</w:pPr>
          </w:p>
          <w:p w:rsidR="00285E35" w:rsidRDefault="00285E35" w:rsidP="00285E35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Pr="002E188F" w:rsidRDefault="00E577FF" w:rsidP="003751D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FF" w:rsidRPr="00641C16" w:rsidRDefault="00F02E4A" w:rsidP="003751D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التذكير بالمكتسبات القبلية التي تعلمها التلميذ في السنة الاولى متوسط عن المادة وتحولاتها.</w:t>
            </w: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577FF" w:rsidRPr="00641C16" w:rsidRDefault="00462C7D" w:rsidP="003751D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oundrect id="_x0000_s1028" style="position:absolute;left:0;text-align:left;margin-left:-1.45pt;margin-top:5.4pt;width:268.65pt;height:111.9pt;z-index:251659264" arcsize="10923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462C7D" w:rsidRDefault="00462C7D" w:rsidP="00462C7D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اشعل عمر شمعة وبعد ذوبانها لاحظ ان مادة الشمع عادت الى اصلها بينما فتيلها اختفى تماما.فتساءل في طبيعة التحول الذي طرأ على الشمع.</w:t>
                        </w:r>
                      </w:p>
                      <w:p w:rsidR="00462C7D" w:rsidRDefault="00462C7D" w:rsidP="00462C7D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ساعد عمر في الاجابة عن تساؤلاته؟</w:t>
                        </w:r>
                      </w:p>
                      <w:p w:rsidR="00462C7D" w:rsidRDefault="00462C7D" w:rsidP="00462C7D">
                        <w:pPr>
                          <w:bidi/>
                          <w:spacing w:after="0"/>
                        </w:pPr>
                      </w:p>
                    </w:txbxContent>
                  </v:textbox>
                </v:roundrect>
              </w:pict>
            </w:r>
          </w:p>
          <w:p w:rsidR="00E577FF" w:rsidRPr="000B6D87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7FF" w:rsidRPr="000B6D87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7FF" w:rsidRPr="000B6D87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462C7D" w:rsidP="00462C7D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أي تحول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فيزائي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ام كيميائي؟</w:t>
            </w:r>
          </w:p>
          <w:p w:rsidR="00462C7D" w:rsidRDefault="00462C7D" w:rsidP="00462C7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462C7D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نشاط </w:t>
            </w:r>
            <w:proofErr w:type="spellStart"/>
            <w:r w:rsidRPr="00462C7D">
              <w:rPr>
                <w:rFonts w:asciiTheme="majorBidi" w:hAnsiTheme="majorBidi" w:cstheme="majorBidi" w:hint="cs"/>
                <w:sz w:val="32"/>
                <w:szCs w:val="32"/>
                <w:rtl/>
              </w:rPr>
              <w:t>1ص10</w:t>
            </w:r>
            <w:proofErr w:type="spellEnd"/>
            <w:r w:rsidRPr="00462C7D">
              <w:rPr>
                <w:rFonts w:asciiTheme="majorBidi" w:hAnsiTheme="majorBidi" w:cstheme="majorBidi" w:hint="cs"/>
                <w:sz w:val="32"/>
                <w:szCs w:val="32"/>
                <w:rtl/>
              </w:rPr>
              <w:t>:</w:t>
            </w:r>
          </w:p>
          <w:p w:rsidR="00462C7D" w:rsidRDefault="00462C7D" w:rsidP="00462C7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التجربة1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: تحقيق التركيب المبين في الوثيقة 1.</w:t>
            </w:r>
          </w:p>
          <w:p w:rsidR="00462C7D" w:rsidRDefault="00462C7D" w:rsidP="00462C7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يقدم الاستاذ للتلميذ كاس زجاجي ويطلب منهم سكب كمية من الماء داخله مع اضافة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2g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من السكر ويحركه جيدا.</w:t>
            </w:r>
          </w:p>
          <w:p w:rsidR="00462C7D" w:rsidRPr="00462C7D" w:rsidRDefault="00462C7D" w:rsidP="00462C7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462C7D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drawing>
                <wp:inline distT="0" distB="0" distL="0" distR="0">
                  <wp:extent cx="3116035" cy="1075765"/>
                  <wp:effectExtent l="19050" t="0" r="816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39" cy="1076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C7D" w:rsidRDefault="00462C7D" w:rsidP="00D950D8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D950D8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تذوق المحلول </w:t>
            </w:r>
            <w:proofErr w:type="spellStart"/>
            <w:r w:rsidRPr="00D950D8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الناتج؟</w:t>
            </w:r>
            <w:proofErr w:type="spellEnd"/>
            <w:r w:rsidRPr="00D950D8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وماذا تلاحظ؟</w:t>
            </w:r>
          </w:p>
          <w:p w:rsidR="00D950D8" w:rsidRPr="00D950D8" w:rsidRDefault="00D950D8" w:rsidP="00D950D8">
            <w:p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:rsidR="00462C7D" w:rsidRDefault="00462C7D" w:rsidP="00462C7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سخن المحلول الناتج داخل انبوب اختبار حتى التبخير الكلي للماء.</w:t>
            </w:r>
          </w:p>
          <w:p w:rsidR="00462C7D" w:rsidRPr="00462C7D" w:rsidRDefault="00462C7D" w:rsidP="00462C7D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462C7D">
              <w:rPr>
                <w:rFonts w:asciiTheme="majorBidi" w:hAnsiTheme="majorBidi" w:cs="Times New Roman"/>
                <w:sz w:val="32"/>
                <w:szCs w:val="32"/>
                <w:rtl/>
              </w:rPr>
              <w:drawing>
                <wp:inline distT="0" distB="0" distL="0" distR="0">
                  <wp:extent cx="3285275" cy="950026"/>
                  <wp:effectExtent l="1905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450" cy="950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7FF" w:rsidRDefault="00462C7D" w:rsidP="003751D9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</w:t>
            </w:r>
            <w:r w:rsidR="00D950D8">
              <w:rPr>
                <w:rFonts w:asciiTheme="majorBidi" w:hAnsiTheme="majorBidi" w:cstheme="majorBidi" w:hint="cs"/>
                <w:sz w:val="32"/>
                <w:szCs w:val="32"/>
                <w:rtl/>
              </w:rPr>
              <w:t>اذا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تلاحظ؟</w:t>
            </w:r>
          </w:p>
          <w:p w:rsidR="00462C7D" w:rsidRDefault="00462C7D" w:rsidP="00462C7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التجربة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2: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تحقيق التركيب المبين في </w:t>
            </w:r>
            <w:r w:rsidR="00D950D8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الوثيقة.</w:t>
            </w:r>
          </w:p>
          <w:p w:rsidR="00D950D8" w:rsidRDefault="00D950D8" w:rsidP="00D950D8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يقدم الاستاذ للتلاميذ قليلا من السكر في ملعقة ويطلب منهم تسخينها.</w:t>
            </w:r>
          </w:p>
          <w:p w:rsidR="00D950D8" w:rsidRDefault="00D950D8" w:rsidP="00D950D8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D950D8">
              <w:rPr>
                <w:rFonts w:asciiTheme="majorBidi" w:hAnsiTheme="majorBidi" w:cs="Times New Roman"/>
                <w:sz w:val="32"/>
                <w:szCs w:val="32"/>
                <w:rtl/>
              </w:rPr>
              <w:drawing>
                <wp:inline distT="0" distB="0" distL="0" distR="0">
                  <wp:extent cx="3289085" cy="938150"/>
                  <wp:effectExtent l="19050" t="0" r="656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128" cy="940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7FF" w:rsidRDefault="00D950D8" w:rsidP="003751D9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ماذا تلاحظ؟</w:t>
            </w:r>
          </w:p>
          <w:p w:rsidR="00285E35" w:rsidRDefault="00285E35" w:rsidP="00285E35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285E35" w:rsidRDefault="00285E35" w:rsidP="00285E35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D950D8" w:rsidRDefault="00D950D8" w:rsidP="00D950D8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F747A" w:rsidRDefault="007F747A" w:rsidP="007F747A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F747A" w:rsidRDefault="007F747A" w:rsidP="007F747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مميزات التحول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الفزيائي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7F747A" w:rsidRDefault="007F747A" w:rsidP="007F747A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نشاط2ص11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:تحقيق التركيب المبين في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الوثيقة4و5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7F747A" w:rsidRDefault="007F747A" w:rsidP="000855CC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يقوم التلاميذ بتحقيق التجربة بمساعدة الاستاذ.</w:t>
            </w:r>
          </w:p>
          <w:p w:rsidR="007F747A" w:rsidRDefault="000855CC" w:rsidP="007F747A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315595</wp:posOffset>
                  </wp:positionV>
                  <wp:extent cx="3000375" cy="783590"/>
                  <wp:effectExtent l="19050" t="0" r="9525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783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*ماذا يحدث للجليد؟وهل يمكن استرجاعه؟</w:t>
            </w: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0855CC" w:rsidRDefault="00CF0007" w:rsidP="000855CC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385445</wp:posOffset>
                  </wp:positionV>
                  <wp:extent cx="3314700" cy="857250"/>
                  <wp:effectExtent l="1905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855CC">
              <w:rPr>
                <w:rFonts w:asciiTheme="majorBidi" w:hAnsiTheme="majorBidi" w:cstheme="majorBidi" w:hint="cs"/>
                <w:sz w:val="32"/>
                <w:szCs w:val="32"/>
                <w:rtl/>
              </w:rPr>
              <w:t>سخن الماء الموجود في الاختبار.</w:t>
            </w:r>
          </w:p>
          <w:p w:rsidR="000855CC" w:rsidRDefault="00CF0007" w:rsidP="000855CC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ماذا تلاحظ؟كيف يمكن استرجاع الماء لل</w:t>
            </w:r>
            <w:r w:rsidR="000855CC">
              <w:rPr>
                <w:rFonts w:asciiTheme="majorBidi" w:hAnsiTheme="majorBidi" w:cstheme="majorBidi" w:hint="cs"/>
                <w:sz w:val="32"/>
                <w:szCs w:val="32"/>
                <w:rtl/>
              </w:rPr>
              <w:t>حالة الثانية؟</w:t>
            </w:r>
          </w:p>
          <w:p w:rsidR="00CF0007" w:rsidRDefault="00CF0007" w:rsidP="00CF0007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0007" w:rsidRDefault="00CF0007" w:rsidP="00CF0007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0007" w:rsidRDefault="00CF0007" w:rsidP="00CF0007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0007" w:rsidRDefault="00CF0007" w:rsidP="00CF0007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0007" w:rsidRDefault="00CF0007" w:rsidP="00CF0007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0007" w:rsidRDefault="00CF0007" w:rsidP="00CF0007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0007" w:rsidRDefault="00CF0007" w:rsidP="00CF0007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0007" w:rsidRDefault="00CF0007" w:rsidP="00CF0007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مميزات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التحول الكيميائي:</w:t>
            </w:r>
          </w:p>
          <w:p w:rsidR="00CF0007" w:rsidRDefault="00CF0007" w:rsidP="00CF0007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نشاط3ص12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:ما</w:t>
            </w:r>
            <w:r w:rsidR="00277DD2">
              <w:rPr>
                <w:rFonts w:asciiTheme="majorBidi" w:hAnsiTheme="majorBidi" w:cstheme="majorBidi" w:hint="cs"/>
                <w:sz w:val="32"/>
                <w:szCs w:val="32"/>
                <w:rtl/>
              </w:rPr>
              <w:t>ذ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</w:t>
            </w:r>
            <w:r w:rsidR="00277DD2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يحدث لمسحوق الكبريت وبرادة الحديد؟</w:t>
            </w:r>
          </w:p>
          <w:p w:rsidR="006441ED" w:rsidRDefault="006441ED" w:rsidP="006441E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</w:t>
            </w:r>
            <w:r w:rsidRPr="006441ED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التجربة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: يقدم الاستاذ للتلاميذ كمية من مسحوق الكبريت ويطلب منهم اضافة  كمية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اها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من برادة الحديد وخلطهما جيدا.</w:t>
            </w:r>
          </w:p>
          <w:p w:rsidR="006441ED" w:rsidRDefault="006441ED" w:rsidP="006441ED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r w:rsidRPr="006441ED">
              <w:rPr>
                <w:rFonts w:asciiTheme="majorBidi" w:hAnsiTheme="majorBidi" w:cs="Times New Roman"/>
                <w:sz w:val="32"/>
                <w:szCs w:val="32"/>
                <w:rtl/>
              </w:rPr>
              <w:drawing>
                <wp:inline distT="0" distB="0" distL="0" distR="0">
                  <wp:extent cx="3255010" cy="1162050"/>
                  <wp:effectExtent l="19050" t="0" r="254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967" cy="1162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1ED" w:rsidRDefault="006441ED" w:rsidP="006441E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ماذا تلاحظ؟وكيف يمكن استرجاع  برادة الحديد؟</w:t>
            </w:r>
          </w:p>
          <w:p w:rsidR="006441ED" w:rsidRDefault="006441ED" w:rsidP="006441E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6441ED" w:rsidRDefault="006441ED" w:rsidP="006441E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اخلط من جديد مسحوق الكبريت مع برادة الحديد وقم بتسخين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الخليطفوق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موقد.</w:t>
            </w:r>
          </w:p>
          <w:p w:rsidR="006441ED" w:rsidRDefault="006441ED" w:rsidP="006441E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6441ED">
              <w:rPr>
                <w:rFonts w:asciiTheme="majorBidi" w:hAnsiTheme="majorBidi" w:cs="Times New Roman"/>
                <w:sz w:val="32"/>
                <w:szCs w:val="32"/>
                <w:rtl/>
              </w:rPr>
              <w:drawing>
                <wp:inline distT="0" distB="0" distL="0" distR="0">
                  <wp:extent cx="3310889" cy="1162050"/>
                  <wp:effectExtent l="19050" t="0" r="3811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111" cy="1162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1ED" w:rsidRDefault="006441ED" w:rsidP="006441ED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441ED" w:rsidRDefault="006441ED" w:rsidP="006441E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ماذا تلاحظ؟هل المادة تنجذب للمغناطيس؟</w:t>
            </w:r>
          </w:p>
          <w:p w:rsidR="006441ED" w:rsidRDefault="006441ED" w:rsidP="006441ED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اكمل الجدول؟</w:t>
            </w:r>
          </w:p>
          <w:p w:rsidR="006441ED" w:rsidRDefault="006441ED" w:rsidP="006441ED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441ED" w:rsidRDefault="006441ED" w:rsidP="006441E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نشاط2ص12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: ماذا يحدث للماء؟</w:t>
            </w: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التجربة:تحقيق التركيب المبين في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الوثيقة10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CF15C6">
              <w:rPr>
                <w:rFonts w:asciiTheme="majorBidi" w:hAnsiTheme="majorBidi" w:cs="Times New Roman"/>
                <w:sz w:val="32"/>
                <w:szCs w:val="32"/>
                <w:rtl/>
              </w:rPr>
              <w:drawing>
                <wp:inline distT="0" distB="0" distL="0" distR="0">
                  <wp:extent cx="3064373" cy="1498386"/>
                  <wp:effectExtent l="19050" t="0" r="2677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91" cy="1498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ماذا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تلاحظبعد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غلق القاطعة؟وماذا تستنتج؟</w:t>
            </w: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 xml:space="preserve">يتم الكشف عن الغازيين وذلك بتقريب عود ثقاب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مضتعل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من كل انبوب .</w:t>
            </w:r>
          </w:p>
          <w:p w:rsidR="006056E9" w:rsidRDefault="00CF15C6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r w:rsidRPr="00CF15C6">
              <w:rPr>
                <w:rFonts w:asciiTheme="majorBidi" w:hAnsiTheme="majorBidi" w:cs="Times New Roman"/>
                <w:sz w:val="32"/>
                <w:szCs w:val="32"/>
                <w:rtl/>
              </w:rPr>
              <w:drawing>
                <wp:inline distT="0" distB="0" distL="0" distR="0">
                  <wp:extent cx="3290228" cy="1221762"/>
                  <wp:effectExtent l="19050" t="0" r="5422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848" cy="1223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ماذا تلاحظ؟وما نوع التحول الحاصل؟</w:t>
            </w:r>
          </w:p>
          <w:p w:rsidR="006056E9" w:rsidRP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056E9" w:rsidRP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056E9" w:rsidRP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056E9" w:rsidRP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056E9" w:rsidRP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056E9" w:rsidRP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F15C6" w:rsidRPr="006056E9" w:rsidRDefault="006056E9" w:rsidP="006056E9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تمـــــأرين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2-3-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4ص16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FF" w:rsidRPr="00F02E4A" w:rsidRDefault="00F02E4A" w:rsidP="003751D9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يحاول التلميذ استرجاع المفاهيم التي يعرفها.</w:t>
            </w: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E577FF" w:rsidRDefault="00D950D8" w:rsidP="003751D9">
            <w:pPr>
              <w:bidi/>
              <w:spacing w:before="240" w:line="276" w:lineRule="auto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يقرؤون الوضعية جيدا .</w:t>
            </w:r>
          </w:p>
          <w:p w:rsidR="00D950D8" w:rsidRDefault="00D950D8" w:rsidP="00D950D8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يسجلون الفرضيات على جزء هامشي من السبورة.</w:t>
            </w:r>
          </w:p>
          <w:p w:rsidR="00E577FF" w:rsidRPr="002E188F" w:rsidRDefault="00E577FF" w:rsidP="003751D9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577FF" w:rsidRPr="002E188F" w:rsidRDefault="00E577FF" w:rsidP="003751D9">
            <w:pPr>
              <w:bidi/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Default="00E577FF" w:rsidP="003751D9">
            <w:pPr>
              <w:bidi/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577FF" w:rsidRPr="002E188F" w:rsidRDefault="00E577FF" w:rsidP="003751D9">
            <w:pPr>
              <w:bidi/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E577FF" w:rsidRPr="000B6D87" w:rsidRDefault="00D950D8" w:rsidP="003751D9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المحلول الناتج طعمه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حلو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ونلاحظ ذوبان (انحلال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السكر في الماء. </w:t>
            </w:r>
          </w:p>
          <w:p w:rsidR="00E577FF" w:rsidRDefault="00E577FF" w:rsidP="003751D9">
            <w:pPr>
              <w:bidi/>
              <w:spacing w:before="240"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E577FF" w:rsidRDefault="00E577FF" w:rsidP="003751D9">
            <w:pPr>
              <w:bidi/>
              <w:spacing w:before="240"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E577FF" w:rsidRDefault="00E577FF" w:rsidP="003751D9">
            <w:pPr>
              <w:bidi/>
              <w:spacing w:before="240" w:line="276" w:lineRule="auto"/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</w:pPr>
          </w:p>
          <w:p w:rsidR="00D950D8" w:rsidRDefault="00D950D8" w:rsidP="00D950D8">
            <w:pPr>
              <w:bidi/>
              <w:spacing w:before="240" w:line="276" w:lineRule="auto"/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</w:pPr>
          </w:p>
          <w:p w:rsidR="00D950D8" w:rsidRDefault="00D950D8" w:rsidP="00D950D8">
            <w:pPr>
              <w:bidi/>
              <w:spacing w:before="240"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E577FF" w:rsidRPr="00B8419F" w:rsidRDefault="00D950D8" w:rsidP="003751D9">
            <w:pPr>
              <w:bidi/>
              <w:rPr>
                <w:rFonts w:asciiTheme="majorBidi" w:hAnsiTheme="majorBidi" w:cs="Times New Roman"/>
                <w:noProof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="Times New Roman" w:hint="cs"/>
                <w:noProof/>
                <w:sz w:val="28"/>
                <w:szCs w:val="28"/>
                <w:rtl/>
                <w:lang w:eastAsia="fr-FR"/>
              </w:rPr>
              <w:t>نلاحظ انه بعد التبخير الكلي للماء استطعنا استرجاع السكر الى حالته الاصلية.</w:t>
            </w: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77FF" w:rsidRPr="000E6157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7FF" w:rsidRDefault="00285E35" w:rsidP="003751D9">
            <w:pPr>
              <w:tabs>
                <w:tab w:val="left" w:pos="294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نلاحظ تحول السكر الى مادة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الكراميل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وعند مواصلته التسخين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تبدا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التحول الى مادة سوداء(تفحم السكر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ولا يمكنه الرجوع الى الحالة الاصلية.</w:t>
            </w:r>
            <w:r w:rsidR="00E577FF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</w:p>
          <w:p w:rsidR="00E577FF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7FF" w:rsidRPr="000E6157" w:rsidRDefault="00CF0007" w:rsidP="003751D9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pict>
                <v:roundrect id="_x0000_s1030" style="position:absolute;left:0;text-align:left;margin-left:-6.2pt;margin-top:7.6pt;width:533.05pt;height:91.35pt;z-index:251663360" arcsize="10923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CF0007" w:rsidRDefault="00CF0007" w:rsidP="00CF0007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Theme="majorBidi" w:hAnsiTheme="majorBidi" w:cstheme="majorBidi" w:hint="cs"/>
                            <w:color w:val="FF0000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olor w:val="FF0000"/>
                            <w:sz w:val="32"/>
                            <w:szCs w:val="32"/>
                            <w:rtl/>
                          </w:rPr>
                          <w:t>ا</w:t>
                        </w:r>
                        <w:r w:rsidRPr="002E188F">
                          <w:rPr>
                            <w:rFonts w:asciiTheme="majorBidi" w:hAnsiTheme="majorBidi" w:cstheme="majorBidi" w:hint="cs"/>
                            <w:color w:val="FF0000"/>
                            <w:sz w:val="32"/>
                            <w:szCs w:val="32"/>
                            <w:rtl/>
                          </w:rPr>
                          <w:t>رساء الموارد المعرفية</w:t>
                        </w:r>
                      </w:p>
                      <w:p w:rsidR="00CF0007" w:rsidRPr="00285E35" w:rsidRDefault="00CF0007" w:rsidP="00CF0007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spellStart"/>
                        <w:r w:rsidRPr="00285E35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*</w:t>
                        </w:r>
                        <w:proofErr w:type="spellEnd"/>
                        <w:r w:rsidRPr="00285E35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ان ذوبان السكر في الماء ت</w:t>
                        </w:r>
                        <w:r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حول فيزيائي حيث يمكن استرجاع ا</w:t>
                        </w:r>
                        <w:r w:rsidRPr="00285E35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يسكر الاصلي بالتبخير الكلي للماء.</w:t>
                        </w:r>
                      </w:p>
                      <w:p w:rsidR="00CF0007" w:rsidRPr="00285E35" w:rsidRDefault="00CF0007" w:rsidP="00CF0007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85E35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*ان تسخين السكر </w:t>
                        </w:r>
                        <w:r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تحول كيميائي ينتج عنه مادة 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الكراميل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والفحم اذا</w:t>
                        </w:r>
                        <w:r w:rsidRPr="00285E35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تواصل التسخين لا يمكن الرجوع الى الحالة الاصلية .</w:t>
                        </w:r>
                      </w:p>
                      <w:p w:rsidR="00CF0007" w:rsidRDefault="00CF0007" w:rsidP="00CF0007">
                        <w:pPr>
                          <w:bidi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FF0000"/>
                            <w:sz w:val="32"/>
                            <w:szCs w:val="32"/>
                            <w:rtl/>
                          </w:rPr>
                        </w:pPr>
                      </w:p>
                      <w:p w:rsidR="00CF0007" w:rsidRDefault="00CF0007" w:rsidP="00CF0007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E577FF" w:rsidRPr="000E6157" w:rsidRDefault="00E577FF" w:rsidP="003751D9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77FF" w:rsidRDefault="00E577FF" w:rsidP="003751D9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*نلاحظ انصهار الجليد وتحوله الى سائل ويمكن استرجاع الجليد عملية التبريد وذلك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بتخفيظ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درجة الحرارة.</w:t>
            </w: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0855CC" w:rsidRDefault="000855CC" w:rsidP="000855C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CF0007" w:rsidP="000855CC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pict>
                <v:roundrect id="_x0000_s1029" style="position:absolute;left:0;text-align:left;margin-left:-6.2pt;margin-top:123.5pt;width:533.05pt;height:91.35pt;z-index:251660288" arcsize="10923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285E35" w:rsidRDefault="00285E35" w:rsidP="00285E35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Theme="majorBidi" w:hAnsiTheme="majorBidi" w:cstheme="majorBidi" w:hint="cs"/>
                            <w:color w:val="FF0000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olor w:val="FF0000"/>
                            <w:sz w:val="32"/>
                            <w:szCs w:val="32"/>
                            <w:rtl/>
                          </w:rPr>
                          <w:t>ا</w:t>
                        </w:r>
                        <w:r w:rsidRPr="002E188F">
                          <w:rPr>
                            <w:rFonts w:asciiTheme="majorBidi" w:hAnsiTheme="majorBidi" w:cstheme="majorBidi" w:hint="cs"/>
                            <w:color w:val="FF0000"/>
                            <w:sz w:val="32"/>
                            <w:szCs w:val="32"/>
                            <w:rtl/>
                          </w:rPr>
                          <w:t>رساء الموارد المعرفية</w:t>
                        </w:r>
                      </w:p>
                      <w:p w:rsidR="00285E35" w:rsidRPr="00285E35" w:rsidRDefault="00285E35" w:rsidP="00CF0007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spellStart"/>
                        <w:r w:rsidRPr="00285E35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*</w:t>
                        </w:r>
                        <w:proofErr w:type="spellEnd"/>
                        <w:r w:rsidR="00CF0007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ان التحولات الفيزيائية لا تغير من طبيعة المادة فالحبيبات المكونة للمادة تبقى هي نفسها ولا يحصل انتاج اي مادة اخرى جديدة.في اغلب التحولات الفيزيائية توجد طرق تسمح بالرجوع الى الحالة الاصلية </w:t>
                        </w:r>
                        <w:proofErr w:type="spellStart"/>
                        <w:r w:rsidR="00CF0007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للاجسام</w:t>
                        </w:r>
                        <w:proofErr w:type="spellEnd"/>
                        <w:r w:rsidR="00CF0007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وذلك </w:t>
                        </w:r>
                        <w:proofErr w:type="spellStart"/>
                        <w:r w:rsidR="00CF0007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بالتاثيير</w:t>
                        </w:r>
                        <w:proofErr w:type="spellEnd"/>
                        <w:r w:rsidR="00CF0007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على درجة الحرارة او الضغط.</w:t>
                        </w:r>
                      </w:p>
                      <w:p w:rsidR="00285E35" w:rsidRDefault="00285E35" w:rsidP="00285E35">
                        <w:pPr>
                          <w:bidi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FF0000"/>
                            <w:sz w:val="32"/>
                            <w:szCs w:val="32"/>
                            <w:rtl/>
                          </w:rPr>
                        </w:pPr>
                      </w:p>
                      <w:p w:rsidR="00285E35" w:rsidRDefault="00285E35" w:rsidP="00285E3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  <w:r w:rsidR="000855C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*نلاحظ تحول الماء الى بخار بسبب </w:t>
            </w:r>
            <w:proofErr w:type="spellStart"/>
            <w:r w:rsidR="000855CC">
              <w:rPr>
                <w:rFonts w:asciiTheme="majorBidi" w:hAnsiTheme="majorBidi" w:cstheme="majorBidi" w:hint="cs"/>
                <w:sz w:val="28"/>
                <w:szCs w:val="28"/>
                <w:rtl/>
              </w:rPr>
              <w:t>اتفاع</w:t>
            </w:r>
            <w:proofErr w:type="spellEnd"/>
            <w:r w:rsidR="000855C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درجة الحرارة(التبخر</w:t>
            </w:r>
            <w:proofErr w:type="spellStart"/>
            <w:r w:rsidR="000855CC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  <w:r w:rsidR="000855C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ويمكن استرجاعه عن طريق عملية التكاثف وذلك بوضع غطاء بارد على الانبوب.</w:t>
            </w:r>
          </w:p>
          <w:p w:rsidR="00277DD2" w:rsidRDefault="00277DD2" w:rsidP="00277DD2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0855CC" w:rsidRDefault="000855CC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خلط مسحوق الكبريت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مع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برادة الحديد ينتج خليط غير متجانس ويمكن استرجاع برادة الحديد باستعمال مغناطيس(تحول فيزيائي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).</w:t>
            </w:r>
            <w:proofErr w:type="spellEnd"/>
          </w:p>
          <w:p w:rsidR="00277DD2" w:rsidRDefault="00277DD2" w:rsidP="00277DD2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2066925" cy="1152525"/>
                  <wp:effectExtent l="1905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277DD2" w:rsidRDefault="00277DD2" w:rsidP="00277DD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عند تسخين برادة الحديد مع الكبريت ينتج مادة جديد (كبريت الحديد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وهي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لاتنجذب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نحو المغناطيس وبالتالي لا يمكن الرجوع الى الحالة الابتدائية(تحول كيميائي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اكمال الجدول</w:t>
            </w: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2324100" cy="1666875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بعد غلق القاطعة نلاحظ انطلاق فقاعات غازية داخل الانبوبين ونستنتج ان هذين الغازين مصدرهما تفكك حبيبات الماء</w:t>
            </w: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(التحليل الكهربائي للماء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Pr="006056E9" w:rsidRDefault="00CF15C6" w:rsidP="00CF15C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6056E9">
              <w:rPr>
                <w:rFonts w:asciiTheme="majorBidi" w:hAnsiTheme="majorBidi" w:cstheme="majorBidi" w:hint="cs"/>
                <w:sz w:val="32"/>
                <w:szCs w:val="32"/>
                <w:rtl/>
              </w:rPr>
              <w:t>يتعرفون عن الغازيين المنطلقين:غاز الهيدروجين تحدث فرقعة عندما نقرب منه عود ثقاب مشتعل بينما</w:t>
            </w:r>
            <w:r w:rsidR="006056E9" w:rsidRPr="006056E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الاكسجين يزيد لهب العود الثقاب </w:t>
            </w:r>
          </w:p>
          <w:p w:rsidR="006056E9" w:rsidRDefault="006056E9" w:rsidP="006056E9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6056E9">
              <w:rPr>
                <w:rFonts w:asciiTheme="majorBidi" w:hAnsiTheme="majorBidi" w:cstheme="majorBidi" w:hint="cs"/>
                <w:sz w:val="32"/>
                <w:szCs w:val="32"/>
                <w:rtl/>
              </w:rPr>
              <w:t>نوع التحول الكيميائي لظهور مواد جديدة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6056E9" w:rsidRDefault="006056E9" w:rsidP="006056E9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2333625" cy="1438275"/>
                  <wp:effectExtent l="1905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5C6" w:rsidRDefault="006056E9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pict>
                <v:rect id="_x0000_s1031" style="position:absolute;left:0;text-align:left;margin-left:-5.4pt;margin-top:1.3pt;width:532.5pt;height:83.35pt;z-index:251664384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6056E9" w:rsidRDefault="006056E9" w:rsidP="006056E9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6056E9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ارساء الموارد المعرفية</w:t>
                        </w:r>
                      </w:p>
                      <w:p w:rsidR="006056E9" w:rsidRDefault="006056E9" w:rsidP="006056E9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ان التحولات الكيميائية تغير من طبيعة المواد فتنتج مواد جديدة بمميزات مختلفة عن المواد الاصلية.</w:t>
                        </w:r>
                      </w:p>
                      <w:p w:rsidR="006056E9" w:rsidRDefault="006056E9" w:rsidP="006056E9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في اغلب التحولات الكيميائية لا يمكن الرجوع الى الحالات الاصلية.</w:t>
                        </w:r>
                      </w:p>
                      <w:p w:rsidR="006056E9" w:rsidRPr="006056E9" w:rsidRDefault="006056E9" w:rsidP="006056E9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في التحولات الكيميائية تختلف الاجسام الاصلية في بعض او كل خواصها</w:t>
                        </w:r>
                      </w:p>
                    </w:txbxContent>
                  </v:textbox>
                </v:rect>
              </w:pict>
            </w: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Default="00CF15C6" w:rsidP="00CF15C6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CF15C6" w:rsidRPr="00277DD2" w:rsidRDefault="00CF15C6" w:rsidP="00CF15C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E577FF" w:rsidRPr="003C2560" w:rsidRDefault="00E577FF" w:rsidP="00E577FF"/>
    <w:p w:rsidR="00E577FF" w:rsidRPr="005468B6" w:rsidRDefault="00E577FF" w:rsidP="00E577FF">
      <w:pPr>
        <w:bidi/>
        <w:rPr>
          <w:rFonts w:asciiTheme="majorBidi" w:hAnsiTheme="majorBidi" w:cstheme="majorBidi"/>
          <w:rtl/>
          <w:lang w:bidi="ar-DZ"/>
        </w:rPr>
      </w:pPr>
    </w:p>
    <w:p w:rsidR="00D17456" w:rsidRPr="00E577FF" w:rsidRDefault="00D17456">
      <w:pPr>
        <w:rPr>
          <w:rFonts w:asciiTheme="majorBidi" w:hAnsiTheme="majorBidi" w:cstheme="majorBidi"/>
          <w:rtl/>
          <w:lang w:bidi="ar-DZ"/>
        </w:rPr>
      </w:pPr>
    </w:p>
    <w:sectPr w:rsidR="00D17456" w:rsidRPr="00E577FF" w:rsidSect="008E2B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09AA"/>
    <w:multiLevelType w:val="hybridMultilevel"/>
    <w:tmpl w:val="E46809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778D6"/>
    <w:multiLevelType w:val="hybridMultilevel"/>
    <w:tmpl w:val="974E2558"/>
    <w:lvl w:ilvl="0" w:tplc="75C216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541E9"/>
    <w:multiLevelType w:val="hybridMultilevel"/>
    <w:tmpl w:val="87FE91D6"/>
    <w:lvl w:ilvl="0" w:tplc="3E14F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21B0A"/>
    <w:multiLevelType w:val="hybridMultilevel"/>
    <w:tmpl w:val="CC020B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E6016"/>
    <w:multiLevelType w:val="hybridMultilevel"/>
    <w:tmpl w:val="ABB6FEFE"/>
    <w:lvl w:ilvl="0" w:tplc="678869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577FF"/>
    <w:rsid w:val="00036F18"/>
    <w:rsid w:val="000855CC"/>
    <w:rsid w:val="00114F7B"/>
    <w:rsid w:val="00277DD2"/>
    <w:rsid w:val="00285E35"/>
    <w:rsid w:val="00462C7D"/>
    <w:rsid w:val="006056E9"/>
    <w:rsid w:val="006441ED"/>
    <w:rsid w:val="007F747A"/>
    <w:rsid w:val="0098511A"/>
    <w:rsid w:val="00CF0007"/>
    <w:rsid w:val="00CF15C6"/>
    <w:rsid w:val="00D17456"/>
    <w:rsid w:val="00D950D8"/>
    <w:rsid w:val="00DB2C6C"/>
    <w:rsid w:val="00E577FF"/>
    <w:rsid w:val="00E60CDE"/>
    <w:rsid w:val="00ED6D09"/>
    <w:rsid w:val="00F02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7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7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60CD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5</cp:revision>
  <dcterms:created xsi:type="dcterms:W3CDTF">2019-09-06T12:31:00Z</dcterms:created>
  <dcterms:modified xsi:type="dcterms:W3CDTF">2019-09-06T16:42:00Z</dcterms:modified>
</cp:coreProperties>
</file>