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bidiVisual/>
        <w:tblW w:w="0" w:type="auto"/>
        <w:tblInd w:w="100" w:type="dxa"/>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ook w:val="04A0"/>
      </w:tblPr>
      <w:tblGrid>
        <w:gridCol w:w="2976"/>
        <w:gridCol w:w="4962"/>
        <w:gridCol w:w="3260"/>
      </w:tblGrid>
      <w:tr w:rsidR="00CA4028" w:rsidRPr="00CA4028" w:rsidTr="009B785C">
        <w:tc>
          <w:tcPr>
            <w:tcW w:w="2976" w:type="dxa"/>
            <w:vAlign w:val="center"/>
          </w:tcPr>
          <w:p w:rsidR="00F857D9" w:rsidRDefault="00F857D9" w:rsidP="004C0CC1">
            <w:pPr>
              <w:widowControl w:val="0"/>
              <w:bidi/>
              <w:spacing w:after="120"/>
              <w:rPr>
                <w:rFonts w:cs="Cocon® Next Arabic"/>
                <w:rtl/>
              </w:rPr>
            </w:pPr>
            <w:r w:rsidRPr="009B785C">
              <w:rPr>
                <w:rFonts w:cs="Cocon® Next Arabic" w:hint="cs"/>
                <w:b/>
                <w:bCs/>
                <w:rtl/>
              </w:rPr>
              <w:t>المستوى</w:t>
            </w:r>
            <w:r>
              <w:rPr>
                <w:rFonts w:cs="Cocon® Next Arabic" w:hint="cs"/>
                <w:rtl/>
              </w:rPr>
              <w:t>: الثانية متوسط</w:t>
            </w:r>
          </w:p>
          <w:p w:rsidR="00CA4028" w:rsidRPr="00CA4028" w:rsidRDefault="00F857D9" w:rsidP="004C0CC1">
            <w:pPr>
              <w:widowControl w:val="0"/>
              <w:bidi/>
              <w:spacing w:after="120"/>
              <w:rPr>
                <w:rFonts w:ascii="beIN Normal" w:hAnsi="beIN Normal" w:cs="Cocon® Next Arabic"/>
                <w:rtl/>
              </w:rPr>
            </w:pPr>
            <w:r>
              <w:rPr>
                <w:rFonts w:ascii="beIN Normal" w:hAnsi="beIN Normal" w:cs="Cocon® Next Arabic" w:hint="cs"/>
                <w:b/>
                <w:bCs/>
                <w:rtl/>
              </w:rPr>
              <w:t>ا</w:t>
            </w:r>
            <w:r w:rsidR="00CA4028" w:rsidRPr="00CA4028">
              <w:rPr>
                <w:rFonts w:ascii="beIN Normal" w:hAnsi="beIN Normal" w:cs="Cocon® Next Arabic"/>
                <w:b/>
                <w:bCs/>
                <w:rtl/>
              </w:rPr>
              <w:t>لميدان</w:t>
            </w:r>
            <w:r w:rsidR="00CA4028" w:rsidRPr="00CA4028">
              <w:rPr>
                <w:rFonts w:ascii="beIN Normal" w:hAnsi="beIN Normal" w:cs="Cocon® Next Arabic"/>
                <w:rtl/>
              </w:rPr>
              <w:t>: المادة وتحولاتها</w:t>
            </w:r>
          </w:p>
          <w:p w:rsidR="00CA4028" w:rsidRPr="00CA4028" w:rsidRDefault="00F857D9" w:rsidP="004C0CC1">
            <w:pPr>
              <w:widowControl w:val="0"/>
              <w:bidi/>
              <w:spacing w:after="120"/>
              <w:rPr>
                <w:rFonts w:cs="Cocon® Next Arabic"/>
                <w:rtl/>
              </w:rPr>
            </w:pPr>
            <w:r w:rsidRPr="00CA4028">
              <w:rPr>
                <w:rFonts w:cs="Cocon® Next Arabic" w:hint="cs"/>
                <w:b/>
                <w:bCs/>
                <w:rtl/>
              </w:rPr>
              <w:t>المدة</w:t>
            </w:r>
            <w:r>
              <w:rPr>
                <w:rFonts w:cs="Cocon® Next Arabic" w:hint="cs"/>
                <w:rtl/>
              </w:rPr>
              <w:t>: 02 ساعة</w:t>
            </w:r>
          </w:p>
        </w:tc>
        <w:tc>
          <w:tcPr>
            <w:tcW w:w="4962" w:type="dxa"/>
            <w:vAlign w:val="center"/>
          </w:tcPr>
          <w:p w:rsidR="00CA4028" w:rsidRPr="001E2EDE" w:rsidRDefault="00F857D9" w:rsidP="004C0CC1">
            <w:pPr>
              <w:widowControl w:val="0"/>
              <w:bidi/>
              <w:spacing w:after="120"/>
              <w:jc w:val="center"/>
              <w:rPr>
                <w:rFonts w:cs="Cocon® Next Arabic"/>
                <w:b/>
                <w:bCs/>
                <w:sz w:val="28"/>
                <w:szCs w:val="28"/>
                <w:rtl/>
              </w:rPr>
            </w:pPr>
            <w:r w:rsidRPr="001E2EDE">
              <w:rPr>
                <w:rFonts w:cs="Cocon® Next Arabic" w:hint="cs"/>
                <w:b/>
                <w:bCs/>
                <w:sz w:val="28"/>
                <w:szCs w:val="28"/>
                <w:rtl/>
              </w:rPr>
              <w:t>الوحدة التعليمة:</w:t>
            </w:r>
            <w:r w:rsidR="00486305">
              <w:rPr>
                <w:rFonts w:cs="Cocon® Next Arabic" w:hint="cs"/>
                <w:b/>
                <w:bCs/>
                <w:sz w:val="28"/>
                <w:szCs w:val="28"/>
                <w:rtl/>
              </w:rPr>
              <w:t>02</w:t>
            </w:r>
          </w:p>
          <w:p w:rsidR="00CA4028" w:rsidRPr="00CA4028" w:rsidRDefault="00486305" w:rsidP="004C0CC1">
            <w:pPr>
              <w:widowControl w:val="0"/>
              <w:bidi/>
              <w:spacing w:after="120"/>
              <w:jc w:val="center"/>
              <w:rPr>
                <w:rFonts w:cs="Times New Roman"/>
                <w:rtl/>
              </w:rPr>
            </w:pPr>
            <w:r w:rsidRPr="007D4FF9">
              <w:rPr>
                <w:rFonts w:cs="Cocon® Next Arabic" w:hint="cs"/>
                <w:b/>
                <w:bCs/>
                <w:sz w:val="48"/>
                <w:szCs w:val="48"/>
                <w:rtl/>
              </w:rPr>
              <w:t>انحفاظ الكتلة</w:t>
            </w:r>
          </w:p>
        </w:tc>
        <w:tc>
          <w:tcPr>
            <w:tcW w:w="3260" w:type="dxa"/>
            <w:vAlign w:val="center"/>
          </w:tcPr>
          <w:p w:rsidR="009B785C" w:rsidRDefault="009B785C" w:rsidP="004C0CC1">
            <w:pPr>
              <w:widowControl w:val="0"/>
              <w:bidi/>
              <w:spacing w:after="120"/>
              <w:rPr>
                <w:rFonts w:ascii="beIN Normal" w:hAnsi="beIN Normal" w:cs="Cocon® Next Arabic"/>
                <w:rtl/>
              </w:rPr>
            </w:pPr>
            <w:r>
              <w:rPr>
                <w:rFonts w:ascii="beIN Normal" w:hAnsi="beIN Normal" w:cs="Cocon® Next Arabic" w:hint="cs"/>
                <w:b/>
                <w:bCs/>
                <w:rtl/>
              </w:rPr>
              <w:t>ا</w:t>
            </w:r>
            <w:r w:rsidRPr="00CA4028">
              <w:rPr>
                <w:rFonts w:ascii="beIN Normal" w:hAnsi="beIN Normal" w:cs="Cocon® Next Arabic"/>
                <w:b/>
                <w:bCs/>
                <w:rtl/>
              </w:rPr>
              <w:t>لأست</w:t>
            </w:r>
            <w:r w:rsidR="0075096C">
              <w:rPr>
                <w:rFonts w:ascii="beIN Normal" w:hAnsi="beIN Normal" w:cs="Cocon® Next Arabic" w:hint="cs"/>
                <w:b/>
                <w:bCs/>
                <w:rtl/>
              </w:rPr>
              <w:t>ــــــ</w:t>
            </w:r>
            <w:r w:rsidRPr="00CA4028">
              <w:rPr>
                <w:rFonts w:ascii="beIN Normal" w:hAnsi="beIN Normal" w:cs="Cocon® Next Arabic"/>
                <w:b/>
                <w:bCs/>
                <w:rtl/>
              </w:rPr>
              <w:t>اذ</w:t>
            </w:r>
            <w:r w:rsidRPr="00CA4028">
              <w:rPr>
                <w:rFonts w:ascii="beIN Normal" w:hAnsi="beIN Normal" w:cs="Cocon® Next Arabic"/>
                <w:rtl/>
              </w:rPr>
              <w:t>: بوحملة السعيد</w:t>
            </w:r>
          </w:p>
          <w:p w:rsidR="00F857D9" w:rsidRPr="00CA4028" w:rsidRDefault="00F857D9" w:rsidP="004C0CC1">
            <w:pPr>
              <w:widowControl w:val="0"/>
              <w:bidi/>
              <w:spacing w:after="120"/>
              <w:rPr>
                <w:rFonts w:ascii="beIN Normal" w:hAnsi="beIN Normal" w:cs="Cocon® Next Arabic"/>
                <w:rtl/>
              </w:rPr>
            </w:pPr>
            <w:r w:rsidRPr="00F857D9">
              <w:rPr>
                <w:rFonts w:ascii="beIN Normal" w:hAnsi="beIN Normal" w:cs="Cocon® Next Arabic" w:hint="cs"/>
                <w:b/>
                <w:bCs/>
                <w:rtl/>
              </w:rPr>
              <w:t>متوسطة</w:t>
            </w:r>
            <w:r w:rsidR="0075096C">
              <w:rPr>
                <w:rFonts w:ascii="beIN Normal" w:hAnsi="beIN Normal" w:cs="Cocon® Next Arabic" w:hint="cs"/>
                <w:b/>
                <w:bCs/>
                <w:rtl/>
              </w:rPr>
              <w:t>:</w:t>
            </w:r>
            <w:r w:rsidRPr="0075096C">
              <w:rPr>
                <w:rFonts w:ascii="beIN Normal" w:hAnsi="beIN Normal" w:cs="Cocon® Next Arabic" w:hint="cs"/>
                <w:sz w:val="21"/>
                <w:szCs w:val="21"/>
                <w:rtl/>
              </w:rPr>
              <w:t>القيزي بن زيان بحاسي بحبح</w:t>
            </w:r>
          </w:p>
          <w:p w:rsidR="00CA4028" w:rsidRPr="00CA4028" w:rsidRDefault="00CA4028" w:rsidP="009812FC">
            <w:pPr>
              <w:widowControl w:val="0"/>
              <w:bidi/>
              <w:spacing w:after="120"/>
              <w:rPr>
                <w:rFonts w:cs="Cocon® Next Arabic"/>
                <w:rtl/>
              </w:rPr>
            </w:pPr>
            <w:r w:rsidRPr="009B785C">
              <w:rPr>
                <w:rFonts w:cs="Cocon® Next Arabic" w:hint="cs"/>
                <w:b/>
                <w:bCs/>
                <w:rtl/>
              </w:rPr>
              <w:t>الموسم</w:t>
            </w:r>
            <w:r>
              <w:rPr>
                <w:rFonts w:cs="Cocon® Next Arabic" w:hint="cs"/>
                <w:rtl/>
              </w:rPr>
              <w:t>: 201</w:t>
            </w:r>
            <w:r w:rsidR="009812FC">
              <w:rPr>
                <w:rFonts w:cs="Cocon® Next Arabic" w:hint="cs"/>
                <w:rtl/>
              </w:rPr>
              <w:t>8</w:t>
            </w:r>
            <w:r>
              <w:rPr>
                <w:rFonts w:cs="Cocon® Next Arabic" w:hint="cs"/>
                <w:rtl/>
              </w:rPr>
              <w:t>-201</w:t>
            </w:r>
            <w:r w:rsidR="009812FC">
              <w:rPr>
                <w:rFonts w:cs="Cocon® Next Arabic" w:hint="cs"/>
                <w:rtl/>
              </w:rPr>
              <w:t xml:space="preserve">9 </w:t>
            </w:r>
          </w:p>
        </w:tc>
      </w:tr>
    </w:tbl>
    <w:p w:rsidR="00DC4775" w:rsidRDefault="00DC4775" w:rsidP="004C0CC1">
      <w:pPr>
        <w:widowControl w:val="0"/>
        <w:bidi/>
        <w:spacing w:after="120" w:line="240" w:lineRule="auto"/>
        <w:rPr>
          <w:rFonts w:ascii="beIN Normal" w:hAnsi="beIN Normal" w:cs="Cocon® Next Arabic"/>
          <w:b/>
          <w:bCs/>
          <w:rtl/>
        </w:rPr>
      </w:pPr>
    </w:p>
    <w:tbl>
      <w:tblPr>
        <w:tblStyle w:val="TableGrid"/>
        <w:bidiVisual/>
        <w:tblW w:w="0" w:type="auto"/>
        <w:tblInd w:w="100" w:type="dxa"/>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ook w:val="04A0"/>
      </w:tblPr>
      <w:tblGrid>
        <w:gridCol w:w="3260"/>
        <w:gridCol w:w="3685"/>
        <w:gridCol w:w="4253"/>
      </w:tblGrid>
      <w:tr w:rsidR="00DC4775" w:rsidRPr="00CA4028" w:rsidTr="001E2EDE">
        <w:tc>
          <w:tcPr>
            <w:tcW w:w="3260" w:type="dxa"/>
            <w:shd w:val="clear" w:color="auto" w:fill="D9D9D9" w:themeFill="background1" w:themeFillShade="D9"/>
            <w:vAlign w:val="center"/>
          </w:tcPr>
          <w:p w:rsidR="00DC4775" w:rsidRPr="00DC4775" w:rsidRDefault="00F242D2" w:rsidP="004C0CC1">
            <w:pPr>
              <w:widowControl w:val="0"/>
              <w:bidi/>
              <w:spacing w:after="120"/>
              <w:jc w:val="center"/>
              <w:rPr>
                <w:rFonts w:cs="Cocon® Next Arabic"/>
                <w:b/>
                <w:bCs/>
                <w:rtl/>
              </w:rPr>
            </w:pPr>
            <w:r>
              <w:rPr>
                <w:rFonts w:cs="Cocon® Next Arabic" w:hint="cs"/>
                <w:b/>
                <w:bCs/>
                <w:rtl/>
              </w:rPr>
              <w:t>الكفاءة الختامية</w:t>
            </w:r>
          </w:p>
        </w:tc>
        <w:tc>
          <w:tcPr>
            <w:tcW w:w="3685" w:type="dxa"/>
            <w:shd w:val="clear" w:color="auto" w:fill="D9D9D9" w:themeFill="background1" w:themeFillShade="D9"/>
            <w:vAlign w:val="center"/>
          </w:tcPr>
          <w:p w:rsidR="00DC4775" w:rsidRDefault="00F242D2" w:rsidP="004C0CC1">
            <w:pPr>
              <w:widowControl w:val="0"/>
              <w:bidi/>
              <w:spacing w:after="120"/>
              <w:jc w:val="center"/>
              <w:rPr>
                <w:rFonts w:cs="Times New Roman"/>
                <w:rtl/>
              </w:rPr>
            </w:pPr>
            <w:r>
              <w:rPr>
                <w:rFonts w:cs="Cocon® Next Arabic" w:hint="cs"/>
                <w:b/>
                <w:bCs/>
                <w:rtl/>
              </w:rPr>
              <w:t>الأهداف التعلمية</w:t>
            </w:r>
          </w:p>
        </w:tc>
        <w:tc>
          <w:tcPr>
            <w:tcW w:w="4253" w:type="dxa"/>
            <w:shd w:val="clear" w:color="auto" w:fill="D9D9D9" w:themeFill="background1" w:themeFillShade="D9"/>
            <w:vAlign w:val="center"/>
          </w:tcPr>
          <w:p w:rsidR="00DC4775" w:rsidRPr="00DC4775" w:rsidRDefault="0008034A" w:rsidP="004C0CC1">
            <w:pPr>
              <w:widowControl w:val="0"/>
              <w:bidi/>
              <w:spacing w:after="120"/>
              <w:jc w:val="center"/>
              <w:rPr>
                <w:rFonts w:cs="Cocon® Next Arabic"/>
                <w:b/>
                <w:bCs/>
                <w:rtl/>
              </w:rPr>
            </w:pPr>
            <w:r>
              <w:rPr>
                <w:rFonts w:cs="Cocon® Next Arabic" w:hint="cs"/>
                <w:b/>
                <w:bCs/>
                <w:rtl/>
              </w:rPr>
              <w:t>خصائص الوضعية التعلمية وطبيعتها</w:t>
            </w:r>
          </w:p>
        </w:tc>
      </w:tr>
      <w:tr w:rsidR="001E2EDE" w:rsidRPr="00CA4028" w:rsidTr="001E2EDE">
        <w:tc>
          <w:tcPr>
            <w:tcW w:w="3260" w:type="dxa"/>
          </w:tcPr>
          <w:p w:rsidR="001E2EDE" w:rsidRPr="001E2EDE" w:rsidRDefault="001E2EDE" w:rsidP="004C0CC1">
            <w:pPr>
              <w:widowControl w:val="0"/>
              <w:bidi/>
              <w:spacing w:after="120"/>
              <w:jc w:val="lowKashida"/>
              <w:rPr>
                <w:rFonts w:cs="Cocon® Next Arabic"/>
                <w:rtl/>
                <w:lang w:bidi="ar-DZ"/>
              </w:rPr>
            </w:pPr>
            <w:r w:rsidRPr="001E2EDE">
              <w:rPr>
                <w:rFonts w:cs="Cocon® Next Arabic" w:hint="cs"/>
                <w:rtl/>
              </w:rPr>
              <w:t>-</w:t>
            </w:r>
            <w:r w:rsidR="00F04675" w:rsidRPr="001E2EDE">
              <w:rPr>
                <w:rFonts w:cs="Cocon® Next Arabic" w:hint="cs"/>
                <w:rtl/>
              </w:rPr>
              <w:t>يحل مشكلات من محيطه متعلقة بالتحولات الكيميائية مستعملا التفاعل الكيميائي كنموذج للتحول الكيميائي.</w:t>
            </w:r>
          </w:p>
        </w:tc>
        <w:tc>
          <w:tcPr>
            <w:tcW w:w="3685" w:type="dxa"/>
          </w:tcPr>
          <w:p w:rsidR="001E2EDE" w:rsidRPr="00CA4028" w:rsidRDefault="001E2EDE" w:rsidP="004C0CC1">
            <w:pPr>
              <w:widowControl w:val="0"/>
              <w:bidi/>
              <w:spacing w:after="120"/>
              <w:jc w:val="lowKashida"/>
              <w:rPr>
                <w:rFonts w:cs="Cocon® Next Arabic"/>
                <w:rtl/>
              </w:rPr>
            </w:pPr>
            <w:r>
              <w:rPr>
                <w:rFonts w:cs="Cocon® Next Arabic" w:hint="cs"/>
                <w:rtl/>
              </w:rPr>
              <w:t xml:space="preserve">- </w:t>
            </w:r>
            <w:r w:rsidR="00F04675">
              <w:rPr>
                <w:rFonts w:cs="Cocon® Next Arabic" w:hint="cs"/>
                <w:rtl/>
              </w:rPr>
              <w:t>يتعرف على التحولات المادية التي تحدث في محيطه، ويميز بين تحول فيزيائي و كيميائي معتمدا على خصائص كل منهما.</w:t>
            </w:r>
          </w:p>
        </w:tc>
        <w:tc>
          <w:tcPr>
            <w:tcW w:w="4253" w:type="dxa"/>
          </w:tcPr>
          <w:p w:rsidR="0008755E" w:rsidRDefault="001E2EDE" w:rsidP="004C0CC1">
            <w:pPr>
              <w:widowControl w:val="0"/>
              <w:bidi/>
              <w:spacing w:after="120"/>
              <w:jc w:val="lowKashida"/>
              <w:rPr>
                <w:rFonts w:cs="Cocon® Next Arabic"/>
                <w:rtl/>
              </w:rPr>
            </w:pPr>
            <w:r>
              <w:rPr>
                <w:rFonts w:cs="Cocon® Next Arabic" w:hint="cs"/>
                <w:rtl/>
              </w:rPr>
              <w:t xml:space="preserve">- </w:t>
            </w:r>
            <w:r w:rsidR="0008755E">
              <w:rPr>
                <w:rFonts w:cs="Cocon® Next Arabic" w:hint="cs"/>
                <w:rtl/>
              </w:rPr>
              <w:t>ينجز تجارب يتحقق من خلالها من انحفاظ الكتلة خلال التحول الفيزيائي والتحول الكيميائي.</w:t>
            </w:r>
          </w:p>
          <w:p w:rsidR="0008755E" w:rsidRPr="00CA4028" w:rsidRDefault="0008755E" w:rsidP="004C0CC1">
            <w:pPr>
              <w:widowControl w:val="0"/>
              <w:bidi/>
              <w:spacing w:after="120"/>
              <w:jc w:val="lowKashida"/>
              <w:rPr>
                <w:rFonts w:cs="Cocon® Next Arabic"/>
                <w:rtl/>
              </w:rPr>
            </w:pPr>
          </w:p>
        </w:tc>
      </w:tr>
    </w:tbl>
    <w:p w:rsidR="001D3D4A" w:rsidRDefault="001D3D4A" w:rsidP="004C0CC1">
      <w:pPr>
        <w:widowControl w:val="0"/>
        <w:bidi/>
        <w:spacing w:after="120"/>
        <w:rPr>
          <w:rFonts w:ascii="beIN Normal" w:hAnsi="beIN Normal" w:cs="Cocon® Next Arabic"/>
          <w:b/>
          <w:bCs/>
          <w:rtl/>
        </w:rPr>
      </w:pPr>
    </w:p>
    <w:tbl>
      <w:tblPr>
        <w:tblStyle w:val="TableGrid"/>
        <w:bidiVisual/>
        <w:tblW w:w="0" w:type="auto"/>
        <w:tblInd w:w="100" w:type="dxa"/>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ook w:val="04A0"/>
      </w:tblPr>
      <w:tblGrid>
        <w:gridCol w:w="3260"/>
        <w:gridCol w:w="4394"/>
        <w:gridCol w:w="3544"/>
      </w:tblGrid>
      <w:tr w:rsidR="001D3D4A" w:rsidRPr="00CA4028" w:rsidTr="00E276E2">
        <w:tc>
          <w:tcPr>
            <w:tcW w:w="3260" w:type="dxa"/>
            <w:shd w:val="clear" w:color="auto" w:fill="D9D9D9" w:themeFill="background1" w:themeFillShade="D9"/>
            <w:vAlign w:val="center"/>
          </w:tcPr>
          <w:p w:rsidR="001D3D4A" w:rsidRPr="00DC4775" w:rsidRDefault="001B605F" w:rsidP="004C0CC1">
            <w:pPr>
              <w:widowControl w:val="0"/>
              <w:bidi/>
              <w:spacing w:after="120"/>
              <w:jc w:val="center"/>
              <w:rPr>
                <w:rFonts w:cs="Cocon® Next Arabic"/>
                <w:b/>
                <w:bCs/>
                <w:rtl/>
              </w:rPr>
            </w:pPr>
            <w:r>
              <w:rPr>
                <w:rFonts w:cs="Cocon® Next Arabic" w:hint="cs"/>
                <w:b/>
                <w:bCs/>
                <w:rtl/>
              </w:rPr>
              <w:t>السندات التعليمية المستعملة</w:t>
            </w:r>
          </w:p>
        </w:tc>
        <w:tc>
          <w:tcPr>
            <w:tcW w:w="4394" w:type="dxa"/>
            <w:shd w:val="clear" w:color="auto" w:fill="D9D9D9" w:themeFill="background1" w:themeFillShade="D9"/>
            <w:vAlign w:val="center"/>
          </w:tcPr>
          <w:p w:rsidR="001D3D4A" w:rsidRDefault="001B605F" w:rsidP="004C0CC1">
            <w:pPr>
              <w:widowControl w:val="0"/>
              <w:bidi/>
              <w:spacing w:after="120"/>
              <w:jc w:val="center"/>
              <w:rPr>
                <w:rFonts w:cs="Times New Roman"/>
                <w:rtl/>
              </w:rPr>
            </w:pPr>
            <w:r>
              <w:rPr>
                <w:rFonts w:cs="Cocon® Next Arabic" w:hint="cs"/>
                <w:b/>
                <w:bCs/>
                <w:rtl/>
              </w:rPr>
              <w:t>العقبات المطلوب تخطيها</w:t>
            </w:r>
          </w:p>
        </w:tc>
        <w:tc>
          <w:tcPr>
            <w:tcW w:w="3544" w:type="dxa"/>
            <w:shd w:val="clear" w:color="auto" w:fill="D9D9D9" w:themeFill="background1" w:themeFillShade="D9"/>
            <w:vAlign w:val="center"/>
          </w:tcPr>
          <w:p w:rsidR="001D3D4A" w:rsidRPr="00DC4775" w:rsidRDefault="001B605F" w:rsidP="004C0CC1">
            <w:pPr>
              <w:widowControl w:val="0"/>
              <w:bidi/>
              <w:spacing w:after="120"/>
              <w:jc w:val="center"/>
              <w:rPr>
                <w:rFonts w:cs="Cocon® Next Arabic"/>
                <w:b/>
                <w:bCs/>
                <w:rtl/>
              </w:rPr>
            </w:pPr>
            <w:r>
              <w:rPr>
                <w:rFonts w:cs="Cocon® Next Arabic" w:hint="cs"/>
                <w:b/>
                <w:bCs/>
                <w:rtl/>
              </w:rPr>
              <w:t>المراجــــــع</w:t>
            </w:r>
          </w:p>
        </w:tc>
      </w:tr>
      <w:tr w:rsidR="001D3D4A" w:rsidRPr="00CA4028" w:rsidTr="00E86C9B">
        <w:tc>
          <w:tcPr>
            <w:tcW w:w="3260" w:type="dxa"/>
          </w:tcPr>
          <w:p w:rsidR="001D3D4A" w:rsidRDefault="0008755E" w:rsidP="004C0CC1">
            <w:pPr>
              <w:widowControl w:val="0"/>
              <w:bidi/>
              <w:spacing w:after="120"/>
              <w:jc w:val="lowKashida"/>
              <w:rPr>
                <w:rFonts w:cs="Cocon® Next Arabic"/>
                <w:rtl/>
              </w:rPr>
            </w:pPr>
            <w:r>
              <w:rPr>
                <w:rFonts w:cs="Cocon® Next Arabic" w:hint="cs"/>
                <w:rtl/>
              </w:rPr>
              <w:t xml:space="preserve">ميزان </w:t>
            </w:r>
            <w:r>
              <w:rPr>
                <w:rFonts w:cs="Cocon® Next Arabic"/>
                <w:rtl/>
              </w:rPr>
              <w:t>–</w:t>
            </w:r>
            <w:r>
              <w:rPr>
                <w:rFonts w:cs="Cocon® Next Arabic" w:hint="cs"/>
                <w:rtl/>
              </w:rPr>
              <w:t xml:space="preserve"> كأس زجاجي </w:t>
            </w:r>
            <w:r>
              <w:rPr>
                <w:rFonts w:cs="Cocon® Next Arabic"/>
                <w:rtl/>
              </w:rPr>
              <w:t>–</w:t>
            </w:r>
            <w:r>
              <w:rPr>
                <w:rFonts w:cs="Cocon® Next Arabic" w:hint="cs"/>
                <w:rtl/>
              </w:rPr>
              <w:t xml:space="preserve"> جليد</w:t>
            </w:r>
          </w:p>
          <w:p w:rsidR="0008755E" w:rsidRPr="00CA4028" w:rsidRDefault="0008755E" w:rsidP="004C0CC1">
            <w:pPr>
              <w:widowControl w:val="0"/>
              <w:bidi/>
              <w:spacing w:after="120"/>
              <w:jc w:val="lowKashida"/>
              <w:rPr>
                <w:rFonts w:cs="Cocon® Next Arabic"/>
                <w:rtl/>
              </w:rPr>
            </w:pPr>
            <w:r>
              <w:rPr>
                <w:rFonts w:cs="Cocon® Next Arabic" w:hint="cs"/>
                <w:rtl/>
              </w:rPr>
              <w:t xml:space="preserve">قارورة بلاستيكية </w:t>
            </w:r>
            <w:r>
              <w:rPr>
                <w:rFonts w:cs="Cocon® Next Arabic"/>
                <w:rtl/>
              </w:rPr>
              <w:t>–</w:t>
            </w:r>
            <w:r>
              <w:rPr>
                <w:rFonts w:cs="Cocon® Next Arabic" w:hint="cs"/>
                <w:rtl/>
              </w:rPr>
              <w:t xml:space="preserve"> طبشور </w:t>
            </w:r>
            <w:r>
              <w:rPr>
                <w:rFonts w:cs="Cocon® Next Arabic"/>
                <w:rtl/>
              </w:rPr>
              <w:t>–</w:t>
            </w:r>
            <w:r>
              <w:rPr>
                <w:rFonts w:cs="Cocon® Next Arabic" w:hint="cs"/>
                <w:rtl/>
              </w:rPr>
              <w:t xml:space="preserve"> روح الملح</w:t>
            </w:r>
          </w:p>
        </w:tc>
        <w:tc>
          <w:tcPr>
            <w:tcW w:w="4394" w:type="dxa"/>
          </w:tcPr>
          <w:p w:rsidR="001D3D4A" w:rsidRPr="00D12115" w:rsidRDefault="00D12115" w:rsidP="004C0CC1">
            <w:pPr>
              <w:widowControl w:val="0"/>
              <w:bidi/>
              <w:spacing w:after="120"/>
              <w:jc w:val="lowKashida"/>
              <w:rPr>
                <w:rFonts w:cs="Cocon® Next Arabic"/>
                <w:rtl/>
              </w:rPr>
            </w:pPr>
            <w:r w:rsidRPr="00D12115">
              <w:rPr>
                <w:rFonts w:cs="Cocon® Next Arabic" w:hint="cs"/>
                <w:rtl/>
              </w:rPr>
              <w:t>التفريق بين تغير الحالة الفيزيائية و الكيميائية وبقاء الكتلة محفوظة أثناء ذلك</w:t>
            </w:r>
            <w:r>
              <w:rPr>
                <w:rFonts w:cs="Cocon® Next Arabic" w:hint="cs"/>
                <w:rtl/>
              </w:rPr>
              <w:t>.</w:t>
            </w:r>
          </w:p>
          <w:p w:rsidR="001D3D4A" w:rsidRPr="00D12115" w:rsidRDefault="001D3D4A" w:rsidP="004C0CC1">
            <w:pPr>
              <w:widowControl w:val="0"/>
              <w:bidi/>
              <w:spacing w:after="120"/>
              <w:jc w:val="lowKashida"/>
              <w:rPr>
                <w:rFonts w:cs="Cocon® Next Arabic"/>
                <w:rtl/>
              </w:rPr>
            </w:pPr>
          </w:p>
        </w:tc>
        <w:tc>
          <w:tcPr>
            <w:tcW w:w="3544" w:type="dxa"/>
          </w:tcPr>
          <w:p w:rsidR="001D3D4A" w:rsidRDefault="00BA74E3" w:rsidP="004C0CC1">
            <w:pPr>
              <w:widowControl w:val="0"/>
              <w:bidi/>
              <w:spacing w:after="120"/>
              <w:rPr>
                <w:rFonts w:cs="Cocon® Next Arabic"/>
                <w:rtl/>
              </w:rPr>
            </w:pPr>
            <w:r>
              <w:rPr>
                <w:rFonts w:cs="Cocon® Next Arabic" w:hint="cs"/>
                <w:rtl/>
              </w:rPr>
              <w:t>المنهاج + الوثيقة المرافقة</w:t>
            </w:r>
          </w:p>
          <w:p w:rsidR="001D3D4A" w:rsidRDefault="00BA74E3" w:rsidP="004C0CC1">
            <w:pPr>
              <w:widowControl w:val="0"/>
              <w:bidi/>
              <w:spacing w:after="120"/>
              <w:rPr>
                <w:rFonts w:cs="Cocon® Next Arabic"/>
                <w:rtl/>
              </w:rPr>
            </w:pPr>
            <w:r>
              <w:rPr>
                <w:rFonts w:cs="Cocon® Next Arabic" w:hint="cs"/>
                <w:rtl/>
              </w:rPr>
              <w:t>دليل الأستاذ + الكتاب المدرسي</w:t>
            </w:r>
          </w:p>
          <w:p w:rsidR="001D3D4A" w:rsidRPr="00CA4028" w:rsidRDefault="00D12115" w:rsidP="004C0CC1">
            <w:pPr>
              <w:widowControl w:val="0"/>
              <w:bidi/>
              <w:spacing w:after="120"/>
              <w:rPr>
                <w:rFonts w:cs="Cocon® Next Arabic"/>
                <w:rtl/>
              </w:rPr>
            </w:pPr>
            <w:r>
              <w:rPr>
                <w:rFonts w:cs="Cocon® Next Arabic" w:hint="cs"/>
                <w:rtl/>
              </w:rPr>
              <w:t>الانترنت</w:t>
            </w:r>
            <w:r w:rsidR="00BA74E3">
              <w:rPr>
                <w:rFonts w:cs="Cocon® Next Arabic" w:hint="cs"/>
                <w:rtl/>
              </w:rPr>
              <w:t>.</w:t>
            </w:r>
          </w:p>
        </w:tc>
      </w:tr>
    </w:tbl>
    <w:p w:rsidR="005044F4" w:rsidRDefault="005044F4" w:rsidP="004C0CC1">
      <w:pPr>
        <w:widowControl w:val="0"/>
        <w:bidi/>
        <w:spacing w:after="120" w:line="240" w:lineRule="auto"/>
        <w:rPr>
          <w:rFonts w:ascii="beIN Normal" w:hAnsi="beIN Normal" w:cs="Cocon® Next Arabic"/>
          <w:b/>
          <w:bCs/>
          <w:rtl/>
        </w:rPr>
      </w:pPr>
    </w:p>
    <w:tbl>
      <w:tblPr>
        <w:tblStyle w:val="TableGrid"/>
        <w:bidiVisual/>
        <w:tblW w:w="0" w:type="auto"/>
        <w:tblInd w:w="100" w:type="dxa"/>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ook w:val="04A0"/>
      </w:tblPr>
      <w:tblGrid>
        <w:gridCol w:w="6662"/>
        <w:gridCol w:w="4536"/>
      </w:tblGrid>
      <w:tr w:rsidR="001B605F" w:rsidRPr="00CA4028" w:rsidTr="001B605F">
        <w:tc>
          <w:tcPr>
            <w:tcW w:w="6662" w:type="dxa"/>
            <w:shd w:val="clear" w:color="auto" w:fill="D9D9D9" w:themeFill="background1" w:themeFillShade="D9"/>
            <w:vAlign w:val="center"/>
          </w:tcPr>
          <w:p w:rsidR="001B605F" w:rsidRPr="00DC4775" w:rsidRDefault="001B605F" w:rsidP="004C0CC1">
            <w:pPr>
              <w:widowControl w:val="0"/>
              <w:bidi/>
              <w:spacing w:after="120"/>
              <w:jc w:val="center"/>
              <w:rPr>
                <w:rFonts w:cs="Cocon® Next Arabic"/>
                <w:b/>
                <w:bCs/>
                <w:rtl/>
              </w:rPr>
            </w:pPr>
            <w:r>
              <w:rPr>
                <w:rFonts w:cs="Cocon® Next Arabic" w:hint="cs"/>
                <w:b/>
                <w:bCs/>
                <w:rtl/>
              </w:rPr>
              <w:t>أنشطة الأستـــــــــــــــــــــــــاذ</w:t>
            </w:r>
          </w:p>
        </w:tc>
        <w:tc>
          <w:tcPr>
            <w:tcW w:w="4536" w:type="dxa"/>
            <w:shd w:val="clear" w:color="auto" w:fill="D9D9D9" w:themeFill="background1" w:themeFillShade="D9"/>
            <w:vAlign w:val="center"/>
          </w:tcPr>
          <w:p w:rsidR="001B605F" w:rsidRPr="00DC4775" w:rsidRDefault="001B605F" w:rsidP="004C0CC1">
            <w:pPr>
              <w:widowControl w:val="0"/>
              <w:bidi/>
              <w:spacing w:after="120"/>
              <w:jc w:val="center"/>
              <w:rPr>
                <w:rFonts w:cs="Cocon® Next Arabic"/>
                <w:b/>
                <w:bCs/>
                <w:rtl/>
              </w:rPr>
            </w:pPr>
            <w:r>
              <w:rPr>
                <w:rFonts w:cs="Cocon® Next Arabic" w:hint="cs"/>
                <w:b/>
                <w:bCs/>
                <w:rtl/>
              </w:rPr>
              <w:t>أنشطة التلميذ</w:t>
            </w:r>
          </w:p>
        </w:tc>
      </w:tr>
      <w:tr w:rsidR="001B605F" w:rsidRPr="00CA4028" w:rsidTr="00D12115">
        <w:trPr>
          <w:trHeight w:val="1076"/>
        </w:trPr>
        <w:tc>
          <w:tcPr>
            <w:tcW w:w="6662" w:type="dxa"/>
            <w:tcBorders>
              <w:bottom w:val="single" w:sz="4" w:space="0" w:color="auto"/>
            </w:tcBorders>
          </w:tcPr>
          <w:p w:rsidR="001B605F" w:rsidRDefault="001B605F" w:rsidP="004C0CC1">
            <w:pPr>
              <w:widowControl w:val="0"/>
              <w:bidi/>
              <w:spacing w:after="120"/>
              <w:rPr>
                <w:rFonts w:cs="Cocon® Next Arabic"/>
                <w:rtl/>
              </w:rPr>
            </w:pPr>
            <w:r w:rsidRPr="00326E4C">
              <w:rPr>
                <w:rFonts w:cs="Cocon® Next Arabic" w:hint="cs"/>
                <w:b/>
                <w:bCs/>
                <w:highlight w:val="lightGray"/>
                <w:rtl/>
              </w:rPr>
              <w:t>تمهي</w:t>
            </w:r>
            <w:r w:rsidR="00326E4C" w:rsidRPr="00326E4C">
              <w:rPr>
                <w:rFonts w:cs="Cocon® Next Arabic" w:hint="cs"/>
                <w:b/>
                <w:bCs/>
                <w:highlight w:val="lightGray"/>
                <w:rtl/>
              </w:rPr>
              <w:t>ـــــ</w:t>
            </w:r>
            <w:r w:rsidRPr="00326E4C">
              <w:rPr>
                <w:rFonts w:cs="Cocon® Next Arabic" w:hint="cs"/>
                <w:b/>
                <w:bCs/>
                <w:highlight w:val="lightGray"/>
                <w:rtl/>
              </w:rPr>
              <w:t>د</w:t>
            </w:r>
            <w:r>
              <w:rPr>
                <w:rFonts w:cs="Cocon® Next Arabic" w:hint="cs"/>
                <w:rtl/>
              </w:rPr>
              <w:t>:</w:t>
            </w:r>
          </w:p>
          <w:p w:rsidR="001B605F" w:rsidRPr="00CA4028" w:rsidRDefault="00D12115" w:rsidP="004C0CC1">
            <w:pPr>
              <w:widowControl w:val="0"/>
              <w:bidi/>
              <w:spacing w:after="120"/>
              <w:rPr>
                <w:rFonts w:cs="Cocon® Next Arabic"/>
                <w:rtl/>
              </w:rPr>
            </w:pPr>
            <w:r>
              <w:rPr>
                <w:rFonts w:cs="Cocon® Next Arabic" w:hint="cs"/>
                <w:rtl/>
              </w:rPr>
              <w:t>كيف يمكن التمييز بين التحول الفيزيائي والتحول الكيميائي؟</w:t>
            </w:r>
          </w:p>
        </w:tc>
        <w:tc>
          <w:tcPr>
            <w:tcW w:w="4536" w:type="dxa"/>
            <w:tcBorders>
              <w:bottom w:val="single" w:sz="4" w:space="0" w:color="auto"/>
            </w:tcBorders>
          </w:tcPr>
          <w:p w:rsidR="001B605F" w:rsidRDefault="001B605F" w:rsidP="004C0CC1">
            <w:pPr>
              <w:widowControl w:val="0"/>
              <w:bidi/>
              <w:spacing w:after="120"/>
              <w:rPr>
                <w:rFonts w:cs="Times New Roman"/>
                <w:rtl/>
              </w:rPr>
            </w:pPr>
          </w:p>
          <w:p w:rsidR="001B605F" w:rsidRPr="00CA4028" w:rsidRDefault="00D12115" w:rsidP="004C0CC1">
            <w:pPr>
              <w:widowControl w:val="0"/>
              <w:bidi/>
              <w:spacing w:after="120"/>
              <w:rPr>
                <w:rFonts w:cs="Cocon® Next Arabic"/>
                <w:rtl/>
              </w:rPr>
            </w:pPr>
            <w:r>
              <w:rPr>
                <w:rFonts w:cs="Cocon® Next Arabic" w:hint="cs"/>
                <w:rtl/>
              </w:rPr>
              <w:t>المناقشة والإجابات..</w:t>
            </w:r>
          </w:p>
        </w:tc>
      </w:tr>
      <w:tr w:rsidR="001B605F" w:rsidRPr="00CA4028" w:rsidTr="008417F8">
        <w:trPr>
          <w:cantSplit/>
          <w:trHeight w:val="3084"/>
        </w:trPr>
        <w:tc>
          <w:tcPr>
            <w:tcW w:w="6662" w:type="dxa"/>
            <w:tcBorders>
              <w:top w:val="single" w:sz="4" w:space="0" w:color="auto"/>
              <w:bottom w:val="single" w:sz="4" w:space="0" w:color="auto"/>
            </w:tcBorders>
          </w:tcPr>
          <w:p w:rsidR="001B605F" w:rsidRPr="00326E4C" w:rsidRDefault="00326E4C" w:rsidP="004C0CC1">
            <w:pPr>
              <w:widowControl w:val="0"/>
              <w:bidi/>
              <w:spacing w:after="120"/>
              <w:rPr>
                <w:rFonts w:cs="Cocon® Next Arabic"/>
                <w:b/>
                <w:bCs/>
                <w:rtl/>
              </w:rPr>
            </w:pPr>
            <w:r w:rsidRPr="00326E4C">
              <w:rPr>
                <w:rFonts w:cs="Cocon® Next Arabic" w:hint="cs"/>
                <w:b/>
                <w:bCs/>
                <w:highlight w:val="lightGray"/>
                <w:rtl/>
              </w:rPr>
              <w:t>تقديم الوضعية:</w:t>
            </w:r>
          </w:p>
          <w:p w:rsidR="001B605F" w:rsidRDefault="005B271E" w:rsidP="004C0CC1">
            <w:pPr>
              <w:widowControl w:val="0"/>
              <w:bidi/>
              <w:spacing w:after="120"/>
              <w:jc w:val="both"/>
              <w:rPr>
                <w:rFonts w:cs="Cocon® Next Arabic"/>
                <w:rtl/>
              </w:rPr>
            </w:pPr>
            <w:r>
              <w:rPr>
                <w:rFonts w:cs="Cocon® Next Arabic" w:hint="cs"/>
                <w:rtl/>
              </w:rPr>
              <w:t xml:space="preserve">في أحد أيام الصيف </w:t>
            </w:r>
            <w:r w:rsidR="007B5C86">
              <w:rPr>
                <w:rFonts w:cs="Cocon® Next Arabic" w:hint="cs"/>
                <w:rtl/>
              </w:rPr>
              <w:t>اشترى أحمد علبة مثلجا</w:t>
            </w:r>
            <w:r>
              <w:rPr>
                <w:rFonts w:cs="Cocon® Next Arabic" w:hint="cs"/>
                <w:rtl/>
              </w:rPr>
              <w:t>ت جامدة، وعند العودة إلى المنزل، فتح العلبة فتفاجأ بأن المثلجات قد تحولت إلى سائلٍ، وأخبر أمه أن كتلتها قد نقصت كثيرًا لأنها صارت تملأ نصف العلبة فقط.</w:t>
            </w:r>
          </w:p>
          <w:p w:rsidR="000E1DEB" w:rsidRDefault="000E1DEB" w:rsidP="004C0CC1">
            <w:pPr>
              <w:widowControl w:val="0"/>
              <w:bidi/>
              <w:spacing w:after="120"/>
              <w:jc w:val="both"/>
              <w:rPr>
                <w:rFonts w:cs="Cocon® Next Arabic"/>
                <w:rtl/>
              </w:rPr>
            </w:pPr>
            <w:r>
              <w:rPr>
                <w:rFonts w:cs="Cocon® Next Arabic" w:hint="cs"/>
                <w:rtl/>
              </w:rPr>
              <w:t>أخبرته أمه أن كتلة المثلجات لم تنقص، وأنه كان يستطيع التأكد من ذلك لو لم يفتح العلبة</w:t>
            </w:r>
            <w:r w:rsidR="007B2E50">
              <w:rPr>
                <w:rFonts w:cs="Cocon® Next Arabic" w:hint="cs"/>
                <w:rtl/>
              </w:rPr>
              <w:t>.</w:t>
            </w:r>
          </w:p>
          <w:p w:rsidR="007B2E50" w:rsidRPr="00836A9A" w:rsidRDefault="00836A9A" w:rsidP="004C0CC1">
            <w:pPr>
              <w:widowControl w:val="0"/>
              <w:bidi/>
              <w:spacing w:after="120"/>
              <w:ind w:left="459"/>
              <w:rPr>
                <w:rFonts w:cs="Cocon® Next Arabic"/>
                <w:rtl/>
              </w:rPr>
            </w:pPr>
            <w:r w:rsidRPr="00836A9A">
              <w:rPr>
                <w:rFonts w:cs="Cocon® Next Arabic" w:hint="cs"/>
                <w:rtl/>
              </w:rPr>
              <w:t>-</w:t>
            </w:r>
            <w:r w:rsidR="007B2E50" w:rsidRPr="00836A9A">
              <w:rPr>
                <w:rFonts w:cs="Cocon® Next Arabic" w:hint="cs"/>
                <w:rtl/>
              </w:rPr>
              <w:t xml:space="preserve">برأيك هل نقصت كتلة المثلجات بعد انصهارها؟ </w:t>
            </w:r>
          </w:p>
          <w:p w:rsidR="002D3709" w:rsidRPr="004C0CC1" w:rsidRDefault="00836A9A" w:rsidP="004C0CC1">
            <w:pPr>
              <w:widowControl w:val="0"/>
              <w:bidi/>
              <w:spacing w:after="120"/>
              <w:ind w:left="459"/>
              <w:rPr>
                <w:rFonts w:cs="Cocon® Next Arabic"/>
                <w:highlight w:val="lightGray"/>
                <w:lang w:val="fr-FR" w:bidi="ar-DZ"/>
              </w:rPr>
            </w:pPr>
            <w:r>
              <w:rPr>
                <w:rFonts w:cs="Cocon® Next Arabic"/>
              </w:rPr>
              <w:t xml:space="preserve"> -</w:t>
            </w:r>
            <w:r w:rsidR="007B2E50" w:rsidRPr="00836A9A">
              <w:rPr>
                <w:rFonts w:cs="Cocon® Next Arabic" w:hint="cs"/>
                <w:rtl/>
              </w:rPr>
              <w:t>اقترح طريقة للتأكد من ذلك، ولماذا اشترطت الأم على أحمد ألا يفتح العلبة؟</w:t>
            </w:r>
          </w:p>
        </w:tc>
        <w:tc>
          <w:tcPr>
            <w:tcW w:w="4536" w:type="dxa"/>
            <w:tcBorders>
              <w:top w:val="single" w:sz="4" w:space="0" w:color="auto"/>
              <w:bottom w:val="single" w:sz="4" w:space="0" w:color="auto"/>
            </w:tcBorders>
          </w:tcPr>
          <w:p w:rsidR="001B605F" w:rsidRDefault="001B605F" w:rsidP="004C0CC1">
            <w:pPr>
              <w:widowControl w:val="0"/>
              <w:bidi/>
              <w:spacing w:after="120"/>
              <w:rPr>
                <w:rFonts w:cs="Times New Roman"/>
                <w:rtl/>
              </w:rPr>
            </w:pPr>
          </w:p>
          <w:p w:rsidR="00902BE4" w:rsidRPr="0083664C" w:rsidRDefault="0083664C" w:rsidP="004C0CC1">
            <w:pPr>
              <w:widowControl w:val="0"/>
              <w:bidi/>
              <w:spacing w:after="120"/>
              <w:jc w:val="both"/>
              <w:rPr>
                <w:rFonts w:cs="Cocon® Next Arabic"/>
                <w:rtl/>
              </w:rPr>
            </w:pPr>
            <w:r w:rsidRPr="0083664C">
              <w:rPr>
                <w:rFonts w:cs="Cocon® Next Arabic" w:hint="cs"/>
                <w:rtl/>
              </w:rPr>
              <w:t>-</w:t>
            </w:r>
            <w:r w:rsidR="00902BE4" w:rsidRPr="0083664C">
              <w:rPr>
                <w:rFonts w:cs="Cocon® Next Arabic" w:hint="cs"/>
                <w:rtl/>
              </w:rPr>
              <w:t>مناقشة الوضعية</w:t>
            </w:r>
            <w:r>
              <w:rPr>
                <w:rFonts w:cs="Cocon® Next Arabic" w:hint="cs"/>
                <w:rtl/>
              </w:rPr>
              <w:t>.</w:t>
            </w:r>
          </w:p>
          <w:p w:rsidR="00902BE4" w:rsidRPr="00902BE4" w:rsidRDefault="0083664C" w:rsidP="004C0CC1">
            <w:pPr>
              <w:widowControl w:val="0"/>
              <w:bidi/>
              <w:spacing w:after="120"/>
              <w:jc w:val="both"/>
              <w:rPr>
                <w:rFonts w:cs="Cocon® Next Arabic"/>
                <w:rtl/>
              </w:rPr>
            </w:pPr>
            <w:r>
              <w:rPr>
                <w:rFonts w:cs="Cocon® Next Arabic" w:hint="cs"/>
                <w:rtl/>
              </w:rPr>
              <w:t xml:space="preserve">- </w:t>
            </w:r>
            <w:r w:rsidR="00902BE4" w:rsidRPr="00902BE4">
              <w:rPr>
                <w:rFonts w:cs="Cocon® Next Arabic" w:hint="cs"/>
                <w:rtl/>
              </w:rPr>
              <w:t>تحديد نوع التحول الحاصل للمثلجات</w:t>
            </w:r>
            <w:r>
              <w:rPr>
                <w:rFonts w:cs="Cocon® Next Arabic" w:hint="cs"/>
                <w:rtl/>
              </w:rPr>
              <w:t>.</w:t>
            </w:r>
          </w:p>
          <w:p w:rsidR="00902BE4" w:rsidRPr="00902BE4" w:rsidRDefault="0083664C" w:rsidP="004C0CC1">
            <w:pPr>
              <w:widowControl w:val="0"/>
              <w:bidi/>
              <w:spacing w:after="120"/>
              <w:jc w:val="both"/>
              <w:rPr>
                <w:rFonts w:cs="Cocon® Next Arabic"/>
                <w:rtl/>
              </w:rPr>
            </w:pPr>
            <w:r>
              <w:rPr>
                <w:rFonts w:cs="Cocon® Next Arabic" w:hint="cs"/>
                <w:rtl/>
              </w:rPr>
              <w:t xml:space="preserve">- </w:t>
            </w:r>
            <w:r w:rsidR="00902BE4" w:rsidRPr="00902BE4">
              <w:rPr>
                <w:rFonts w:cs="Cocon® Next Arabic" w:hint="cs"/>
                <w:rtl/>
              </w:rPr>
              <w:t>اقتراح استعمال الميزان للتأكد</w:t>
            </w:r>
            <w:r>
              <w:rPr>
                <w:rFonts w:cs="Cocon® Next Arabic" w:hint="cs"/>
                <w:rtl/>
              </w:rPr>
              <w:t>.</w:t>
            </w:r>
          </w:p>
          <w:p w:rsidR="00902BE4" w:rsidRPr="00902BE4" w:rsidRDefault="0083664C" w:rsidP="004C0CC1">
            <w:pPr>
              <w:widowControl w:val="0"/>
              <w:bidi/>
              <w:spacing w:after="120"/>
              <w:jc w:val="both"/>
              <w:rPr>
                <w:rFonts w:cs="Cocon® Next Arabic"/>
                <w:rtl/>
              </w:rPr>
            </w:pPr>
            <w:r>
              <w:rPr>
                <w:rFonts w:cs="Cocon® Next Arabic" w:hint="cs"/>
                <w:rtl/>
              </w:rPr>
              <w:t xml:space="preserve">- </w:t>
            </w:r>
            <w:r w:rsidR="00902BE4" w:rsidRPr="00902BE4">
              <w:rPr>
                <w:rFonts w:cs="Cocon® Next Arabic" w:hint="cs"/>
                <w:rtl/>
              </w:rPr>
              <w:t>اقتراح إعادة التجميد للتحقق من تغير الكتلة</w:t>
            </w:r>
            <w:r>
              <w:rPr>
                <w:rFonts w:cs="Cocon® Next Arabic" w:hint="cs"/>
                <w:rtl/>
              </w:rPr>
              <w:t>.</w:t>
            </w:r>
          </w:p>
          <w:p w:rsidR="00902BE4" w:rsidRDefault="0083664C" w:rsidP="004C0CC1">
            <w:pPr>
              <w:widowControl w:val="0"/>
              <w:bidi/>
              <w:spacing w:after="120"/>
              <w:jc w:val="both"/>
              <w:rPr>
                <w:rFonts w:cs="Times New Roman"/>
                <w:rtl/>
              </w:rPr>
            </w:pPr>
            <w:r>
              <w:rPr>
                <w:rFonts w:cs="Cocon® Next Arabic" w:hint="cs"/>
                <w:rtl/>
              </w:rPr>
              <w:t xml:space="preserve">- </w:t>
            </w:r>
            <w:r w:rsidR="00902BE4" w:rsidRPr="00902BE4">
              <w:rPr>
                <w:rFonts w:cs="Cocon® Next Arabic" w:hint="cs"/>
                <w:rtl/>
              </w:rPr>
              <w:t>تبرير غلق العلبة أثناء التحقق من انحفاظ الكتلة</w:t>
            </w:r>
            <w:r>
              <w:rPr>
                <w:rFonts w:cs="Cocon® Next Arabic" w:hint="cs"/>
                <w:rtl/>
              </w:rPr>
              <w:t>.</w:t>
            </w:r>
          </w:p>
        </w:tc>
      </w:tr>
      <w:tr w:rsidR="00836A9A" w:rsidRPr="00CA4028" w:rsidTr="008417F8">
        <w:trPr>
          <w:cantSplit/>
          <w:trHeight w:val="3084"/>
        </w:trPr>
        <w:tc>
          <w:tcPr>
            <w:tcW w:w="6662" w:type="dxa"/>
            <w:tcBorders>
              <w:top w:val="single" w:sz="4" w:space="0" w:color="auto"/>
              <w:bottom w:val="single" w:sz="4" w:space="0" w:color="auto"/>
            </w:tcBorders>
          </w:tcPr>
          <w:p w:rsidR="00836A9A" w:rsidRDefault="00837A76" w:rsidP="004C0CC1">
            <w:pPr>
              <w:widowControl w:val="0"/>
              <w:bidi/>
              <w:spacing w:after="120"/>
              <w:rPr>
                <w:rFonts w:cs="Cocon® Next Arabic"/>
                <w:b/>
                <w:bCs/>
                <w:highlight w:val="lightGray"/>
                <w:rtl/>
              </w:rPr>
            </w:pPr>
            <w:r>
              <w:rPr>
                <w:rFonts w:cs="Cocon® Next Arabic" w:hint="cs"/>
                <w:b/>
                <w:bCs/>
                <w:highlight w:val="lightGray"/>
                <w:rtl/>
              </w:rPr>
              <w:t>الأنشطة التعليمية:</w:t>
            </w:r>
          </w:p>
          <w:p w:rsidR="00837A76" w:rsidRPr="00F57CBB" w:rsidRDefault="00837A76" w:rsidP="004C0CC1">
            <w:pPr>
              <w:pStyle w:val="ListParagraph"/>
              <w:widowControl w:val="0"/>
              <w:numPr>
                <w:ilvl w:val="0"/>
                <w:numId w:val="6"/>
              </w:numPr>
              <w:tabs>
                <w:tab w:val="right" w:pos="459"/>
              </w:tabs>
              <w:bidi/>
              <w:spacing w:after="120"/>
              <w:ind w:left="317" w:hanging="120"/>
              <w:rPr>
                <w:rFonts w:cs="Cocon® Next Arabic"/>
                <w:b/>
                <w:bCs/>
                <w:rtl/>
              </w:rPr>
            </w:pPr>
            <w:r w:rsidRPr="00F57CBB">
              <w:rPr>
                <w:rFonts w:cs="Cocon® Next Arabic" w:hint="cs"/>
                <w:b/>
                <w:bCs/>
                <w:rtl/>
              </w:rPr>
              <w:t>النشاط التجريبي 01</w:t>
            </w:r>
            <w:r w:rsidR="00FD6B95" w:rsidRPr="00F57CBB">
              <w:rPr>
                <w:rFonts w:cs="Cocon® Next Arabic" w:hint="cs"/>
                <w:b/>
                <w:bCs/>
                <w:rtl/>
                <w:lang w:bidi="ar-DZ"/>
              </w:rPr>
              <w:t xml:space="preserve"> ص20</w:t>
            </w:r>
            <w:r w:rsidRPr="00F57CBB">
              <w:rPr>
                <w:rFonts w:cs="Cocon® Next Arabic" w:hint="cs"/>
                <w:b/>
                <w:bCs/>
                <w:rtl/>
              </w:rPr>
              <w:t xml:space="preserve">: </w:t>
            </w:r>
          </w:p>
          <w:p w:rsidR="00837A76" w:rsidRPr="00F57CBB" w:rsidRDefault="00FD6B95" w:rsidP="004C0CC1">
            <w:pPr>
              <w:widowControl w:val="0"/>
              <w:bidi/>
              <w:spacing w:after="120"/>
              <w:rPr>
                <w:rFonts w:cs="Cocon® Next Arabic"/>
                <w:rtl/>
              </w:rPr>
            </w:pPr>
            <w:r w:rsidRPr="00F57CBB">
              <w:rPr>
                <w:rFonts w:cs="Cocon® Next Arabic" w:hint="cs"/>
                <w:rtl/>
              </w:rPr>
              <w:t>نحقق التركيب الموضح:</w:t>
            </w:r>
          </w:p>
          <w:p w:rsidR="00FD6B95" w:rsidRDefault="0032276E" w:rsidP="004C0CC1">
            <w:pPr>
              <w:widowControl w:val="0"/>
              <w:bidi/>
              <w:spacing w:after="120"/>
              <w:rPr>
                <w:rFonts w:cs="Cocon® Next Arabic"/>
                <w:highlight w:val="lightGray"/>
                <w:rtl/>
                <w:lang w:val="fr-FR" w:bidi="ar-DZ"/>
              </w:rPr>
            </w:pPr>
            <w:r>
              <w:rPr>
                <w:rFonts w:cs="Cocon® Next Arabic" w:hint="cs"/>
                <w:highlight w:val="lightGray"/>
                <w:rtl/>
                <w:lang w:val="fr-FR" w:bidi="ar-DZ"/>
              </w:rPr>
              <w:t>المناقشة:</w:t>
            </w:r>
          </w:p>
          <w:p w:rsidR="0032276E" w:rsidRPr="0032276E" w:rsidRDefault="0032276E" w:rsidP="004C0CC1">
            <w:pPr>
              <w:widowControl w:val="0"/>
              <w:bidi/>
              <w:spacing w:after="120"/>
              <w:jc w:val="both"/>
              <w:rPr>
                <w:rFonts w:cs="Cocon® Next Arabic"/>
                <w:rtl/>
              </w:rPr>
            </w:pPr>
            <w:r w:rsidRPr="0032276E">
              <w:rPr>
                <w:rFonts w:cs="Cocon® Next Arabic" w:hint="cs"/>
                <w:rtl/>
              </w:rPr>
              <w:t>1- ما نوع التحول في هذه التجربة؟ علل</w:t>
            </w:r>
            <w:r w:rsidR="00F511A1">
              <w:rPr>
                <w:rFonts w:cs="Cocon® Next Arabic" w:hint="cs"/>
                <w:rtl/>
              </w:rPr>
              <w:t>.</w:t>
            </w:r>
          </w:p>
          <w:p w:rsidR="0032276E" w:rsidRDefault="0032276E" w:rsidP="004C0CC1">
            <w:pPr>
              <w:widowControl w:val="0"/>
              <w:bidi/>
              <w:spacing w:after="120"/>
              <w:jc w:val="both"/>
              <w:rPr>
                <w:rFonts w:cs="Cocon® Next Arabic"/>
                <w:rtl/>
              </w:rPr>
            </w:pPr>
            <w:r w:rsidRPr="0032276E">
              <w:rPr>
                <w:rFonts w:cs="Cocon® Next Arabic" w:hint="cs"/>
                <w:rtl/>
              </w:rPr>
              <w:t>2- هل تتغير الكتلة خلال عملية انصهار الجليد؟</w:t>
            </w:r>
          </w:p>
          <w:p w:rsidR="0032276E" w:rsidRPr="0032276E" w:rsidRDefault="00317D27" w:rsidP="00B35882">
            <w:pPr>
              <w:widowControl w:val="0"/>
              <w:bidi/>
              <w:spacing w:after="120"/>
              <w:rPr>
                <w:rFonts w:cs="Cocon® Next Arabic"/>
                <w:highlight w:val="lightGray"/>
                <w:rtl/>
                <w:lang w:val="fr-FR" w:bidi="ar-DZ"/>
              </w:rPr>
            </w:pPr>
            <w:r>
              <w:rPr>
                <w:rFonts w:cs="Cocon® Next Arabic" w:hint="cs"/>
                <w:noProof/>
                <w:rtl/>
              </w:rPr>
              <w:drawing>
                <wp:anchor distT="0" distB="0" distL="114300" distR="114300" simplePos="0" relativeHeight="251649024" behindDoc="1" locked="0" layoutInCell="1" allowOverlap="1">
                  <wp:simplePos x="0" y="0"/>
                  <wp:positionH relativeFrom="column">
                    <wp:posOffset>51538</wp:posOffset>
                  </wp:positionH>
                  <wp:positionV relativeFrom="paragraph">
                    <wp:posOffset>-964742</wp:posOffset>
                  </wp:positionV>
                  <wp:extent cx="2434841" cy="1138939"/>
                  <wp:effectExtent l="19050" t="19050" r="22609" b="23111"/>
                  <wp:wrapSquare wrapText="bothSides"/>
                  <wp:docPr id="2" name="صورة 1" descr="276839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6839 copy.jpg"/>
                          <pic:cNvPicPr/>
                        </pic:nvPicPr>
                        <pic:blipFill>
                          <a:blip r:embed="rId8"/>
                          <a:stretch>
                            <a:fillRect/>
                          </a:stretch>
                        </pic:blipFill>
                        <pic:spPr>
                          <a:xfrm>
                            <a:off x="0" y="0"/>
                            <a:ext cx="2434841" cy="1138939"/>
                          </a:xfrm>
                          <a:prstGeom prst="rect">
                            <a:avLst/>
                          </a:prstGeom>
                          <a:ln>
                            <a:solidFill>
                              <a:schemeClr val="tx1">
                                <a:lumMod val="50000"/>
                                <a:lumOff val="50000"/>
                              </a:schemeClr>
                            </a:solidFill>
                          </a:ln>
                        </pic:spPr>
                      </pic:pic>
                    </a:graphicData>
                  </a:graphic>
                </wp:anchor>
              </w:drawing>
            </w:r>
          </w:p>
        </w:tc>
        <w:tc>
          <w:tcPr>
            <w:tcW w:w="4536" w:type="dxa"/>
            <w:tcBorders>
              <w:top w:val="single" w:sz="4" w:space="0" w:color="auto"/>
              <w:bottom w:val="single" w:sz="4" w:space="0" w:color="auto"/>
            </w:tcBorders>
          </w:tcPr>
          <w:p w:rsidR="0032276E" w:rsidRDefault="0032276E" w:rsidP="004C0CC1">
            <w:pPr>
              <w:widowControl w:val="0"/>
              <w:bidi/>
              <w:spacing w:after="120"/>
              <w:rPr>
                <w:rFonts w:cs="Cocon® Next Arabic"/>
                <w:rtl/>
              </w:rPr>
            </w:pPr>
          </w:p>
          <w:p w:rsidR="00633D25" w:rsidRPr="0032276E" w:rsidRDefault="00633D25" w:rsidP="004C0CC1">
            <w:pPr>
              <w:widowControl w:val="0"/>
              <w:bidi/>
              <w:spacing w:after="120"/>
              <w:rPr>
                <w:rFonts w:cs="Cocon® Next Arabic"/>
                <w:rtl/>
              </w:rPr>
            </w:pPr>
          </w:p>
          <w:p w:rsidR="0032276E" w:rsidRPr="0032276E" w:rsidRDefault="0032276E" w:rsidP="004C0CC1">
            <w:pPr>
              <w:widowControl w:val="0"/>
              <w:bidi/>
              <w:rPr>
                <w:rFonts w:cs="Cocon® Next Arabic"/>
                <w:rtl/>
              </w:rPr>
            </w:pPr>
          </w:p>
          <w:p w:rsidR="00836A9A" w:rsidRPr="0032276E" w:rsidRDefault="0032276E" w:rsidP="004C0CC1">
            <w:pPr>
              <w:widowControl w:val="0"/>
              <w:bidi/>
              <w:rPr>
                <w:rFonts w:cs="Cocon® Next Arabic"/>
                <w:rtl/>
              </w:rPr>
            </w:pPr>
            <w:r w:rsidRPr="0032276E">
              <w:rPr>
                <w:rFonts w:cs="Cocon® Next Arabic" w:hint="cs"/>
                <w:rtl/>
              </w:rPr>
              <w:t>-تحقيق التركيب والقيام بالتجربة</w:t>
            </w:r>
            <w:r>
              <w:rPr>
                <w:rFonts w:cs="Cocon® Next Arabic" w:hint="cs"/>
                <w:rtl/>
              </w:rPr>
              <w:t>.</w:t>
            </w:r>
          </w:p>
          <w:p w:rsidR="0032276E" w:rsidRPr="0032276E" w:rsidRDefault="0032276E" w:rsidP="004C0CC1">
            <w:pPr>
              <w:widowControl w:val="0"/>
              <w:bidi/>
              <w:rPr>
                <w:rFonts w:cs="Cocon® Next Arabic"/>
                <w:rtl/>
              </w:rPr>
            </w:pPr>
            <w:r>
              <w:rPr>
                <w:rFonts w:cs="Cocon® Next Arabic" w:hint="cs"/>
                <w:rtl/>
              </w:rPr>
              <w:t xml:space="preserve">- </w:t>
            </w:r>
            <w:r w:rsidRPr="0032276E">
              <w:rPr>
                <w:rFonts w:cs="Cocon® Next Arabic" w:hint="cs"/>
                <w:rtl/>
              </w:rPr>
              <w:t>تصنيف التحول</w:t>
            </w:r>
            <w:r>
              <w:rPr>
                <w:rFonts w:cs="Cocon® Next Arabic" w:hint="cs"/>
                <w:rtl/>
              </w:rPr>
              <w:t>.</w:t>
            </w:r>
          </w:p>
          <w:p w:rsidR="0032276E" w:rsidRPr="0032276E" w:rsidRDefault="0032276E" w:rsidP="004C0CC1">
            <w:pPr>
              <w:widowControl w:val="0"/>
              <w:bidi/>
              <w:rPr>
                <w:rFonts w:cs="Cocon® Next Arabic"/>
                <w:rtl/>
              </w:rPr>
            </w:pPr>
            <w:r>
              <w:rPr>
                <w:rFonts w:cs="Cocon® Next Arabic" w:hint="cs"/>
                <w:rtl/>
              </w:rPr>
              <w:t xml:space="preserve">- </w:t>
            </w:r>
            <w:r w:rsidRPr="0032276E">
              <w:rPr>
                <w:rFonts w:cs="Cocon® Next Arabic" w:hint="cs"/>
                <w:rtl/>
              </w:rPr>
              <w:t>متابعة التغير في الكتلة قبل وبعد التحول الحادث</w:t>
            </w:r>
            <w:r>
              <w:rPr>
                <w:rFonts w:cs="Cocon® Next Arabic" w:hint="cs"/>
                <w:rtl/>
              </w:rPr>
              <w:t>.</w:t>
            </w:r>
          </w:p>
        </w:tc>
      </w:tr>
      <w:tr w:rsidR="008417F8" w:rsidRPr="00CA4028" w:rsidTr="00930290">
        <w:trPr>
          <w:cantSplit/>
          <w:trHeight w:val="4107"/>
        </w:trPr>
        <w:tc>
          <w:tcPr>
            <w:tcW w:w="6662" w:type="dxa"/>
            <w:tcBorders>
              <w:top w:val="single" w:sz="4" w:space="0" w:color="auto"/>
              <w:bottom w:val="single" w:sz="4" w:space="0" w:color="auto"/>
            </w:tcBorders>
          </w:tcPr>
          <w:p w:rsidR="008417F8" w:rsidRPr="00317D27" w:rsidRDefault="00317D27" w:rsidP="004C0CC1">
            <w:pPr>
              <w:widowControl w:val="0"/>
              <w:bidi/>
              <w:spacing w:after="120"/>
              <w:rPr>
                <w:rFonts w:cs="Cocon® Next Arabic"/>
                <w:b/>
                <w:bCs/>
                <w:highlight w:val="lightGray"/>
                <w:rtl/>
              </w:rPr>
            </w:pPr>
            <w:r w:rsidRPr="00317D27">
              <w:rPr>
                <w:rFonts w:cs="Cocon® Next Arabic" w:hint="cs"/>
                <w:b/>
                <w:bCs/>
                <w:highlight w:val="lightGray"/>
                <w:rtl/>
              </w:rPr>
              <w:lastRenderedPageBreak/>
              <w:t>إرساء المعارف:</w:t>
            </w:r>
          </w:p>
          <w:p w:rsidR="00317D27" w:rsidRPr="0083664C" w:rsidRDefault="00317D27" w:rsidP="004C0CC1">
            <w:pPr>
              <w:widowControl w:val="0"/>
              <w:bidi/>
              <w:spacing w:after="120"/>
              <w:rPr>
                <w:rFonts w:ascii="Adobe نسخ Medium" w:hAnsi="Adobe نسخ Medium" w:cs="Adobe نسخ Medium"/>
                <w:b/>
                <w:bCs/>
                <w:sz w:val="28"/>
                <w:szCs w:val="28"/>
                <w:u w:val="dash" w:color="FF0000"/>
                <w:rtl/>
              </w:rPr>
            </w:pPr>
            <w:r w:rsidRPr="0083664C">
              <w:rPr>
                <w:rFonts w:ascii="Adobe نسخ Medium" w:hAnsi="Adobe نسخ Medium" w:cs="Adobe نسخ Medium"/>
                <w:b/>
                <w:bCs/>
                <w:sz w:val="28"/>
                <w:szCs w:val="28"/>
                <w:u w:val="dash" w:color="FF0000"/>
                <w:rtl/>
              </w:rPr>
              <w:t>خلال التحولات الفيزيائية تبقى الكتلة محفوظة.</w:t>
            </w:r>
          </w:p>
          <w:p w:rsidR="008417F8" w:rsidRPr="00D204D7" w:rsidRDefault="00D204D7" w:rsidP="004C0CC1">
            <w:pPr>
              <w:widowControl w:val="0"/>
              <w:bidi/>
              <w:spacing w:after="120"/>
              <w:rPr>
                <w:rFonts w:cs="Cocon® Next Arabic"/>
                <w:b/>
                <w:bCs/>
                <w:highlight w:val="lightGray"/>
                <w:rtl/>
              </w:rPr>
            </w:pPr>
            <w:r w:rsidRPr="00D204D7">
              <w:rPr>
                <w:rFonts w:cs="Cocon® Next Arabic" w:hint="cs"/>
                <w:b/>
                <w:bCs/>
                <w:highlight w:val="lightGray"/>
                <w:rtl/>
              </w:rPr>
              <w:t>تقويم تكويني:</w:t>
            </w:r>
          </w:p>
          <w:p w:rsidR="00D204D7" w:rsidRPr="002806A3" w:rsidRDefault="00E4222F" w:rsidP="004C0CC1">
            <w:pPr>
              <w:widowControl w:val="0"/>
              <w:bidi/>
              <w:spacing w:after="120"/>
              <w:jc w:val="both"/>
              <w:rPr>
                <w:rFonts w:cs="Cocon® Next Arabic"/>
                <w:rtl/>
                <w:lang w:val="fr-FR" w:bidi="ar-DZ"/>
              </w:rPr>
            </w:pPr>
            <w:r w:rsidRPr="002806A3">
              <w:rPr>
                <w:rFonts w:cs="Cocon® Next Arabic" w:hint="cs"/>
                <w:rtl/>
                <w:lang w:val="fr-FR" w:bidi="ar-DZ"/>
              </w:rPr>
              <w:t>أرادت أسماء أن تشتري كيسا من الحليب، وعند وصولها للبائع أخبرها أن بعض الأكياس جامد</w:t>
            </w:r>
            <w:r w:rsidR="00930290">
              <w:rPr>
                <w:rFonts w:cs="Cocon® Next Arabic" w:hint="cs"/>
                <w:rtl/>
                <w:lang w:val="fr-FR" w:bidi="ar-DZ"/>
              </w:rPr>
              <w:t>ٌ</w:t>
            </w:r>
            <w:r w:rsidRPr="002806A3">
              <w:rPr>
                <w:rFonts w:cs="Cocon® Next Arabic" w:hint="cs"/>
                <w:rtl/>
                <w:lang w:val="fr-FR" w:bidi="ar-DZ"/>
              </w:rPr>
              <w:t xml:space="preserve"> وبعضها سائل، وطلب منها أن تختار م</w:t>
            </w:r>
            <w:r w:rsidR="002806A3">
              <w:rPr>
                <w:rFonts w:cs="Cocon® Next Arabic" w:hint="cs"/>
                <w:rtl/>
                <w:lang w:val="fr-FR" w:bidi="ar-DZ"/>
              </w:rPr>
              <w:t>نها م</w:t>
            </w:r>
            <w:r w:rsidRPr="002806A3">
              <w:rPr>
                <w:rFonts w:cs="Cocon® Next Arabic" w:hint="cs"/>
                <w:rtl/>
                <w:lang w:val="fr-FR" w:bidi="ar-DZ"/>
              </w:rPr>
              <w:t>ا تحب.</w:t>
            </w:r>
          </w:p>
          <w:p w:rsidR="00E4222F" w:rsidRPr="002806A3" w:rsidRDefault="00E4222F" w:rsidP="004C0CC1">
            <w:pPr>
              <w:widowControl w:val="0"/>
              <w:bidi/>
              <w:spacing w:after="120"/>
              <w:jc w:val="both"/>
              <w:rPr>
                <w:rFonts w:cs="Cocon® Next Arabic"/>
                <w:rtl/>
                <w:lang w:val="fr-FR" w:bidi="ar-DZ"/>
              </w:rPr>
            </w:pPr>
            <w:r w:rsidRPr="002806A3">
              <w:rPr>
                <w:rFonts w:cs="Cocon® Next Arabic" w:hint="cs"/>
                <w:rtl/>
                <w:lang w:val="fr-FR" w:bidi="ar-DZ"/>
              </w:rPr>
              <w:t xml:space="preserve">اختارت أسماء كيسََ </w:t>
            </w:r>
            <w:r w:rsidR="0083664C">
              <w:rPr>
                <w:rFonts w:cs="Cocon® Next Arabic" w:hint="cs"/>
                <w:rtl/>
                <w:lang w:val="fr-FR" w:bidi="ar-DZ"/>
              </w:rPr>
              <w:t>حليب جامد، لأنها لاحظت أن حجمه كبير</w:t>
            </w:r>
            <w:r w:rsidRPr="002806A3">
              <w:rPr>
                <w:rFonts w:cs="Cocon® Next Arabic" w:hint="cs"/>
                <w:rtl/>
                <w:lang w:val="fr-FR" w:bidi="ar-DZ"/>
              </w:rPr>
              <w:t>، واعتقدت أن كتلته أكبر.</w:t>
            </w:r>
          </w:p>
          <w:p w:rsidR="00E4222F" w:rsidRPr="002806A3" w:rsidRDefault="00FD24AB" w:rsidP="004C0CC1">
            <w:pPr>
              <w:widowControl w:val="0"/>
              <w:bidi/>
              <w:spacing w:after="120"/>
              <w:rPr>
                <w:rFonts w:cs="Cocon® Next Arabic"/>
                <w:rtl/>
                <w:lang w:val="fr-FR" w:bidi="ar-DZ"/>
              </w:rPr>
            </w:pPr>
            <w:r>
              <w:rPr>
                <w:rFonts w:cs="Cocon® Next Arabic" w:hint="cs"/>
                <w:b/>
                <w:bCs/>
                <w:rtl/>
                <w:lang w:val="fr-FR" w:bidi="ar-DZ"/>
              </w:rPr>
              <w:t>المطلوب</w:t>
            </w:r>
            <w:r w:rsidR="00E4222F" w:rsidRPr="002806A3">
              <w:rPr>
                <w:rFonts w:cs="Cocon® Next Arabic" w:hint="cs"/>
                <w:rtl/>
                <w:lang w:val="fr-FR" w:bidi="ar-DZ"/>
              </w:rPr>
              <w:t>:</w:t>
            </w:r>
          </w:p>
          <w:p w:rsidR="008417F8" w:rsidRPr="002806A3" w:rsidRDefault="00E4222F" w:rsidP="004C0CC1">
            <w:pPr>
              <w:pStyle w:val="ListParagraph"/>
              <w:widowControl w:val="0"/>
              <w:numPr>
                <w:ilvl w:val="0"/>
                <w:numId w:val="9"/>
              </w:numPr>
              <w:bidi/>
              <w:spacing w:after="120"/>
              <w:rPr>
                <w:rFonts w:cs="Cocon® Next Arabic"/>
              </w:rPr>
            </w:pPr>
            <w:r w:rsidRPr="002806A3">
              <w:rPr>
                <w:rFonts w:cs="Cocon® Next Arabic" w:hint="cs"/>
                <w:rtl/>
              </w:rPr>
              <w:t>بين لأسماء نوع التحول الحاصل للحليب عند تجمده.</w:t>
            </w:r>
          </w:p>
          <w:p w:rsidR="00E4222F" w:rsidRPr="002806A3" w:rsidRDefault="00E4222F" w:rsidP="004C0CC1">
            <w:pPr>
              <w:pStyle w:val="ListParagraph"/>
              <w:widowControl w:val="0"/>
              <w:numPr>
                <w:ilvl w:val="0"/>
                <w:numId w:val="9"/>
              </w:numPr>
              <w:bidi/>
              <w:spacing w:after="120"/>
              <w:rPr>
                <w:rFonts w:cs="Cocon® Next Arabic"/>
                <w:rtl/>
              </w:rPr>
            </w:pPr>
            <w:r w:rsidRPr="002806A3">
              <w:rPr>
                <w:rFonts w:cs="Cocon® Next Arabic" w:hint="cs"/>
                <w:rtl/>
              </w:rPr>
              <w:t xml:space="preserve">هل فعلا كيس الحليب المتجمد له كتلة أكبر من السائل؟ اقترح </w:t>
            </w:r>
            <w:r w:rsidR="002806A3" w:rsidRPr="002806A3">
              <w:rPr>
                <w:rFonts w:cs="Cocon® Next Arabic" w:hint="cs"/>
                <w:rtl/>
              </w:rPr>
              <w:t>بروتوكولا تجريباً  للتأكد من ذلك.</w:t>
            </w:r>
          </w:p>
          <w:p w:rsidR="008417F8" w:rsidRDefault="008417F8" w:rsidP="004C0CC1">
            <w:pPr>
              <w:widowControl w:val="0"/>
              <w:bidi/>
              <w:spacing w:after="120"/>
              <w:rPr>
                <w:rFonts w:cs="Cocon® Next Arabic"/>
                <w:b/>
                <w:bCs/>
                <w:highlight w:val="lightGray"/>
                <w:rtl/>
              </w:rPr>
            </w:pPr>
          </w:p>
        </w:tc>
        <w:tc>
          <w:tcPr>
            <w:tcW w:w="4536" w:type="dxa"/>
            <w:tcBorders>
              <w:top w:val="single" w:sz="4" w:space="0" w:color="auto"/>
              <w:bottom w:val="single" w:sz="4" w:space="0" w:color="auto"/>
            </w:tcBorders>
          </w:tcPr>
          <w:p w:rsidR="00317D27" w:rsidRPr="00317D27" w:rsidRDefault="00317D27" w:rsidP="004C0CC1">
            <w:pPr>
              <w:widowControl w:val="0"/>
              <w:bidi/>
              <w:rPr>
                <w:rFonts w:cs="Cocon® Next Arabic"/>
                <w:rtl/>
              </w:rPr>
            </w:pPr>
          </w:p>
          <w:p w:rsidR="000E4A52" w:rsidRPr="0083664C" w:rsidRDefault="0083664C" w:rsidP="004C0CC1">
            <w:pPr>
              <w:widowControl w:val="0"/>
              <w:bidi/>
              <w:rPr>
                <w:rFonts w:cs="Cocon® Next Arabic"/>
                <w:rtl/>
              </w:rPr>
            </w:pPr>
            <w:r w:rsidRPr="0083664C">
              <w:rPr>
                <w:rFonts w:cs="Cocon® Next Arabic" w:hint="cs"/>
                <w:rtl/>
              </w:rPr>
              <w:t>-</w:t>
            </w:r>
            <w:r w:rsidR="00317D27" w:rsidRPr="0083664C">
              <w:rPr>
                <w:rFonts w:cs="Cocon® Next Arabic" w:hint="cs"/>
                <w:rtl/>
              </w:rPr>
              <w:t>صياغة المعرفة وإرسائها.</w:t>
            </w:r>
          </w:p>
          <w:p w:rsidR="000E4A52" w:rsidRDefault="000E4A52" w:rsidP="004C0CC1">
            <w:pPr>
              <w:widowControl w:val="0"/>
              <w:bidi/>
              <w:rPr>
                <w:rFonts w:cs="Cocon® Next Arabic"/>
                <w:rtl/>
              </w:rPr>
            </w:pPr>
          </w:p>
          <w:p w:rsidR="000E4A52" w:rsidRDefault="000E4A52" w:rsidP="004C0CC1">
            <w:pPr>
              <w:widowControl w:val="0"/>
              <w:bidi/>
              <w:rPr>
                <w:rFonts w:cs="Cocon® Next Arabic"/>
                <w:rtl/>
              </w:rPr>
            </w:pPr>
          </w:p>
          <w:p w:rsidR="00633D25" w:rsidRDefault="00633D25" w:rsidP="004C0CC1">
            <w:pPr>
              <w:widowControl w:val="0"/>
              <w:bidi/>
              <w:rPr>
                <w:rFonts w:cs="Cocon® Next Arabic"/>
                <w:rtl/>
              </w:rPr>
            </w:pPr>
          </w:p>
          <w:p w:rsidR="0083664C" w:rsidRDefault="0083664C" w:rsidP="004C0CC1">
            <w:pPr>
              <w:widowControl w:val="0"/>
              <w:bidi/>
              <w:rPr>
                <w:rFonts w:cs="Cocon® Next Arabic"/>
                <w:rtl/>
              </w:rPr>
            </w:pPr>
          </w:p>
          <w:p w:rsidR="0083664C" w:rsidRDefault="0083664C" w:rsidP="004C0CC1">
            <w:pPr>
              <w:widowControl w:val="0"/>
              <w:bidi/>
              <w:rPr>
                <w:rFonts w:cs="Cocon® Next Arabic"/>
                <w:rtl/>
              </w:rPr>
            </w:pPr>
          </w:p>
          <w:p w:rsidR="0083664C" w:rsidRDefault="0083664C" w:rsidP="004C0CC1">
            <w:pPr>
              <w:widowControl w:val="0"/>
              <w:bidi/>
              <w:rPr>
                <w:rFonts w:cs="Cocon® Next Arabic"/>
                <w:rtl/>
              </w:rPr>
            </w:pPr>
          </w:p>
          <w:p w:rsidR="0083664C" w:rsidRDefault="0083664C" w:rsidP="004C0CC1">
            <w:pPr>
              <w:widowControl w:val="0"/>
              <w:bidi/>
              <w:rPr>
                <w:rFonts w:cs="Cocon® Next Arabic"/>
                <w:rtl/>
              </w:rPr>
            </w:pPr>
          </w:p>
          <w:p w:rsidR="0083664C" w:rsidRDefault="0083664C" w:rsidP="004C0CC1">
            <w:pPr>
              <w:widowControl w:val="0"/>
              <w:bidi/>
              <w:rPr>
                <w:rFonts w:cs="Cocon® Next Arabic"/>
                <w:rtl/>
              </w:rPr>
            </w:pPr>
          </w:p>
          <w:p w:rsidR="0083664C" w:rsidRDefault="0083664C" w:rsidP="004C0CC1">
            <w:pPr>
              <w:widowControl w:val="0"/>
              <w:bidi/>
              <w:rPr>
                <w:rFonts w:cs="Cocon® Next Arabic"/>
                <w:rtl/>
              </w:rPr>
            </w:pPr>
          </w:p>
          <w:p w:rsidR="008417F8" w:rsidRPr="0083664C" w:rsidRDefault="0083664C" w:rsidP="004C0CC1">
            <w:pPr>
              <w:widowControl w:val="0"/>
              <w:bidi/>
              <w:rPr>
                <w:rFonts w:cs="Cocon® Next Arabic"/>
                <w:rtl/>
              </w:rPr>
            </w:pPr>
            <w:r w:rsidRPr="0083664C">
              <w:rPr>
                <w:rFonts w:cs="Cocon® Next Arabic" w:hint="cs"/>
                <w:rtl/>
              </w:rPr>
              <w:t>-</w:t>
            </w:r>
            <w:r w:rsidR="000E4A52" w:rsidRPr="0083664C">
              <w:rPr>
                <w:rFonts w:cs="Cocon® Next Arabic" w:hint="cs"/>
                <w:rtl/>
              </w:rPr>
              <w:t>تحليل الوضعية ومناقشة الحلول.</w:t>
            </w:r>
          </w:p>
          <w:p w:rsidR="000E4A52" w:rsidRDefault="0083664C" w:rsidP="004C0CC1">
            <w:pPr>
              <w:widowControl w:val="0"/>
              <w:bidi/>
              <w:rPr>
                <w:rFonts w:cs="Cocon® Next Arabic"/>
                <w:rtl/>
              </w:rPr>
            </w:pPr>
            <w:r>
              <w:rPr>
                <w:rFonts w:cs="Cocon® Next Arabic" w:hint="cs"/>
                <w:rtl/>
              </w:rPr>
              <w:t xml:space="preserve">- </w:t>
            </w:r>
            <w:r w:rsidR="000E4A52">
              <w:rPr>
                <w:rFonts w:cs="Cocon® Next Arabic" w:hint="cs"/>
                <w:rtl/>
              </w:rPr>
              <w:t>تصنيف التحول</w:t>
            </w:r>
          </w:p>
          <w:p w:rsidR="000E4A52" w:rsidRPr="000E4A52" w:rsidRDefault="0083664C" w:rsidP="004C0CC1">
            <w:pPr>
              <w:widowControl w:val="0"/>
              <w:bidi/>
              <w:rPr>
                <w:rFonts w:cs="Cocon® Next Arabic"/>
                <w:rtl/>
              </w:rPr>
            </w:pPr>
            <w:r>
              <w:rPr>
                <w:rFonts w:cs="Cocon® Next Arabic" w:hint="cs"/>
                <w:rtl/>
              </w:rPr>
              <w:t xml:space="preserve">- </w:t>
            </w:r>
            <w:r w:rsidR="000E4A52">
              <w:rPr>
                <w:rFonts w:cs="Cocon® Next Arabic" w:hint="cs"/>
                <w:rtl/>
              </w:rPr>
              <w:t>اقتراح تجربة شبيهة للنشاط السابقة.</w:t>
            </w:r>
          </w:p>
        </w:tc>
      </w:tr>
      <w:tr w:rsidR="00930290" w:rsidRPr="00CA4028" w:rsidTr="00BE1DC5">
        <w:trPr>
          <w:cantSplit/>
          <w:trHeight w:val="3433"/>
        </w:trPr>
        <w:tc>
          <w:tcPr>
            <w:tcW w:w="6662" w:type="dxa"/>
            <w:tcBorders>
              <w:top w:val="single" w:sz="4" w:space="0" w:color="auto"/>
              <w:bottom w:val="single" w:sz="4" w:space="0" w:color="auto"/>
            </w:tcBorders>
          </w:tcPr>
          <w:p w:rsidR="002165AF" w:rsidRPr="00326E4C" w:rsidRDefault="002165AF" w:rsidP="004C0CC1">
            <w:pPr>
              <w:widowControl w:val="0"/>
              <w:bidi/>
              <w:spacing w:after="120"/>
              <w:rPr>
                <w:rFonts w:cs="Cocon® Next Arabic"/>
                <w:b/>
                <w:bCs/>
                <w:rtl/>
              </w:rPr>
            </w:pPr>
            <w:r w:rsidRPr="00326E4C">
              <w:rPr>
                <w:rFonts w:cs="Cocon® Next Arabic" w:hint="cs"/>
                <w:b/>
                <w:bCs/>
                <w:highlight w:val="lightGray"/>
                <w:rtl/>
              </w:rPr>
              <w:t>تقديم الوضعية:</w:t>
            </w:r>
          </w:p>
          <w:p w:rsidR="00930290" w:rsidRPr="00FD24AB" w:rsidRDefault="00395EA7" w:rsidP="00395EA7">
            <w:pPr>
              <w:widowControl w:val="0"/>
              <w:bidi/>
              <w:spacing w:after="120"/>
              <w:rPr>
                <w:rFonts w:cs="Cocon® Next Arabic"/>
                <w:rtl/>
                <w:lang w:val="fr-FR" w:bidi="ar-DZ"/>
              </w:rPr>
            </w:pPr>
            <w:r w:rsidRPr="00FD24AB">
              <w:rPr>
                <w:rFonts w:cs="Cocon® Next Arabic" w:hint="cs"/>
                <w:rtl/>
                <w:lang w:val="fr-FR"/>
              </w:rPr>
              <w:t xml:space="preserve">كانت هدى تراقب أمها وهي تحضر الكعك، حيث وضعت في إناء المكونات التالية: </w:t>
            </w:r>
            <w:r w:rsidRPr="00FD24AB">
              <w:rPr>
                <w:rFonts w:cs="Cocon® Next Arabic"/>
                <w:lang w:val="fr-FR"/>
              </w:rPr>
              <w:t>500g</w:t>
            </w:r>
            <w:r w:rsidRPr="00FD24AB">
              <w:rPr>
                <w:rFonts w:cs="Cocon® Next Arabic" w:hint="cs"/>
                <w:rtl/>
                <w:lang w:val="fr-FR" w:bidi="ar-DZ"/>
              </w:rPr>
              <w:t xml:space="preserve"> من الطحين، و </w:t>
            </w:r>
            <w:r w:rsidRPr="00FD24AB">
              <w:rPr>
                <w:rFonts w:cs="Cocon® Next Arabic"/>
                <w:lang w:val="fr-FR" w:bidi="ar-DZ"/>
              </w:rPr>
              <w:t>200g</w:t>
            </w:r>
            <w:r w:rsidRPr="00FD24AB">
              <w:rPr>
                <w:rFonts w:cs="Cocon® Next Arabic" w:hint="cs"/>
                <w:rtl/>
                <w:lang w:val="fr-FR" w:bidi="ar-DZ"/>
              </w:rPr>
              <w:t xml:space="preserve"> من الزبدة، ونصف لتر من الحليب، مع </w:t>
            </w:r>
            <w:r w:rsidRPr="00FD24AB">
              <w:rPr>
                <w:rFonts w:cs="Cocon® Next Arabic"/>
                <w:lang w:val="fr-FR" w:bidi="ar-DZ"/>
              </w:rPr>
              <w:t xml:space="preserve">100g </w:t>
            </w:r>
            <w:r w:rsidRPr="00FD24AB">
              <w:rPr>
                <w:rFonts w:cs="Cocon® Next Arabic" w:hint="cs"/>
                <w:rtl/>
                <w:lang w:val="fr-FR" w:bidi="ar-DZ"/>
              </w:rPr>
              <w:t xml:space="preserve"> من السكر، وقامت بمزجها لتتحصل على عجينة، تركتها مدة لتتخمر.</w:t>
            </w:r>
          </w:p>
          <w:p w:rsidR="00395EA7" w:rsidRPr="00FD24AB" w:rsidRDefault="00395EA7" w:rsidP="00395EA7">
            <w:pPr>
              <w:widowControl w:val="0"/>
              <w:bidi/>
              <w:spacing w:after="120"/>
              <w:rPr>
                <w:rFonts w:cs="Cocon® Next Arabic"/>
                <w:rtl/>
                <w:lang w:val="fr-FR"/>
              </w:rPr>
            </w:pPr>
            <w:r w:rsidRPr="00FD24AB">
              <w:rPr>
                <w:rFonts w:cs="Cocon® Next Arabic" w:hint="cs"/>
                <w:rtl/>
                <w:lang w:val="fr-FR"/>
              </w:rPr>
              <w:t xml:space="preserve">لاحظت أسماء أن حجم العجينة أصبح كبيرا جدا، فاستنتجت أن </w:t>
            </w:r>
            <w:r w:rsidR="00FD24AB" w:rsidRPr="00FD24AB">
              <w:rPr>
                <w:rFonts w:cs="Cocon® Next Arabic" w:hint="cs"/>
                <w:rtl/>
                <w:lang w:val="fr-FR"/>
              </w:rPr>
              <w:t>كتلة العجينة أكبر من كتلة مكوناتها.</w:t>
            </w:r>
          </w:p>
          <w:p w:rsidR="00FD24AB" w:rsidRPr="00FD24AB" w:rsidRDefault="00FD24AB" w:rsidP="00FD24AB">
            <w:pPr>
              <w:widowControl w:val="0"/>
              <w:bidi/>
              <w:spacing w:after="120"/>
              <w:rPr>
                <w:rFonts w:cs="Cocon® Next Arabic"/>
                <w:rtl/>
                <w:lang w:val="fr-FR"/>
              </w:rPr>
            </w:pPr>
            <w:r w:rsidRPr="00FD24AB">
              <w:rPr>
                <w:rFonts w:cs="Cocon® Next Arabic" w:hint="cs"/>
                <w:b/>
                <w:bCs/>
                <w:rtl/>
                <w:lang w:val="fr-FR"/>
              </w:rPr>
              <w:t>المطلوب</w:t>
            </w:r>
            <w:r w:rsidRPr="00FD24AB">
              <w:rPr>
                <w:rFonts w:cs="Cocon® Next Arabic" w:hint="cs"/>
                <w:rtl/>
                <w:lang w:val="fr-FR"/>
              </w:rPr>
              <w:t>:</w:t>
            </w:r>
          </w:p>
          <w:p w:rsidR="00FD24AB" w:rsidRPr="009B06B3" w:rsidRDefault="00FD24AB" w:rsidP="00FD24AB">
            <w:pPr>
              <w:pStyle w:val="ListParagraph"/>
              <w:widowControl w:val="0"/>
              <w:numPr>
                <w:ilvl w:val="0"/>
                <w:numId w:val="9"/>
              </w:numPr>
              <w:bidi/>
              <w:spacing w:after="120"/>
              <w:rPr>
                <w:rFonts w:cs="Cocon® Next Arabic"/>
                <w:rtl/>
                <w:lang w:val="fr-FR"/>
              </w:rPr>
            </w:pPr>
            <w:r w:rsidRPr="009B06B3">
              <w:rPr>
                <w:rFonts w:cs="Cocon® Next Arabic" w:hint="cs"/>
                <w:rtl/>
                <w:lang w:val="fr-FR"/>
              </w:rPr>
              <w:t>ما نوع التحول الحادث للعجين في هذه الحالة؟</w:t>
            </w:r>
          </w:p>
          <w:p w:rsidR="00930290" w:rsidRDefault="00FD24AB" w:rsidP="00BE1DC5">
            <w:pPr>
              <w:pStyle w:val="ListParagraph"/>
              <w:widowControl w:val="0"/>
              <w:numPr>
                <w:ilvl w:val="0"/>
                <w:numId w:val="9"/>
              </w:numPr>
              <w:bidi/>
              <w:spacing w:after="120"/>
              <w:rPr>
                <w:rFonts w:cs="Cocon® Next Arabic"/>
                <w:b/>
                <w:bCs/>
                <w:highlight w:val="lightGray"/>
                <w:rtl/>
              </w:rPr>
            </w:pPr>
            <w:r w:rsidRPr="009B06B3">
              <w:rPr>
                <w:rFonts w:cs="Cocon® Next Arabic" w:hint="cs"/>
                <w:rtl/>
                <w:lang w:val="fr-FR"/>
              </w:rPr>
              <w:t>اقترح بروتوكولا تجريبيا نقارن فيه بين كتلة المزيج وكتلة العجين بعد تخمره.</w:t>
            </w:r>
          </w:p>
        </w:tc>
        <w:tc>
          <w:tcPr>
            <w:tcW w:w="4536" w:type="dxa"/>
            <w:tcBorders>
              <w:top w:val="single" w:sz="4" w:space="0" w:color="auto"/>
              <w:bottom w:val="single" w:sz="4" w:space="0" w:color="auto"/>
            </w:tcBorders>
          </w:tcPr>
          <w:p w:rsidR="00FD24AB" w:rsidRDefault="00FD24AB" w:rsidP="004C0CC1">
            <w:pPr>
              <w:widowControl w:val="0"/>
              <w:bidi/>
              <w:rPr>
                <w:rFonts w:cs="Cocon® Next Arabic"/>
                <w:rtl/>
              </w:rPr>
            </w:pPr>
          </w:p>
          <w:p w:rsidR="00FD24AB" w:rsidRDefault="00FD24AB" w:rsidP="00FD24AB">
            <w:pPr>
              <w:bidi/>
              <w:rPr>
                <w:rFonts w:cs="Cocon® Next Arabic"/>
                <w:rtl/>
              </w:rPr>
            </w:pPr>
          </w:p>
          <w:p w:rsidR="00FD24AB" w:rsidRPr="0083664C" w:rsidRDefault="00FD24AB" w:rsidP="00FD24AB">
            <w:pPr>
              <w:widowControl w:val="0"/>
              <w:bidi/>
              <w:spacing w:after="120"/>
              <w:jc w:val="both"/>
              <w:rPr>
                <w:rFonts w:cs="Cocon® Next Arabic"/>
                <w:rtl/>
              </w:rPr>
            </w:pPr>
            <w:r w:rsidRPr="0083664C">
              <w:rPr>
                <w:rFonts w:cs="Cocon® Next Arabic" w:hint="cs"/>
                <w:rtl/>
              </w:rPr>
              <w:t>-مناقشة الوضعية</w:t>
            </w:r>
            <w:r>
              <w:rPr>
                <w:rFonts w:cs="Cocon® Next Arabic" w:hint="cs"/>
                <w:rtl/>
              </w:rPr>
              <w:t>.</w:t>
            </w:r>
          </w:p>
          <w:p w:rsidR="00FD24AB" w:rsidRPr="00902BE4" w:rsidRDefault="00FD24AB" w:rsidP="00FD24AB">
            <w:pPr>
              <w:widowControl w:val="0"/>
              <w:bidi/>
              <w:spacing w:after="120"/>
              <w:jc w:val="both"/>
              <w:rPr>
                <w:rFonts w:cs="Cocon® Next Arabic"/>
                <w:rtl/>
              </w:rPr>
            </w:pPr>
            <w:r>
              <w:rPr>
                <w:rFonts w:cs="Cocon® Next Arabic" w:hint="cs"/>
                <w:rtl/>
              </w:rPr>
              <w:t xml:space="preserve">- </w:t>
            </w:r>
            <w:r w:rsidRPr="00902BE4">
              <w:rPr>
                <w:rFonts w:cs="Cocon® Next Arabic" w:hint="cs"/>
                <w:rtl/>
              </w:rPr>
              <w:t xml:space="preserve">تحديد نوع التحول الحاصل </w:t>
            </w:r>
            <w:r>
              <w:rPr>
                <w:rFonts w:cs="Cocon® Next Arabic" w:hint="cs"/>
                <w:rtl/>
              </w:rPr>
              <w:t>للمزيج.</w:t>
            </w:r>
          </w:p>
          <w:p w:rsidR="00FD24AB" w:rsidRPr="00902BE4" w:rsidRDefault="00FD24AB" w:rsidP="00FD24AB">
            <w:pPr>
              <w:widowControl w:val="0"/>
              <w:bidi/>
              <w:spacing w:after="120"/>
              <w:jc w:val="both"/>
              <w:rPr>
                <w:rFonts w:cs="Cocon® Next Arabic"/>
                <w:rtl/>
              </w:rPr>
            </w:pPr>
            <w:r>
              <w:rPr>
                <w:rFonts w:cs="Cocon® Next Arabic" w:hint="cs"/>
                <w:rtl/>
              </w:rPr>
              <w:t xml:space="preserve">- </w:t>
            </w:r>
            <w:r w:rsidRPr="00902BE4">
              <w:rPr>
                <w:rFonts w:cs="Cocon® Next Arabic" w:hint="cs"/>
                <w:rtl/>
              </w:rPr>
              <w:t>اقتراح استعمال الميزان للتأكد</w:t>
            </w:r>
            <w:r>
              <w:rPr>
                <w:rFonts w:cs="Cocon® Next Arabic" w:hint="cs"/>
                <w:rtl/>
              </w:rPr>
              <w:t>.</w:t>
            </w:r>
          </w:p>
          <w:p w:rsidR="00930290" w:rsidRPr="00FD24AB" w:rsidRDefault="00930290" w:rsidP="00FD24AB">
            <w:pPr>
              <w:bidi/>
              <w:rPr>
                <w:rFonts w:cs="Cocon® Next Arabic"/>
                <w:rtl/>
              </w:rPr>
            </w:pPr>
          </w:p>
        </w:tc>
      </w:tr>
      <w:tr w:rsidR="00F04A4D" w:rsidRPr="00CA4028" w:rsidTr="002F1EEE">
        <w:trPr>
          <w:cantSplit/>
          <w:trHeight w:val="5089"/>
        </w:trPr>
        <w:tc>
          <w:tcPr>
            <w:tcW w:w="6662" w:type="dxa"/>
            <w:tcBorders>
              <w:top w:val="single" w:sz="4" w:space="0" w:color="auto"/>
              <w:bottom w:val="single" w:sz="4" w:space="0" w:color="auto"/>
            </w:tcBorders>
          </w:tcPr>
          <w:p w:rsidR="009B06B3" w:rsidRPr="009B06B3" w:rsidRDefault="009B06B3" w:rsidP="009B06B3">
            <w:pPr>
              <w:widowControl w:val="0"/>
              <w:bidi/>
              <w:spacing w:after="120"/>
              <w:rPr>
                <w:rFonts w:cs="Cocon® Next Arabic"/>
                <w:b/>
                <w:bCs/>
                <w:highlight w:val="lightGray"/>
                <w:rtl/>
              </w:rPr>
            </w:pPr>
            <w:r w:rsidRPr="009B06B3">
              <w:rPr>
                <w:rFonts w:cs="Cocon® Next Arabic" w:hint="cs"/>
                <w:b/>
                <w:bCs/>
                <w:highlight w:val="lightGray"/>
                <w:rtl/>
              </w:rPr>
              <w:t>الأنشطة التعليمية:</w:t>
            </w:r>
          </w:p>
          <w:p w:rsidR="009B06B3" w:rsidRPr="00F57CBB" w:rsidRDefault="009B06B3" w:rsidP="00B360B1">
            <w:pPr>
              <w:pStyle w:val="ListParagraph"/>
              <w:widowControl w:val="0"/>
              <w:numPr>
                <w:ilvl w:val="0"/>
                <w:numId w:val="6"/>
              </w:numPr>
              <w:tabs>
                <w:tab w:val="right" w:pos="459"/>
              </w:tabs>
              <w:bidi/>
              <w:spacing w:after="120"/>
              <w:ind w:left="317" w:hanging="120"/>
              <w:rPr>
                <w:rFonts w:cs="Cocon® Next Arabic"/>
                <w:b/>
                <w:bCs/>
                <w:rtl/>
              </w:rPr>
            </w:pPr>
            <w:r w:rsidRPr="00F57CBB">
              <w:rPr>
                <w:rFonts w:cs="Cocon® Next Arabic" w:hint="cs"/>
                <w:b/>
                <w:bCs/>
                <w:rtl/>
              </w:rPr>
              <w:t xml:space="preserve">النشاط التجريبي </w:t>
            </w:r>
            <w:r w:rsidR="00B360B1">
              <w:rPr>
                <w:rFonts w:cs="Cocon® Next Arabic" w:hint="cs"/>
                <w:b/>
                <w:bCs/>
                <w:rtl/>
              </w:rPr>
              <w:t>02</w:t>
            </w:r>
            <w:r w:rsidRPr="00F57CBB">
              <w:rPr>
                <w:rFonts w:cs="Cocon® Next Arabic" w:hint="cs"/>
                <w:b/>
                <w:bCs/>
                <w:rtl/>
                <w:lang w:bidi="ar-DZ"/>
              </w:rPr>
              <w:t xml:space="preserve"> ص20</w:t>
            </w:r>
            <w:r w:rsidRPr="00F57CBB">
              <w:rPr>
                <w:rFonts w:cs="Cocon® Next Arabic" w:hint="cs"/>
                <w:b/>
                <w:bCs/>
                <w:rtl/>
              </w:rPr>
              <w:t xml:space="preserve">: </w:t>
            </w:r>
          </w:p>
          <w:p w:rsidR="00F04A4D" w:rsidRPr="00FE1B97" w:rsidRDefault="00186238" w:rsidP="00186238">
            <w:pPr>
              <w:widowControl w:val="0"/>
              <w:bidi/>
              <w:spacing w:after="120"/>
              <w:jc w:val="both"/>
              <w:rPr>
                <w:rFonts w:cs="Cocon® Next Arabic"/>
                <w:rtl/>
                <w:lang w:val="fr-FR"/>
              </w:rPr>
            </w:pPr>
            <w:r>
              <w:rPr>
                <w:rFonts w:cs="Cocon® Next Arabic"/>
                <w:noProof/>
                <w:rtl/>
              </w:rPr>
              <w:drawing>
                <wp:anchor distT="0" distB="0" distL="114300" distR="114300" simplePos="0" relativeHeight="251663360" behindDoc="1" locked="0" layoutInCell="1" allowOverlap="1">
                  <wp:simplePos x="0" y="0"/>
                  <wp:positionH relativeFrom="column">
                    <wp:posOffset>-35560</wp:posOffset>
                  </wp:positionH>
                  <wp:positionV relativeFrom="paragraph">
                    <wp:posOffset>245745</wp:posOffset>
                  </wp:positionV>
                  <wp:extent cx="2545080" cy="1085850"/>
                  <wp:effectExtent l="19050" t="19050" r="7620" b="0"/>
                  <wp:wrapTight wrapText="bothSides">
                    <wp:wrapPolygon edited="0">
                      <wp:start x="-162" y="-379"/>
                      <wp:lineTo x="-162" y="21600"/>
                      <wp:lineTo x="21665" y="21600"/>
                      <wp:lineTo x="21665" y="-379"/>
                      <wp:lineTo x="-162" y="-37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La+masse+se+conserve-t-elle+lors+d’une+transformation+chimique copy.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45080" cy="1085850"/>
                          </a:xfrm>
                          <a:prstGeom prst="rect">
                            <a:avLst/>
                          </a:prstGeom>
                          <a:ln>
                            <a:solidFill>
                              <a:schemeClr val="tx1"/>
                            </a:solidFill>
                          </a:ln>
                        </pic:spPr>
                      </pic:pic>
                    </a:graphicData>
                  </a:graphic>
                </wp:anchor>
              </w:drawing>
            </w:r>
            <w:r w:rsidR="00B360B1" w:rsidRPr="00FE1B97">
              <w:rPr>
                <w:rFonts w:cs="Cocon® Next Arabic" w:hint="cs"/>
                <w:rtl/>
                <w:lang w:val="fr-FR"/>
              </w:rPr>
              <w:t>نحقق التركيب الموضح:</w:t>
            </w:r>
          </w:p>
          <w:p w:rsidR="00B360B1" w:rsidRPr="00FE1B97" w:rsidRDefault="00B360B1" w:rsidP="00186238">
            <w:pPr>
              <w:widowControl w:val="0"/>
              <w:bidi/>
              <w:spacing w:after="120"/>
              <w:jc w:val="both"/>
              <w:rPr>
                <w:rFonts w:cs="Cocon® Next Arabic"/>
                <w:rtl/>
                <w:lang w:val="fr-FR"/>
              </w:rPr>
            </w:pPr>
            <w:r w:rsidRPr="00FE1B97">
              <w:rPr>
                <w:rFonts w:cs="Cocon® Next Arabic" w:hint="cs"/>
                <w:rtl/>
                <w:lang w:val="fr-FR"/>
              </w:rPr>
              <w:t>- ما نوع التحول في هذه التجربة؟</w:t>
            </w:r>
          </w:p>
          <w:p w:rsidR="00B360B1" w:rsidRPr="00186238" w:rsidRDefault="00FE1B97" w:rsidP="00186238">
            <w:pPr>
              <w:widowControl w:val="0"/>
              <w:bidi/>
              <w:spacing w:after="120"/>
              <w:jc w:val="both"/>
              <w:rPr>
                <w:rFonts w:cs="Cocon® Next Arabic"/>
                <w:rtl/>
                <w:lang w:val="fr-FR" w:bidi="ar-DZ"/>
              </w:rPr>
            </w:pPr>
            <w:r w:rsidRPr="00186238">
              <w:rPr>
                <w:rFonts w:cs="Cocon® Next Arabic" w:hint="cs"/>
                <w:rtl/>
                <w:lang w:val="fr-FR" w:bidi="ar-DZ"/>
              </w:rPr>
              <w:t>- هل تغيرت الكتلة خلال هذا التحول؟</w:t>
            </w:r>
          </w:p>
          <w:p w:rsidR="00FE1B97" w:rsidRPr="00186238" w:rsidRDefault="00FE1B97" w:rsidP="00186238">
            <w:pPr>
              <w:widowControl w:val="0"/>
              <w:bidi/>
              <w:spacing w:after="120"/>
              <w:jc w:val="both"/>
              <w:rPr>
                <w:rFonts w:cs="Cocon® Next Arabic"/>
                <w:rtl/>
                <w:lang w:val="fr-FR" w:bidi="ar-DZ"/>
              </w:rPr>
            </w:pPr>
            <w:r w:rsidRPr="00186238">
              <w:rPr>
                <w:rFonts w:cs="Cocon® Next Arabic" w:hint="cs"/>
                <w:rtl/>
                <w:lang w:val="fr-FR" w:bidi="ar-DZ"/>
              </w:rPr>
              <w:t>- ماذا يمكنك أن تستنتج؟</w:t>
            </w:r>
          </w:p>
          <w:p w:rsidR="00F04A4D" w:rsidRDefault="00186238" w:rsidP="00F04A4D">
            <w:pPr>
              <w:widowControl w:val="0"/>
              <w:bidi/>
              <w:spacing w:after="120"/>
              <w:rPr>
                <w:rFonts w:cs="Cocon® Next Arabic"/>
                <w:highlight w:val="lightGray"/>
                <w:rtl/>
                <w:lang w:val="fr-FR"/>
              </w:rPr>
            </w:pPr>
            <w:r>
              <w:rPr>
                <w:rFonts w:cs="Cocon® Next Arabic" w:hint="cs"/>
                <w:highlight w:val="lightGray"/>
                <w:rtl/>
                <w:lang w:val="fr-FR"/>
              </w:rPr>
              <w:t xml:space="preserve">إرساء </w:t>
            </w:r>
            <w:r w:rsidR="007B1FF5">
              <w:rPr>
                <w:rFonts w:cs="Cocon® Next Arabic" w:hint="cs"/>
                <w:highlight w:val="lightGray"/>
                <w:rtl/>
                <w:lang w:val="fr-FR"/>
              </w:rPr>
              <w:t>المعارف:</w:t>
            </w:r>
          </w:p>
          <w:p w:rsidR="007B1FF5" w:rsidRPr="007B1FF5" w:rsidRDefault="007B1FF5" w:rsidP="007B1FF5">
            <w:pPr>
              <w:widowControl w:val="0"/>
              <w:bidi/>
              <w:spacing w:after="120"/>
              <w:rPr>
                <w:rFonts w:ascii="Adobe نسخ Medium" w:hAnsi="Adobe نسخ Medium" w:cs="Adobe نسخ Medium"/>
                <w:b/>
                <w:bCs/>
                <w:sz w:val="28"/>
                <w:szCs w:val="28"/>
                <w:u w:val="dash" w:color="FF0000"/>
                <w:rtl/>
              </w:rPr>
            </w:pPr>
            <w:r w:rsidRPr="007B1FF5">
              <w:rPr>
                <w:rFonts w:ascii="Adobe نسخ Medium" w:hAnsi="Adobe نسخ Medium" w:cs="Adobe نسخ Medium" w:hint="cs"/>
                <w:b/>
                <w:bCs/>
                <w:sz w:val="28"/>
                <w:szCs w:val="28"/>
                <w:u w:val="dash" w:color="FF0000"/>
                <w:rtl/>
              </w:rPr>
              <w:t>خلال التحول</w:t>
            </w:r>
            <w:r>
              <w:rPr>
                <w:rFonts w:ascii="Adobe نسخ Medium" w:hAnsi="Adobe نسخ Medium" w:cs="Adobe نسخ Medium" w:hint="cs"/>
                <w:b/>
                <w:bCs/>
                <w:sz w:val="28"/>
                <w:szCs w:val="28"/>
                <w:u w:val="dash" w:color="FF0000"/>
                <w:rtl/>
              </w:rPr>
              <w:t>ات</w:t>
            </w:r>
            <w:r w:rsidRPr="007B1FF5">
              <w:rPr>
                <w:rFonts w:ascii="Adobe نسخ Medium" w:hAnsi="Adobe نسخ Medium" w:cs="Adobe نسخ Medium" w:hint="cs"/>
                <w:b/>
                <w:bCs/>
                <w:sz w:val="28"/>
                <w:szCs w:val="28"/>
                <w:u w:val="dash" w:color="FF0000"/>
                <w:rtl/>
              </w:rPr>
              <w:t xml:space="preserve"> الكيميائي</w:t>
            </w:r>
            <w:r>
              <w:rPr>
                <w:rFonts w:ascii="Adobe نسخ Medium" w:hAnsi="Adobe نسخ Medium" w:cs="Adobe نسخ Medium" w:hint="cs"/>
                <w:b/>
                <w:bCs/>
                <w:sz w:val="28"/>
                <w:szCs w:val="28"/>
                <w:u w:val="dash" w:color="FF0000"/>
                <w:rtl/>
              </w:rPr>
              <w:t>ة</w:t>
            </w:r>
            <w:r w:rsidRPr="007B1FF5">
              <w:rPr>
                <w:rFonts w:ascii="Adobe نسخ Medium" w:hAnsi="Adobe نسخ Medium" w:cs="Adobe نسخ Medium" w:hint="cs"/>
                <w:b/>
                <w:bCs/>
                <w:sz w:val="28"/>
                <w:szCs w:val="28"/>
                <w:u w:val="dash" w:color="FF0000"/>
                <w:rtl/>
              </w:rPr>
              <w:t xml:space="preserve"> تبقى الكتلة محفوظة.</w:t>
            </w:r>
          </w:p>
          <w:p w:rsidR="00186238" w:rsidRDefault="00186238" w:rsidP="00186238">
            <w:pPr>
              <w:widowControl w:val="0"/>
              <w:bidi/>
              <w:spacing w:after="120"/>
              <w:rPr>
                <w:rFonts w:cs="Cocon® Next Arabic"/>
                <w:b/>
                <w:bCs/>
                <w:highlight w:val="lightGray"/>
                <w:rtl/>
              </w:rPr>
            </w:pPr>
          </w:p>
        </w:tc>
        <w:tc>
          <w:tcPr>
            <w:tcW w:w="4536" w:type="dxa"/>
            <w:tcBorders>
              <w:top w:val="single" w:sz="4" w:space="0" w:color="auto"/>
              <w:bottom w:val="single" w:sz="4" w:space="0" w:color="auto"/>
            </w:tcBorders>
          </w:tcPr>
          <w:p w:rsidR="00FE1B97" w:rsidRDefault="00FE1B97" w:rsidP="00FD24AB">
            <w:pPr>
              <w:bidi/>
              <w:rPr>
                <w:rFonts w:cs="Cocon® Next Arabic"/>
                <w:rtl/>
              </w:rPr>
            </w:pPr>
          </w:p>
          <w:p w:rsidR="00FE1B97" w:rsidRDefault="00FE1B97" w:rsidP="00FE1B97">
            <w:pPr>
              <w:bidi/>
              <w:rPr>
                <w:rFonts w:cs="Cocon® Next Arabic"/>
                <w:rtl/>
              </w:rPr>
            </w:pPr>
          </w:p>
          <w:p w:rsidR="00186238" w:rsidRDefault="00186238" w:rsidP="00186238">
            <w:pPr>
              <w:bidi/>
              <w:rPr>
                <w:rFonts w:cs="Cocon® Next Arabic"/>
                <w:rtl/>
              </w:rPr>
            </w:pPr>
          </w:p>
          <w:p w:rsidR="00186238" w:rsidRDefault="00186238" w:rsidP="00186238">
            <w:pPr>
              <w:bidi/>
              <w:rPr>
                <w:rFonts w:cs="Cocon® Next Arabic"/>
                <w:rtl/>
              </w:rPr>
            </w:pPr>
          </w:p>
          <w:p w:rsidR="00FE1B97" w:rsidRDefault="00FE1B97" w:rsidP="00FE1B97">
            <w:pPr>
              <w:bidi/>
              <w:rPr>
                <w:rFonts w:cs="Cocon® Next Arabic"/>
                <w:rtl/>
              </w:rPr>
            </w:pPr>
          </w:p>
          <w:p w:rsidR="00FE1B97" w:rsidRPr="0032276E" w:rsidRDefault="00FE1B97" w:rsidP="00FE1B97">
            <w:pPr>
              <w:widowControl w:val="0"/>
              <w:bidi/>
              <w:rPr>
                <w:rFonts w:cs="Cocon® Next Arabic"/>
                <w:rtl/>
              </w:rPr>
            </w:pPr>
            <w:r w:rsidRPr="0032276E">
              <w:rPr>
                <w:rFonts w:cs="Cocon® Next Arabic" w:hint="cs"/>
                <w:rtl/>
              </w:rPr>
              <w:t>-تحقيق التركيب والقيام بالتجربة</w:t>
            </w:r>
            <w:r>
              <w:rPr>
                <w:rFonts w:cs="Cocon® Next Arabic" w:hint="cs"/>
                <w:rtl/>
              </w:rPr>
              <w:t>.</w:t>
            </w:r>
          </w:p>
          <w:p w:rsidR="00FE1B97" w:rsidRPr="0032276E" w:rsidRDefault="00FE1B97" w:rsidP="00FE1B97">
            <w:pPr>
              <w:widowControl w:val="0"/>
              <w:bidi/>
              <w:rPr>
                <w:rFonts w:cs="Cocon® Next Arabic"/>
                <w:rtl/>
              </w:rPr>
            </w:pPr>
            <w:r>
              <w:rPr>
                <w:rFonts w:cs="Cocon® Next Arabic" w:hint="cs"/>
                <w:rtl/>
              </w:rPr>
              <w:t xml:space="preserve">- </w:t>
            </w:r>
            <w:r w:rsidRPr="0032276E">
              <w:rPr>
                <w:rFonts w:cs="Cocon® Next Arabic" w:hint="cs"/>
                <w:rtl/>
              </w:rPr>
              <w:t>تصنيف التحول</w:t>
            </w:r>
            <w:r>
              <w:rPr>
                <w:rFonts w:cs="Cocon® Next Arabic" w:hint="cs"/>
                <w:rtl/>
              </w:rPr>
              <w:t>.</w:t>
            </w:r>
          </w:p>
          <w:p w:rsidR="002F1EEE" w:rsidRDefault="00FE1B97" w:rsidP="00FE1B97">
            <w:pPr>
              <w:bidi/>
              <w:rPr>
                <w:rFonts w:cs="Cocon® Next Arabic"/>
                <w:rtl/>
              </w:rPr>
            </w:pPr>
            <w:r>
              <w:rPr>
                <w:rFonts w:cs="Cocon® Next Arabic" w:hint="cs"/>
                <w:rtl/>
              </w:rPr>
              <w:t xml:space="preserve">- </w:t>
            </w:r>
            <w:r w:rsidRPr="0032276E">
              <w:rPr>
                <w:rFonts w:cs="Cocon® Next Arabic" w:hint="cs"/>
                <w:rtl/>
              </w:rPr>
              <w:t>متابعة التغير في الكتلة قبل وبعد التحول الحادث</w:t>
            </w:r>
            <w:r>
              <w:rPr>
                <w:rFonts w:cs="Cocon® Next Arabic" w:hint="cs"/>
                <w:rtl/>
              </w:rPr>
              <w:t>.</w:t>
            </w:r>
          </w:p>
          <w:p w:rsidR="002F1EEE" w:rsidRPr="002F1EEE" w:rsidRDefault="002F1EEE" w:rsidP="002F1EEE">
            <w:pPr>
              <w:bidi/>
              <w:rPr>
                <w:rFonts w:cs="Cocon® Next Arabic"/>
                <w:rtl/>
              </w:rPr>
            </w:pPr>
          </w:p>
          <w:p w:rsidR="002F1EEE" w:rsidRDefault="002F1EEE" w:rsidP="002F1EEE">
            <w:pPr>
              <w:bidi/>
              <w:rPr>
                <w:rFonts w:cs="Cocon® Next Arabic"/>
                <w:rtl/>
              </w:rPr>
            </w:pPr>
          </w:p>
          <w:p w:rsidR="002F1EEE" w:rsidRDefault="002F1EEE" w:rsidP="002F1EEE">
            <w:pPr>
              <w:bidi/>
              <w:rPr>
                <w:rFonts w:cs="Cocon® Next Arabic"/>
                <w:rtl/>
              </w:rPr>
            </w:pPr>
          </w:p>
          <w:p w:rsidR="002F1EEE" w:rsidRDefault="002F1EEE" w:rsidP="002F1EEE">
            <w:pPr>
              <w:bidi/>
              <w:rPr>
                <w:rFonts w:cs="Cocon® Next Arabic"/>
                <w:rtl/>
              </w:rPr>
            </w:pPr>
          </w:p>
          <w:p w:rsidR="002F1EEE" w:rsidRPr="0083664C" w:rsidRDefault="002F1EEE" w:rsidP="002F1EEE">
            <w:pPr>
              <w:widowControl w:val="0"/>
              <w:bidi/>
              <w:rPr>
                <w:rFonts w:cs="Cocon® Next Arabic"/>
                <w:rtl/>
              </w:rPr>
            </w:pPr>
            <w:r w:rsidRPr="0083664C">
              <w:rPr>
                <w:rFonts w:cs="Cocon® Next Arabic" w:hint="cs"/>
                <w:rtl/>
              </w:rPr>
              <w:t>-صياغة المعرفة وإرسائها.</w:t>
            </w:r>
          </w:p>
          <w:p w:rsidR="00FE1B97" w:rsidRPr="002F1EEE" w:rsidRDefault="00FE1B97" w:rsidP="002F1EEE">
            <w:pPr>
              <w:bidi/>
              <w:rPr>
                <w:rFonts w:cs="Cocon® Next Arabic"/>
                <w:rtl/>
              </w:rPr>
            </w:pPr>
          </w:p>
        </w:tc>
      </w:tr>
      <w:tr w:rsidR="002F1EEE" w:rsidRPr="00CA4028" w:rsidTr="004C0CC1">
        <w:trPr>
          <w:cantSplit/>
          <w:trHeight w:val="3548"/>
        </w:trPr>
        <w:tc>
          <w:tcPr>
            <w:tcW w:w="6662" w:type="dxa"/>
            <w:tcBorders>
              <w:top w:val="single" w:sz="4" w:space="0" w:color="auto"/>
              <w:bottom w:val="single" w:sz="4" w:space="0" w:color="auto"/>
            </w:tcBorders>
          </w:tcPr>
          <w:p w:rsidR="002F1EEE" w:rsidRDefault="002F1EEE" w:rsidP="009B06B3">
            <w:pPr>
              <w:widowControl w:val="0"/>
              <w:bidi/>
              <w:spacing w:after="120"/>
              <w:rPr>
                <w:rFonts w:cs="Cocon® Next Arabic"/>
                <w:b/>
                <w:bCs/>
                <w:highlight w:val="lightGray"/>
                <w:rtl/>
              </w:rPr>
            </w:pPr>
            <w:r>
              <w:rPr>
                <w:rFonts w:cs="Cocon® Next Arabic" w:hint="cs"/>
                <w:b/>
                <w:bCs/>
                <w:highlight w:val="lightGray"/>
                <w:rtl/>
              </w:rPr>
              <w:lastRenderedPageBreak/>
              <w:t>تقويم تكويني:</w:t>
            </w:r>
          </w:p>
          <w:p w:rsidR="00F516F1" w:rsidRPr="004C0492" w:rsidRDefault="00F516F1" w:rsidP="004C0492">
            <w:pPr>
              <w:widowControl w:val="0"/>
              <w:bidi/>
              <w:spacing w:after="120"/>
              <w:jc w:val="both"/>
              <w:rPr>
                <w:rFonts w:cs="Cocon® Next Arabic"/>
                <w:rtl/>
                <w:lang w:val="fr-FR" w:bidi="ar-DZ"/>
              </w:rPr>
            </w:pPr>
            <w:r w:rsidRPr="004C0492">
              <w:rPr>
                <w:rFonts w:cs="Cocon® Next Arabic" w:hint="cs"/>
                <w:rtl/>
                <w:lang w:val="fr-FR" w:bidi="ar-DZ"/>
              </w:rPr>
              <w:t>اختلف عصام ومحمد في كتلة قارورة صغيرة من الماء بعد أن نضع فيها حبة أسبيرين، فزعم عصام أن القارورة رغم أنها مغلقة فإن الكتلة ستنقص لأن حبة الأسبيرين اختفت، أما محمد فقد خالفه الرأي.</w:t>
            </w:r>
          </w:p>
          <w:p w:rsidR="00F516F1" w:rsidRPr="000255BB" w:rsidRDefault="000255BB" w:rsidP="000255BB">
            <w:pPr>
              <w:widowControl w:val="0"/>
              <w:bidi/>
              <w:spacing w:after="120"/>
              <w:jc w:val="both"/>
              <w:rPr>
                <w:rFonts w:cs="Cocon® Next Arabic"/>
                <w:lang w:val="fr-FR" w:bidi="ar-DZ"/>
              </w:rPr>
            </w:pPr>
            <w:r>
              <w:rPr>
                <w:rFonts w:cs="Cocon® Next Arabic" w:hint="cs"/>
                <w:rtl/>
                <w:lang w:val="fr-FR" w:bidi="ar-DZ"/>
              </w:rPr>
              <w:t xml:space="preserve">   - </w:t>
            </w:r>
            <w:r w:rsidR="00F516F1" w:rsidRPr="000255BB">
              <w:rPr>
                <w:rFonts w:cs="Cocon® Next Arabic" w:hint="cs"/>
                <w:rtl/>
                <w:lang w:val="fr-FR" w:bidi="ar-DZ"/>
              </w:rPr>
              <w:t>ما نوع التحول الحادث في هذه الحالة؟</w:t>
            </w:r>
          </w:p>
          <w:p w:rsidR="000255BB" w:rsidRPr="000255BB" w:rsidRDefault="000255BB" w:rsidP="00225FBC">
            <w:pPr>
              <w:widowControl w:val="0"/>
              <w:bidi/>
              <w:spacing w:after="120"/>
              <w:jc w:val="both"/>
              <w:rPr>
                <w:rFonts w:cs="Cocon® Next Arabic"/>
                <w:b/>
                <w:bCs/>
                <w:highlight w:val="lightGray"/>
                <w:rtl/>
              </w:rPr>
            </w:pPr>
            <w:r>
              <w:rPr>
                <w:rFonts w:cs="Cocon® Next Arabic" w:hint="cs"/>
                <w:rtl/>
                <w:lang w:val="fr-FR" w:bidi="ar-DZ"/>
              </w:rPr>
              <w:t xml:space="preserve">    - </w:t>
            </w:r>
            <w:r w:rsidR="004C0492" w:rsidRPr="000255BB">
              <w:rPr>
                <w:rFonts w:cs="Cocon® Next Arabic" w:hint="cs"/>
                <w:rtl/>
                <w:lang w:val="fr-FR" w:bidi="ar-DZ"/>
              </w:rPr>
              <w:t xml:space="preserve">هل كتلة </w:t>
            </w:r>
            <w:r w:rsidR="00225FBC">
              <w:rPr>
                <w:rFonts w:cs="Cocon® Next Arabic" w:hint="cs"/>
                <w:rtl/>
                <w:lang w:val="fr-FR" w:bidi="ar-DZ"/>
              </w:rPr>
              <w:t>(</w:t>
            </w:r>
            <w:r w:rsidR="004C0492" w:rsidRPr="000255BB">
              <w:rPr>
                <w:rFonts w:cs="Cocon® Next Arabic" w:hint="cs"/>
                <w:rtl/>
                <w:lang w:val="fr-FR" w:bidi="ar-DZ"/>
              </w:rPr>
              <w:t>الماء + حبة الأسبيرين</w:t>
            </w:r>
            <w:r w:rsidR="00985DE0">
              <w:rPr>
                <w:rFonts w:cs="Cambria" w:hint="cs"/>
                <w:rtl/>
                <w:lang w:val="fr-FR" w:bidi="ar-DZ"/>
              </w:rPr>
              <w:t>)</w:t>
            </w:r>
            <w:r w:rsidR="004C0492" w:rsidRPr="000255BB">
              <w:rPr>
                <w:rFonts w:cs="Cocon® Next Arabic" w:hint="cs"/>
                <w:rtl/>
                <w:lang w:val="fr-FR" w:bidi="ar-DZ"/>
              </w:rPr>
              <w:t xml:space="preserve"> تتغير بعد </w:t>
            </w:r>
            <w:r w:rsidR="00225FBC">
              <w:rPr>
                <w:rFonts w:cs="Cocon® Next Arabic" w:hint="cs"/>
                <w:rtl/>
                <w:lang w:val="fr-FR" w:bidi="ar-DZ"/>
              </w:rPr>
              <w:t>انحلال</w:t>
            </w:r>
            <w:r w:rsidR="004C0492" w:rsidRPr="000255BB">
              <w:rPr>
                <w:rFonts w:cs="Cocon® Next Arabic" w:hint="cs"/>
                <w:rtl/>
                <w:lang w:val="fr-FR" w:bidi="ar-DZ"/>
              </w:rPr>
              <w:t xml:space="preserve"> الأسبيرين أم لا؟</w:t>
            </w:r>
            <w:r w:rsidR="004C0492" w:rsidRPr="000255BB">
              <w:rPr>
                <w:rFonts w:cs="Cocon® Next Arabic"/>
                <w:rtl/>
                <w:lang w:val="fr-FR" w:bidi="ar-DZ"/>
              </w:rPr>
              <w:br/>
            </w:r>
            <w:r w:rsidR="004C0492" w:rsidRPr="000255BB">
              <w:rPr>
                <w:rFonts w:cs="Cocon® Next Arabic" w:hint="cs"/>
                <w:rtl/>
                <w:lang w:val="fr-FR" w:bidi="ar-DZ"/>
              </w:rPr>
              <w:t>اقترح بروتو</w:t>
            </w:r>
            <w:bookmarkStart w:id="0" w:name="_GoBack"/>
            <w:bookmarkEnd w:id="0"/>
            <w:r w:rsidR="004C0492" w:rsidRPr="000255BB">
              <w:rPr>
                <w:rFonts w:cs="Cocon® Next Arabic" w:hint="cs"/>
                <w:rtl/>
                <w:lang w:val="fr-FR" w:bidi="ar-DZ"/>
              </w:rPr>
              <w:t>كولا تجريبيا للتأكد من ذلك.</w:t>
            </w:r>
          </w:p>
          <w:p w:rsidR="002F1EEE" w:rsidRPr="000255BB" w:rsidRDefault="002F1EEE" w:rsidP="000255BB">
            <w:pPr>
              <w:jc w:val="right"/>
              <w:rPr>
                <w:highlight w:val="lightGray"/>
                <w:rtl/>
              </w:rPr>
            </w:pPr>
          </w:p>
        </w:tc>
        <w:tc>
          <w:tcPr>
            <w:tcW w:w="4536" w:type="dxa"/>
            <w:tcBorders>
              <w:top w:val="single" w:sz="4" w:space="0" w:color="auto"/>
              <w:bottom w:val="single" w:sz="4" w:space="0" w:color="auto"/>
            </w:tcBorders>
          </w:tcPr>
          <w:p w:rsidR="009841E5" w:rsidRDefault="009841E5" w:rsidP="00FD24AB">
            <w:pPr>
              <w:bidi/>
              <w:rPr>
                <w:rFonts w:cs="Cocon® Next Arabic"/>
                <w:rtl/>
              </w:rPr>
            </w:pPr>
          </w:p>
          <w:p w:rsidR="009841E5" w:rsidRDefault="009841E5" w:rsidP="009841E5">
            <w:pPr>
              <w:bidi/>
              <w:rPr>
                <w:rFonts w:cs="Cocon® Next Arabic"/>
                <w:rtl/>
              </w:rPr>
            </w:pPr>
          </w:p>
          <w:p w:rsidR="009841E5" w:rsidRPr="0083664C" w:rsidRDefault="009841E5" w:rsidP="009841E5">
            <w:pPr>
              <w:widowControl w:val="0"/>
              <w:bidi/>
              <w:spacing w:after="120"/>
              <w:jc w:val="both"/>
              <w:rPr>
                <w:rFonts w:cs="Cocon® Next Arabic"/>
                <w:rtl/>
              </w:rPr>
            </w:pPr>
            <w:r w:rsidRPr="0083664C">
              <w:rPr>
                <w:rFonts w:cs="Cocon® Next Arabic" w:hint="cs"/>
                <w:rtl/>
              </w:rPr>
              <w:t>-مناقشة الوضعية</w:t>
            </w:r>
            <w:r>
              <w:rPr>
                <w:rFonts w:cs="Cocon® Next Arabic" w:hint="cs"/>
                <w:rtl/>
              </w:rPr>
              <w:t>.</w:t>
            </w:r>
          </w:p>
          <w:p w:rsidR="009841E5" w:rsidRPr="00902BE4" w:rsidRDefault="009841E5" w:rsidP="009841E5">
            <w:pPr>
              <w:widowControl w:val="0"/>
              <w:bidi/>
              <w:spacing w:after="120"/>
              <w:jc w:val="both"/>
              <w:rPr>
                <w:rFonts w:cs="Cocon® Next Arabic"/>
                <w:rtl/>
              </w:rPr>
            </w:pPr>
            <w:r>
              <w:rPr>
                <w:rFonts w:cs="Cocon® Next Arabic" w:hint="cs"/>
                <w:rtl/>
              </w:rPr>
              <w:t xml:space="preserve">- </w:t>
            </w:r>
            <w:r w:rsidRPr="00902BE4">
              <w:rPr>
                <w:rFonts w:cs="Cocon® Next Arabic" w:hint="cs"/>
                <w:rtl/>
              </w:rPr>
              <w:t xml:space="preserve">تحديد نوع التحول الحاصل </w:t>
            </w:r>
            <w:r>
              <w:rPr>
                <w:rFonts w:cs="Cocon® Next Arabic" w:hint="cs"/>
                <w:rtl/>
              </w:rPr>
              <w:t>للمزيج.</w:t>
            </w:r>
          </w:p>
          <w:p w:rsidR="009841E5" w:rsidRPr="00902BE4" w:rsidRDefault="009841E5" w:rsidP="009841E5">
            <w:pPr>
              <w:widowControl w:val="0"/>
              <w:bidi/>
              <w:spacing w:after="120"/>
              <w:jc w:val="both"/>
              <w:rPr>
                <w:rFonts w:cs="Cocon® Next Arabic"/>
                <w:rtl/>
              </w:rPr>
            </w:pPr>
            <w:r>
              <w:rPr>
                <w:rFonts w:cs="Cocon® Next Arabic" w:hint="cs"/>
                <w:rtl/>
              </w:rPr>
              <w:t xml:space="preserve">- </w:t>
            </w:r>
            <w:r w:rsidRPr="00902BE4">
              <w:rPr>
                <w:rFonts w:cs="Cocon® Next Arabic" w:hint="cs"/>
                <w:rtl/>
              </w:rPr>
              <w:t>اقتراح استعمال الميزان للتأكد</w:t>
            </w:r>
            <w:r>
              <w:rPr>
                <w:rFonts w:cs="Cocon® Next Arabic" w:hint="cs"/>
                <w:rtl/>
              </w:rPr>
              <w:t>.</w:t>
            </w:r>
          </w:p>
          <w:p w:rsidR="002F1EEE" w:rsidRPr="009841E5" w:rsidRDefault="002F1EEE" w:rsidP="009841E5">
            <w:pPr>
              <w:bidi/>
              <w:rPr>
                <w:rFonts w:cs="Cocon® Next Arabic"/>
                <w:rtl/>
              </w:rPr>
            </w:pPr>
          </w:p>
        </w:tc>
      </w:tr>
    </w:tbl>
    <w:p w:rsidR="001D3D4A" w:rsidRDefault="001D3D4A" w:rsidP="004C0CC1">
      <w:pPr>
        <w:widowControl w:val="0"/>
        <w:bidi/>
        <w:spacing w:after="120"/>
        <w:rPr>
          <w:rFonts w:ascii="beIN Normal" w:hAnsi="beIN Normal" w:cs="Cocon® Next Arabic"/>
          <w:b/>
          <w:bCs/>
          <w:rtl/>
        </w:rPr>
      </w:pPr>
    </w:p>
    <w:p w:rsidR="001D3D4A" w:rsidRDefault="001D3D4A" w:rsidP="004C0CC1">
      <w:pPr>
        <w:widowControl w:val="0"/>
        <w:bidi/>
        <w:spacing w:after="120"/>
        <w:rPr>
          <w:rFonts w:ascii="beIN Normal" w:hAnsi="beIN Normal" w:cs="Cocon® Next Arabic"/>
          <w:b/>
          <w:bCs/>
          <w:rtl/>
        </w:rPr>
      </w:pPr>
    </w:p>
    <w:p w:rsidR="001D3D4A" w:rsidRDefault="001D3D4A" w:rsidP="004C0CC1">
      <w:pPr>
        <w:widowControl w:val="0"/>
        <w:bidi/>
        <w:spacing w:after="120"/>
        <w:rPr>
          <w:rFonts w:ascii="beIN Normal" w:hAnsi="beIN Normal" w:cs="Cocon® Next Arabic"/>
          <w:b/>
          <w:bCs/>
        </w:rPr>
      </w:pPr>
    </w:p>
    <w:p w:rsidR="00DC4775" w:rsidRPr="001D3D4A" w:rsidRDefault="00DC4775" w:rsidP="004C0CC1">
      <w:pPr>
        <w:widowControl w:val="0"/>
        <w:bidi/>
        <w:rPr>
          <w:rFonts w:ascii="beIN Normal" w:hAnsi="beIN Normal" w:cs="Cocon® Next Arabic"/>
        </w:rPr>
      </w:pPr>
    </w:p>
    <w:sectPr w:rsidR="00DC4775" w:rsidRPr="001D3D4A" w:rsidSect="004C0CC1">
      <w:footerReference w:type="default" r:id="rId10"/>
      <w:pgSz w:w="12240" w:h="15840" w:code="1"/>
      <w:pgMar w:top="454" w:right="454" w:bottom="454" w:left="454"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73AF" w:rsidRDefault="007573AF" w:rsidP="00032212">
      <w:pPr>
        <w:spacing w:after="0" w:line="240" w:lineRule="auto"/>
      </w:pPr>
      <w:r>
        <w:separator/>
      </w:r>
    </w:p>
  </w:endnote>
  <w:endnote w:type="continuationSeparator" w:id="1">
    <w:p w:rsidR="007573AF" w:rsidRDefault="007573AF" w:rsidP="00032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con® Next Arabic">
    <w:panose1 w:val="00000000000000000000"/>
    <w:charset w:val="B2"/>
    <w:family w:val="roman"/>
    <w:notTrueType/>
    <w:pitch w:val="variable"/>
    <w:sig w:usb0="80002003" w:usb1="80000100" w:usb2="00000028" w:usb3="00000000" w:csb0="0000004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eIN Normal">
    <w:altName w:val="Times New Roman"/>
    <w:panose1 w:val="00000000000000000000"/>
    <w:charset w:val="00"/>
    <w:family w:val="roman"/>
    <w:notTrueType/>
    <w:pitch w:val="default"/>
    <w:sig w:usb0="00000000" w:usb1="00000000" w:usb2="00000000" w:usb3="00000000" w:csb0="00000000" w:csb1="00000000"/>
  </w:font>
  <w:font w:name="Adobe نسخ Medium">
    <w:panose1 w:val="00000000000000000000"/>
    <w:charset w:val="00"/>
    <w:family w:val="modern"/>
    <w:notTrueType/>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 w:name="Farsi Simple Bold">
    <w:panose1 w:val="02010400000000000000"/>
    <w:charset w:val="B2"/>
    <w:family w:val="auto"/>
    <w:pitch w:val="variable"/>
    <w:sig w:usb0="00002001" w:usb1="80000000" w:usb2="00000008" w:usb3="00000000" w:csb0="0000004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212" w:rsidRPr="00A27FAC" w:rsidRDefault="00D943A4" w:rsidP="00032212">
    <w:pPr>
      <w:pStyle w:val="Footer"/>
      <w:jc w:val="center"/>
      <w:rPr>
        <w:color w:val="F2F2F2" w:themeColor="background1" w:themeShade="F2"/>
      </w:rPr>
    </w:pPr>
    <w:sdt>
      <w:sdtPr>
        <w:rPr>
          <w:color w:val="F2F2F2" w:themeColor="background1" w:themeShade="F2"/>
        </w:rPr>
        <w:id w:val="209914876"/>
        <w:docPartObj>
          <w:docPartGallery w:val="Page Numbers (Bottom of Page)"/>
          <w:docPartUnique/>
        </w:docPartObj>
      </w:sdtPr>
      <w:sdtContent>
        <w:r w:rsidRPr="00A27FAC">
          <w:rPr>
            <w:color w:val="F2F2F2" w:themeColor="background1" w:themeShade="F2"/>
          </w:rPr>
          <w:fldChar w:fldCharType="begin"/>
        </w:r>
        <w:r w:rsidR="00B36DB5" w:rsidRPr="00A27FAC">
          <w:rPr>
            <w:color w:val="F2F2F2" w:themeColor="background1" w:themeShade="F2"/>
          </w:rPr>
          <w:instrText xml:space="preserve"> PAGE   \* MERGEFORMAT </w:instrText>
        </w:r>
        <w:r w:rsidRPr="00A27FAC">
          <w:rPr>
            <w:color w:val="F2F2F2" w:themeColor="background1" w:themeShade="F2"/>
          </w:rPr>
          <w:fldChar w:fldCharType="separate"/>
        </w:r>
        <w:r w:rsidR="009812FC" w:rsidRPr="009812FC">
          <w:rPr>
            <w:rFonts w:cs="Calibri"/>
            <w:noProof/>
            <w:color w:val="F2F2F2" w:themeColor="background1" w:themeShade="F2"/>
            <w:lang w:val="ar-SA"/>
          </w:rPr>
          <w:t>1</w:t>
        </w:r>
        <w:r w:rsidRPr="00A27FAC">
          <w:rPr>
            <w:color w:val="F2F2F2" w:themeColor="background1" w:themeShade="F2"/>
          </w:rPr>
          <w:fldChar w:fldCharType="end"/>
        </w:r>
        <w:r w:rsidR="00032212" w:rsidRPr="00A27FAC">
          <w:rPr>
            <w:rFonts w:cs="Farsi Simple Bold" w:hint="cs"/>
            <w:color w:val="F2F2F2" w:themeColor="background1" w:themeShade="F2"/>
            <w:rtl/>
            <w:lang w:bidi="ar-DZ"/>
          </w:rPr>
          <w:t>بوحملة السعيد</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73AF" w:rsidRDefault="007573AF" w:rsidP="00032212">
      <w:pPr>
        <w:spacing w:after="0" w:line="240" w:lineRule="auto"/>
      </w:pPr>
      <w:r>
        <w:separator/>
      </w:r>
    </w:p>
  </w:footnote>
  <w:footnote w:type="continuationSeparator" w:id="1">
    <w:p w:rsidR="007573AF" w:rsidRDefault="007573AF" w:rsidP="000322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D044D"/>
    <w:multiLevelType w:val="hybridMultilevel"/>
    <w:tmpl w:val="65888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771D40"/>
    <w:multiLevelType w:val="hybridMultilevel"/>
    <w:tmpl w:val="4DCCECF4"/>
    <w:lvl w:ilvl="0" w:tplc="607E1A82">
      <w:numFmt w:val="bullet"/>
      <w:lvlText w:val="-"/>
      <w:lvlJc w:val="left"/>
      <w:pPr>
        <w:ind w:left="720" w:hanging="360"/>
      </w:pPr>
      <w:rPr>
        <w:rFonts w:asciiTheme="minorHAnsi" w:eastAsiaTheme="minorHAnsi" w:hAnsiTheme="minorHAnsi" w:cs="Cocon® Next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B90BE7"/>
    <w:multiLevelType w:val="hybridMultilevel"/>
    <w:tmpl w:val="A456E6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EF2441"/>
    <w:multiLevelType w:val="hybridMultilevel"/>
    <w:tmpl w:val="FBB4D634"/>
    <w:lvl w:ilvl="0" w:tplc="04090001">
      <w:start w:val="1"/>
      <w:numFmt w:val="bullet"/>
      <w:lvlText w:val=""/>
      <w:lvlJc w:val="left"/>
      <w:pPr>
        <w:ind w:left="1179" w:hanging="360"/>
      </w:pPr>
      <w:rPr>
        <w:rFonts w:ascii="Symbol" w:hAnsi="Symbol"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4">
    <w:nsid w:val="3B670C84"/>
    <w:multiLevelType w:val="hybridMultilevel"/>
    <w:tmpl w:val="52EE04E0"/>
    <w:lvl w:ilvl="0" w:tplc="584CC7E0">
      <w:start w:val="2"/>
      <w:numFmt w:val="bullet"/>
      <w:lvlText w:val="-"/>
      <w:lvlJc w:val="left"/>
      <w:pPr>
        <w:ind w:left="720" w:hanging="360"/>
      </w:pPr>
      <w:rPr>
        <w:rFonts w:asciiTheme="minorHAnsi" w:eastAsiaTheme="minorHAnsi" w:hAnsiTheme="minorHAnsi" w:cs="Cocon® Next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1C00B6"/>
    <w:multiLevelType w:val="hybridMultilevel"/>
    <w:tmpl w:val="71984212"/>
    <w:lvl w:ilvl="0" w:tplc="B874A910">
      <w:numFmt w:val="bullet"/>
      <w:lvlText w:val="-"/>
      <w:lvlJc w:val="left"/>
      <w:pPr>
        <w:ind w:left="720" w:hanging="360"/>
      </w:pPr>
      <w:rPr>
        <w:rFonts w:asciiTheme="minorHAnsi" w:eastAsiaTheme="minorHAnsi" w:hAnsiTheme="minorHAnsi" w:cs="Cocon® Next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CE267A"/>
    <w:multiLevelType w:val="hybridMultilevel"/>
    <w:tmpl w:val="A8149070"/>
    <w:lvl w:ilvl="0" w:tplc="607E1A82">
      <w:numFmt w:val="bullet"/>
      <w:lvlText w:val="-"/>
      <w:lvlJc w:val="left"/>
      <w:pPr>
        <w:ind w:left="720" w:hanging="360"/>
      </w:pPr>
      <w:rPr>
        <w:rFonts w:asciiTheme="minorHAnsi" w:eastAsiaTheme="minorHAnsi" w:hAnsiTheme="minorHAnsi" w:cs="Cocon® Next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AC4344"/>
    <w:multiLevelType w:val="hybridMultilevel"/>
    <w:tmpl w:val="4260EFD0"/>
    <w:lvl w:ilvl="0" w:tplc="63CAB1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5E4C82"/>
    <w:multiLevelType w:val="hybridMultilevel"/>
    <w:tmpl w:val="CA9A0606"/>
    <w:lvl w:ilvl="0" w:tplc="53EA9C46">
      <w:numFmt w:val="bullet"/>
      <w:lvlText w:val="-"/>
      <w:lvlJc w:val="left"/>
      <w:pPr>
        <w:ind w:left="720" w:hanging="360"/>
      </w:pPr>
      <w:rPr>
        <w:rFonts w:asciiTheme="minorHAnsi" w:eastAsiaTheme="minorHAnsi" w:hAnsiTheme="minorHAnsi" w:cs="Cocon® Next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D57DBF"/>
    <w:multiLevelType w:val="hybridMultilevel"/>
    <w:tmpl w:val="35264F7E"/>
    <w:lvl w:ilvl="0" w:tplc="CD7A5C44">
      <w:numFmt w:val="bullet"/>
      <w:lvlText w:val="-"/>
      <w:lvlJc w:val="left"/>
      <w:pPr>
        <w:ind w:left="720" w:hanging="360"/>
      </w:pPr>
      <w:rPr>
        <w:rFonts w:asciiTheme="minorHAnsi" w:eastAsiaTheme="minorHAnsi" w:hAnsiTheme="minorHAnsi" w:cs="Cocon® Next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DD57A8"/>
    <w:multiLevelType w:val="hybridMultilevel"/>
    <w:tmpl w:val="9A8A12D4"/>
    <w:lvl w:ilvl="0" w:tplc="A1386718">
      <w:numFmt w:val="bullet"/>
      <w:lvlText w:val="-"/>
      <w:lvlJc w:val="left"/>
      <w:pPr>
        <w:ind w:left="819" w:hanging="360"/>
      </w:pPr>
      <w:rPr>
        <w:rFonts w:ascii="Calibri" w:eastAsiaTheme="minorHAnsi" w:hAnsi="Calibri" w:cs="Cocon® Next Arabic"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num w:numId="1">
    <w:abstractNumId w:val="8"/>
  </w:num>
  <w:num w:numId="2">
    <w:abstractNumId w:val="5"/>
  </w:num>
  <w:num w:numId="3">
    <w:abstractNumId w:val="3"/>
  </w:num>
  <w:num w:numId="4">
    <w:abstractNumId w:val="10"/>
  </w:num>
  <w:num w:numId="5">
    <w:abstractNumId w:val="0"/>
  </w:num>
  <w:num w:numId="6">
    <w:abstractNumId w:val="2"/>
  </w:num>
  <w:num w:numId="7">
    <w:abstractNumId w:val="7"/>
  </w:num>
  <w:num w:numId="8">
    <w:abstractNumId w:val="4"/>
  </w:num>
  <w:num w:numId="9">
    <w:abstractNumId w:val="1"/>
  </w:num>
  <w:num w:numId="10">
    <w:abstractNumId w:val="9"/>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A4028"/>
    <w:rsid w:val="000255BB"/>
    <w:rsid w:val="00032212"/>
    <w:rsid w:val="0008034A"/>
    <w:rsid w:val="00082E67"/>
    <w:rsid w:val="0008755E"/>
    <w:rsid w:val="000D5D88"/>
    <w:rsid w:val="000D7749"/>
    <w:rsid w:val="000E1DEB"/>
    <w:rsid w:val="000E4A52"/>
    <w:rsid w:val="000F0A6B"/>
    <w:rsid w:val="001605D6"/>
    <w:rsid w:val="00164584"/>
    <w:rsid w:val="00186238"/>
    <w:rsid w:val="001A7F98"/>
    <w:rsid w:val="001B605F"/>
    <w:rsid w:val="001C5169"/>
    <w:rsid w:val="001D3D4A"/>
    <w:rsid w:val="001E2EDE"/>
    <w:rsid w:val="002165AF"/>
    <w:rsid w:val="00225FBC"/>
    <w:rsid w:val="00227D51"/>
    <w:rsid w:val="002806A3"/>
    <w:rsid w:val="002C74B0"/>
    <w:rsid w:val="002D3709"/>
    <w:rsid w:val="002F1EEE"/>
    <w:rsid w:val="00317D27"/>
    <w:rsid w:val="0032276E"/>
    <w:rsid w:val="00326E4C"/>
    <w:rsid w:val="00395EA7"/>
    <w:rsid w:val="00396C86"/>
    <w:rsid w:val="003A4B9D"/>
    <w:rsid w:val="003D00E7"/>
    <w:rsid w:val="003D6661"/>
    <w:rsid w:val="00486305"/>
    <w:rsid w:val="004C0492"/>
    <w:rsid w:val="004C0CC1"/>
    <w:rsid w:val="004D60A0"/>
    <w:rsid w:val="005044F4"/>
    <w:rsid w:val="00507650"/>
    <w:rsid w:val="0053667D"/>
    <w:rsid w:val="00591A51"/>
    <w:rsid w:val="005B271E"/>
    <w:rsid w:val="006024D2"/>
    <w:rsid w:val="00621080"/>
    <w:rsid w:val="006250CA"/>
    <w:rsid w:val="00633D25"/>
    <w:rsid w:val="00635A52"/>
    <w:rsid w:val="00682C59"/>
    <w:rsid w:val="00695511"/>
    <w:rsid w:val="0075096C"/>
    <w:rsid w:val="007573AF"/>
    <w:rsid w:val="007B1FF5"/>
    <w:rsid w:val="007B2E50"/>
    <w:rsid w:val="007B5C86"/>
    <w:rsid w:val="007D4FF9"/>
    <w:rsid w:val="00824235"/>
    <w:rsid w:val="0083664C"/>
    <w:rsid w:val="00836A9A"/>
    <w:rsid w:val="00837A76"/>
    <w:rsid w:val="008417F8"/>
    <w:rsid w:val="00857B38"/>
    <w:rsid w:val="008A08EF"/>
    <w:rsid w:val="008A0B74"/>
    <w:rsid w:val="00902BE4"/>
    <w:rsid w:val="00930290"/>
    <w:rsid w:val="00931313"/>
    <w:rsid w:val="0097691D"/>
    <w:rsid w:val="009812FC"/>
    <w:rsid w:val="009841E5"/>
    <w:rsid w:val="00985DE0"/>
    <w:rsid w:val="009B06B3"/>
    <w:rsid w:val="009B785C"/>
    <w:rsid w:val="009C4DF5"/>
    <w:rsid w:val="00A27FAC"/>
    <w:rsid w:val="00B35882"/>
    <w:rsid w:val="00B360B1"/>
    <w:rsid w:val="00B36DB5"/>
    <w:rsid w:val="00BA74E3"/>
    <w:rsid w:val="00BD7394"/>
    <w:rsid w:val="00BE1DC5"/>
    <w:rsid w:val="00C65048"/>
    <w:rsid w:val="00CA4028"/>
    <w:rsid w:val="00CD120A"/>
    <w:rsid w:val="00D12115"/>
    <w:rsid w:val="00D204D7"/>
    <w:rsid w:val="00D75BD8"/>
    <w:rsid w:val="00D943A4"/>
    <w:rsid w:val="00DC4775"/>
    <w:rsid w:val="00E00985"/>
    <w:rsid w:val="00E276E2"/>
    <w:rsid w:val="00E4222F"/>
    <w:rsid w:val="00E86C9B"/>
    <w:rsid w:val="00EC4156"/>
    <w:rsid w:val="00F031CE"/>
    <w:rsid w:val="00F04675"/>
    <w:rsid w:val="00F04A4D"/>
    <w:rsid w:val="00F14F80"/>
    <w:rsid w:val="00F169DE"/>
    <w:rsid w:val="00F242D2"/>
    <w:rsid w:val="00F511A1"/>
    <w:rsid w:val="00F516F1"/>
    <w:rsid w:val="00F57CBB"/>
    <w:rsid w:val="00F857D9"/>
    <w:rsid w:val="00FC6B3B"/>
    <w:rsid w:val="00FD24AB"/>
    <w:rsid w:val="00FD6B95"/>
    <w:rsid w:val="00FE1B9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6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40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32212"/>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032212"/>
  </w:style>
  <w:style w:type="paragraph" w:styleId="Footer">
    <w:name w:val="footer"/>
    <w:basedOn w:val="Normal"/>
    <w:link w:val="FooterChar"/>
    <w:uiPriority w:val="99"/>
    <w:unhideWhenUsed/>
    <w:rsid w:val="00032212"/>
    <w:pPr>
      <w:tabs>
        <w:tab w:val="center" w:pos="4320"/>
        <w:tab w:val="right" w:pos="8640"/>
      </w:tabs>
      <w:spacing w:after="0" w:line="240" w:lineRule="auto"/>
    </w:pPr>
  </w:style>
  <w:style w:type="character" w:customStyle="1" w:styleId="FooterChar">
    <w:name w:val="Footer Char"/>
    <w:basedOn w:val="DefaultParagraphFont"/>
    <w:link w:val="Footer"/>
    <w:uiPriority w:val="99"/>
    <w:rsid w:val="00032212"/>
  </w:style>
  <w:style w:type="paragraph" w:styleId="ListParagraph">
    <w:name w:val="List Paragraph"/>
    <w:basedOn w:val="Normal"/>
    <w:uiPriority w:val="34"/>
    <w:qFormat/>
    <w:rsid w:val="001E2EDE"/>
    <w:pPr>
      <w:ind w:left="720"/>
      <w:contextualSpacing/>
    </w:pPr>
  </w:style>
  <w:style w:type="paragraph" w:styleId="BalloonText">
    <w:name w:val="Balloon Text"/>
    <w:basedOn w:val="Normal"/>
    <w:link w:val="BalloonTextChar"/>
    <w:uiPriority w:val="99"/>
    <w:semiHidden/>
    <w:unhideWhenUsed/>
    <w:rsid w:val="00FD6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B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EA6E0-6D25-490C-A3E4-01523589E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1944</TotalTime>
  <Pages>1</Pages>
  <Words>549</Words>
  <Characters>3132</Characters>
  <Application>Microsoft Office Word</Application>
  <DocSecurity>0</DocSecurity>
  <Lines>26</Lines>
  <Paragraphs>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SaiiD</dc:creator>
  <cp:lastModifiedBy>999</cp:lastModifiedBy>
  <cp:revision>50</cp:revision>
  <cp:lastPrinted>2018-09-15T22:21:00Z</cp:lastPrinted>
  <dcterms:created xsi:type="dcterms:W3CDTF">2017-09-27T21:39:00Z</dcterms:created>
  <dcterms:modified xsi:type="dcterms:W3CDTF">2018-09-15T22:22:00Z</dcterms:modified>
</cp:coreProperties>
</file>