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62" w:rsidRDefault="00625892" w:rsidP="008164A4">
      <w:pPr>
        <w:spacing w:line="240" w:lineRule="auto"/>
        <w:jc w:val="right"/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u w:val="single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left:0;text-align:left;margin-left:-1.35pt;margin-top:-9pt;width:530.1pt;height:57.5pt;z-index:251670528" fillcolor="#c6d9f1 [671]">
            <v:textbox>
              <w:txbxContent>
                <w:p w:rsidR="0073484D" w:rsidRPr="00AD4CD1" w:rsidRDefault="0073484D" w:rsidP="00AD4CD1">
                  <w:pPr>
                    <w:bidi/>
                    <w:spacing w:line="240" w:lineRule="auto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C36BEA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الفرض الأول في مادة العلوم ا</w:t>
                  </w:r>
                  <w:r w:rsidR="00AD4CD1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لفيزيائية و التكنولوجية     </w:t>
                  </w:r>
                  <w:r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AD4CD1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</w:t>
                  </w:r>
                  <w:r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 : أبي ذر الغفاري –</w:t>
                  </w:r>
                  <w:r w:rsidR="00C36BEA" w:rsidRPr="00AD4CD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بوروبة</w:t>
                  </w:r>
                  <w:proofErr w:type="spellEnd"/>
                  <w:r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–</w:t>
                  </w:r>
                </w:p>
                <w:p w:rsidR="0073484D" w:rsidRPr="00AD4CD1" w:rsidRDefault="00714DAE" w:rsidP="00AD4CD1">
                  <w:pPr>
                    <w:bidi/>
                    <w:spacing w:line="240" w:lineRule="auto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AD4CD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="0073484D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السنة </w:t>
                  </w:r>
                  <w:r w:rsidR="00A37A66" w:rsidRPr="00AD4CD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الدراسية:</w:t>
                  </w:r>
                  <w:r w:rsidR="0073484D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 xml:space="preserve">2019 /2020 </w:t>
                  </w:r>
                  <w:r w:rsidRPr="00AD4CD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AD4CD1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 xml:space="preserve">      </w:t>
                  </w:r>
                  <w:r w:rsidRPr="00AD4CD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AD4CD1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  <w:r w:rsid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</w:t>
                  </w:r>
                  <w:r w:rsidR="00AD4CD1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 xml:space="preserve">    </w:t>
                  </w:r>
                  <w:r w:rsidRPr="00AD4CD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proofErr w:type="gramStart"/>
                  <w:r w:rsidR="00AD4CD1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مستوى :</w:t>
                  </w:r>
                  <w:proofErr w:type="gramEnd"/>
                  <w:r w:rsidR="00AD4CD1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4 متوسط    </w:t>
                  </w:r>
                  <w:r w:rsidR="00AD4CD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 w:rsidR="00AD4CD1" w:rsidRPr="00AD4CD1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</w:t>
                  </w:r>
                  <w:r w:rsidRPr="00AD4CD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المدة  : 1 ساعة </w:t>
                  </w:r>
                </w:p>
              </w:txbxContent>
            </v:textbox>
          </v:shape>
        </w:pict>
      </w:r>
      <w:r w:rsidR="004321C7"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  <w:t xml:space="preserve"> </w:t>
      </w:r>
    </w:p>
    <w:p w:rsidR="008164A4" w:rsidRDefault="008164A4" w:rsidP="008164A4">
      <w:pPr>
        <w:spacing w:line="240" w:lineRule="auto"/>
        <w:jc w:val="right"/>
        <w:rPr>
          <w:rFonts w:ascii="Sakkal Majalla" w:hAnsi="Sakkal Majalla" w:cs="Sakkal Majalla"/>
          <w:b/>
          <w:bCs/>
          <w:sz w:val="28"/>
          <w:szCs w:val="28"/>
          <w:u w:val="single"/>
          <w:lang w:bidi="ar-DZ"/>
        </w:rPr>
      </w:pPr>
    </w:p>
    <w:p w:rsidR="00993C62" w:rsidRPr="00C36BEA" w:rsidRDefault="00993C62" w:rsidP="00E845FB">
      <w:pPr>
        <w:bidi/>
        <w:spacing w:line="240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</w:pPr>
      <w:r w:rsidRPr="00C36BEA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DZ"/>
        </w:rPr>
        <w:t xml:space="preserve">الوضعية الأولى </w:t>
      </w:r>
      <w:r w:rsidR="00E845F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  <w:lang w:bidi="ar-DZ"/>
        </w:rPr>
        <w:t>(12ن)</w:t>
      </w:r>
    </w:p>
    <w:p w:rsidR="002E7DDB" w:rsidRPr="00B311A9" w:rsidRDefault="008B7C33" w:rsidP="0078605E">
      <w:pPr>
        <w:spacing w:line="240" w:lineRule="auto"/>
        <w:jc w:val="right"/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6"/>
          <w:szCs w:val="26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-135999</wp:posOffset>
            </wp:positionH>
            <wp:positionV relativeFrom="paragraph">
              <wp:posOffset>297649</wp:posOffset>
            </wp:positionV>
            <wp:extent cx="1809750" cy="1415300"/>
            <wp:effectExtent l="1905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0000"/>
                    </a:blip>
                    <a:srcRect l="50688" t="51972" r="15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22CD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بعد أن أتم كهربائي توصيل مأخذ كهربائي لغرفة الحمام من علبة ال</w:t>
      </w:r>
      <w:r w:rsidR="002E7DDB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تفرع وفق المخطط الكهربائي (الوثيقة 1) و للتأكد من صحة التوصيل استعمل جهاز </w:t>
      </w:r>
      <w:proofErr w:type="spellStart"/>
      <w:r w:rsidR="002E7DDB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الفولطمتر</w:t>
      </w:r>
      <w:proofErr w:type="spellEnd"/>
      <w:r w:rsidR="002E7DDB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 حيث و جد أن :</w:t>
      </w:r>
    </w:p>
    <w:p w:rsidR="00D822CD" w:rsidRPr="00B311A9" w:rsidRDefault="002E7DDB" w:rsidP="0078605E">
      <w:p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بين </w:t>
      </w:r>
      <w:proofErr w:type="spellStart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المربطين</w:t>
      </w:r>
      <w:proofErr w:type="spellEnd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 xml:space="preserve"> C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و 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B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 الجهاز أشار </w:t>
      </w:r>
      <w:proofErr w:type="spellStart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الى</w:t>
      </w:r>
      <w:proofErr w:type="spellEnd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قيمة 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 xml:space="preserve"> 0  V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 و بين </w:t>
      </w:r>
      <w:proofErr w:type="spellStart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المربطين</w:t>
      </w:r>
      <w:proofErr w:type="spellEnd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A 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و 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C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الجهاز </w:t>
      </w:r>
      <w:proofErr w:type="spellStart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اشار</w:t>
      </w:r>
      <w:proofErr w:type="spellEnd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الى</w:t>
      </w:r>
      <w:proofErr w:type="spellEnd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القيمة 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220 V</w:t>
      </w:r>
    </w:p>
    <w:p w:rsidR="008164A4" w:rsidRDefault="00056230" w:rsidP="007600BA">
      <w:pPr>
        <w:pStyle w:val="Paragraphedeliste"/>
        <w:numPr>
          <w:ilvl w:val="0"/>
          <w:numId w:val="1"/>
        </w:num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 xml:space="preserve"> أ-    </w:t>
      </w:r>
      <w:r w:rsidR="002E7DDB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أي مربط يمثل </w:t>
      </w:r>
      <w:proofErr w:type="gramStart"/>
      <w:r w:rsidR="002E7DDB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الطور  </w:t>
      </w:r>
      <w:r w:rsidR="002E7DDB"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La</w:t>
      </w:r>
      <w:proofErr w:type="gramEnd"/>
      <w:r w:rsidR="002E7DDB"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 xml:space="preserve"> phase</w:t>
      </w:r>
      <w:r w:rsidR="002E7DDB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؟ </w:t>
      </w:r>
    </w:p>
    <w:p w:rsidR="008B7C33" w:rsidRPr="007600BA" w:rsidRDefault="002E7DDB" w:rsidP="008164A4">
      <w:pPr>
        <w:pStyle w:val="Paragraphedeliste"/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ب- </w:t>
      </w:r>
      <w:r w:rsidR="00056230"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 xml:space="preserve">    </w:t>
      </w:r>
      <w:r w:rsidR="008164A4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أذكر طريقة أخرى للكشف عن </w:t>
      </w:r>
      <w:r w:rsidR="00454788"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 xml:space="preserve"> سلك </w:t>
      </w:r>
      <w:r w:rsidR="008164A4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الطور</w:t>
      </w:r>
      <w:r w:rsidR="008164A4"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> </w:t>
      </w:r>
      <w:r w:rsidR="008164A4">
        <w:rPr>
          <w:rFonts w:ascii="Sakkal Majalla" w:hAnsi="Sakkal Majalla" w:cs="Sakkal Majalla"/>
          <w:b/>
          <w:bCs/>
          <w:sz w:val="26"/>
          <w:szCs w:val="26"/>
          <w:lang w:bidi="ar-DZ"/>
        </w:rPr>
        <w:t>.</w:t>
      </w:r>
    </w:p>
    <w:p w:rsidR="007600BA" w:rsidRDefault="001E415F" w:rsidP="0078605E">
      <w:pPr>
        <w:pStyle w:val="Paragraphedeliste"/>
        <w:numPr>
          <w:ilvl w:val="0"/>
          <w:numId w:val="1"/>
        </w:num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نربط المأخذ الكهربائي السابق</w:t>
      </w:r>
      <w:r w:rsidR="002E7DDB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</w:t>
      </w:r>
      <w:r w:rsidR="008F3E8E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براسم الاهتزاز </w:t>
      </w:r>
      <w:proofErr w:type="spellStart"/>
      <w:r w:rsidR="008F3E8E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المهبطي</w:t>
      </w:r>
      <w:proofErr w:type="spellEnd"/>
      <w:r w:rsidR="008F3E8E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مضبوط على </w:t>
      </w:r>
      <w:proofErr w:type="spellStart"/>
      <w:r w:rsidR="008F3E8E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الحساسيتين</w:t>
      </w:r>
      <w:proofErr w:type="spellEnd"/>
      <w:r w:rsidR="008F3E8E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</w:t>
      </w:r>
    </w:p>
    <w:p w:rsidR="00D5359A" w:rsidRPr="00B311A9" w:rsidRDefault="007600BA" w:rsidP="007600BA">
      <w:p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26"/>
          <w:szCs w:val="26"/>
          <w:rtl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-135999</wp:posOffset>
            </wp:positionH>
            <wp:positionV relativeFrom="paragraph">
              <wp:posOffset>259052</wp:posOffset>
            </wp:positionV>
            <wp:extent cx="2398146" cy="1884460"/>
            <wp:effectExtent l="19050" t="0" r="2154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20000"/>
                    </a:blip>
                    <a:srcRect r="18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46" cy="188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1CDB">
        <w:rPr>
          <w:rFonts w:ascii="Sakkal Majalla" w:hAnsi="Sakkal Majalla" w:cs="Sakkal Majalla"/>
          <w:b/>
          <w:bCs/>
          <w:noProof/>
          <w:sz w:val="26"/>
          <w:szCs w:val="26"/>
        </w:rPr>
        <w:t xml:space="preserve"> </w:t>
      </w:r>
      <w:r w:rsidR="008164A4">
        <w:rPr>
          <w:rFonts w:ascii="Sakkal Majalla" w:hAnsi="Sakkal Majalla" w:cs="Sakkal Majalla"/>
          <w:b/>
          <w:bCs/>
          <w:noProof/>
          <w:sz w:val="26"/>
          <w:szCs w:val="26"/>
        </w:rPr>
        <w:t xml:space="preserve">       </w:t>
      </w:r>
      <w:r w:rsidR="008F3E8E" w:rsidRPr="007600BA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(</w:t>
      </w:r>
      <w:r w:rsidR="008F3E8E" w:rsidRPr="007600BA">
        <w:rPr>
          <w:rFonts w:ascii="Sakkal Majalla" w:hAnsi="Sakkal Majalla" w:cs="Sakkal Majalla"/>
          <w:b/>
          <w:bCs/>
          <w:sz w:val="26"/>
          <w:szCs w:val="26"/>
          <w:lang w:bidi="ar-DZ"/>
        </w:rPr>
        <w:t xml:space="preserve"> Sh=5ms/DIV</w:t>
      </w:r>
      <w:r w:rsidR="008F3E8E" w:rsidRPr="007600BA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)  -  ( </w:t>
      </w:r>
      <w:r w:rsidR="008F3E8E" w:rsidRPr="007600BA">
        <w:rPr>
          <w:rFonts w:ascii="Sakkal Majalla" w:hAnsi="Sakkal Majalla" w:cs="Sakkal Majalla"/>
          <w:b/>
          <w:bCs/>
          <w:sz w:val="26"/>
          <w:szCs w:val="26"/>
          <w:lang w:bidi="ar-DZ"/>
        </w:rPr>
        <w:t>Sv=104 V/DIV</w:t>
      </w:r>
      <w:r w:rsidR="008F3E8E" w:rsidRPr="007600BA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)</w:t>
      </w:r>
      <w:r w:rsidR="008B7C33" w:rsidRPr="008B7C33">
        <w:rPr>
          <w:noProof/>
        </w:rPr>
        <w:t xml:space="preserve"> </w:t>
      </w:r>
      <w:r w:rsidR="00D5359A"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بالاعتماد على المنحنى الظاهر على شاشته في (الوثيقة 2)</w:t>
      </w:r>
    </w:p>
    <w:p w:rsidR="00D5359A" w:rsidRPr="00B311A9" w:rsidRDefault="00D5359A" w:rsidP="0078605E">
      <w:pPr>
        <w:pStyle w:val="Paragraphedeliste"/>
        <w:numPr>
          <w:ilvl w:val="0"/>
          <w:numId w:val="2"/>
        </w:num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ما نوع التوتر الكهربائي بين طرفي المأخذ الكهربائي ؟ </w:t>
      </w:r>
    </w:p>
    <w:p w:rsidR="00D5359A" w:rsidRPr="00B311A9" w:rsidRDefault="00D5359A" w:rsidP="0078605E">
      <w:pPr>
        <w:pStyle w:val="Paragraphedeliste"/>
        <w:numPr>
          <w:ilvl w:val="0"/>
          <w:numId w:val="2"/>
        </w:num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ما نوع  التوتر بين طرفي البطارية ؟  قارن التوترين  في جدول .</w:t>
      </w:r>
    </w:p>
    <w:p w:rsidR="00D5359A" w:rsidRPr="00B311A9" w:rsidRDefault="00D5359A" w:rsidP="0078605E">
      <w:pPr>
        <w:pStyle w:val="Paragraphedeliste"/>
        <w:numPr>
          <w:ilvl w:val="0"/>
          <w:numId w:val="2"/>
        </w:num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حدد قيم المقادير الفيزيائية التالية : التوتر </w:t>
      </w:r>
      <w:proofErr w:type="spellStart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>الأعظمي</w:t>
      </w:r>
      <w:proofErr w:type="spellEnd"/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Umax</w:t>
      </w:r>
      <w:proofErr w:type="spellEnd"/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 xml:space="preserve">   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, الدور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 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T 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و التواتر </w:t>
      </w:r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f</w:t>
      </w:r>
      <w:r w:rsidR="007600BA"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>.</w:t>
      </w:r>
    </w:p>
    <w:p w:rsidR="00473E26" w:rsidRDefault="00B311A9" w:rsidP="0078605E">
      <w:pPr>
        <w:pStyle w:val="Paragraphedeliste"/>
        <w:numPr>
          <w:ilvl w:val="0"/>
          <w:numId w:val="2"/>
        </w:num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استنتج قيمة التوتر المنتج </w:t>
      </w:r>
      <w:proofErr w:type="spellStart"/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>Ueff</w:t>
      </w:r>
      <w:proofErr w:type="spellEnd"/>
      <w:r w:rsidRPr="00B311A9">
        <w:rPr>
          <w:rFonts w:ascii="Sakkal Majalla" w:hAnsi="Sakkal Majalla" w:cs="Sakkal Majalla"/>
          <w:b/>
          <w:bCs/>
          <w:sz w:val="26"/>
          <w:szCs w:val="26"/>
          <w:lang w:bidi="ar-DZ"/>
        </w:rPr>
        <w:t xml:space="preserve"> </w:t>
      </w:r>
      <w:r w:rsidR="008B7C33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</w:t>
      </w:r>
      <w:r w:rsidR="00F60F13"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 xml:space="preserve"> بطريقتين </w:t>
      </w:r>
      <w:r w:rsidR="008B7C33"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t>.</w:t>
      </w:r>
      <w:r w:rsidRPr="00B311A9">
        <w:rPr>
          <w:rFonts w:ascii="Sakkal Majalla" w:hAnsi="Sakkal Majalla" w:cs="Sakkal Majalla"/>
          <w:b/>
          <w:bCs/>
          <w:sz w:val="26"/>
          <w:szCs w:val="26"/>
          <w:rtl/>
          <w:lang w:bidi="ar-DZ"/>
        </w:rPr>
        <w:t xml:space="preserve">  </w:t>
      </w:r>
    </w:p>
    <w:p w:rsidR="008164A4" w:rsidRDefault="008164A4" w:rsidP="008164A4">
      <w:p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</w:p>
    <w:p w:rsidR="00A37A66" w:rsidRPr="00473E26" w:rsidRDefault="00625892" w:rsidP="008164A4">
      <w:pPr>
        <w:bidi/>
        <w:spacing w:line="240" w:lineRule="auto"/>
        <w:rPr>
          <w:rFonts w:ascii="Sakkal Majalla" w:hAnsi="Sakkal Majalla" w:cs="Sakkal Majalla"/>
          <w:b/>
          <w:bCs/>
          <w:sz w:val="26"/>
          <w:szCs w:val="26"/>
          <w:lang w:bidi="ar-DZ"/>
        </w:rPr>
      </w:pPr>
      <w:r w:rsidRPr="00625892">
        <w:rPr>
          <w:noProof/>
        </w:rPr>
        <w:pict>
          <v:rect id="_x0000_s1029" style="position:absolute;left:0;text-align:left;margin-left:172.9pt;margin-top:7.3pt;width:55.95pt;height:21.45pt;z-index:251665408" stroked="f">
            <v:textbox style="mso-next-textbox:#_x0000_s1029">
              <w:txbxContent>
                <w:p w:rsidR="007D36F8" w:rsidRDefault="008B7C33">
                  <w:r>
                    <w:rPr>
                      <w:rFonts w:hint="cs"/>
                      <w:rtl/>
                      <w:lang w:bidi="ar-DZ"/>
                    </w:rPr>
                    <w:t>الوثيقة 2-</w:t>
                  </w:r>
                </w:p>
              </w:txbxContent>
            </v:textbox>
          </v:rect>
        </w:pict>
      </w:r>
    </w:p>
    <w:p w:rsidR="00BD03C0" w:rsidRPr="00C36BEA" w:rsidRDefault="0078605E" w:rsidP="0078605E">
      <w:pPr>
        <w:spacing w:line="240" w:lineRule="auto"/>
        <w:jc w:val="right"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 w:rsidRPr="00C36BEA">
        <w:rPr>
          <w:rFonts w:ascii="Sakkal Majalla" w:hAnsi="Sakkal Majalla" w:cs="Sakkal Majalla"/>
          <w:b/>
          <w:bCs/>
          <w:noProof/>
          <w:sz w:val="32"/>
          <w:szCs w:val="32"/>
          <w:u w:val="single"/>
          <w:rtl/>
        </w:rPr>
        <w:t xml:space="preserve">  </w:t>
      </w:r>
      <w:r w:rsidR="007D36F8" w:rsidRPr="00C36BEA"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  <w:t xml:space="preserve">الوضعية الثانية : </w:t>
      </w:r>
      <w:r w:rsidR="00E845FB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(8ن)</w:t>
      </w:r>
    </w:p>
    <w:p w:rsidR="00CF45C1" w:rsidRPr="0073484D" w:rsidRDefault="00473E26" w:rsidP="00993C62">
      <w:pPr>
        <w:spacing w:line="240" w:lineRule="auto"/>
        <w:jc w:val="right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73484D">
        <w:rPr>
          <w:rFonts w:ascii="Sakkal Majalla" w:hAnsi="Sakkal Majalla" w:cs="Sakkal Majalla"/>
          <w:b/>
          <w:bCs/>
          <w:sz w:val="28"/>
          <w:szCs w:val="28"/>
          <w:rtl/>
        </w:rPr>
        <w:t xml:space="preserve">في حصة الأعمال </w:t>
      </w:r>
      <w:proofErr w:type="spellStart"/>
      <w:r w:rsidRPr="0073484D">
        <w:rPr>
          <w:rFonts w:ascii="Sakkal Majalla" w:hAnsi="Sakkal Majalla" w:cs="Sakkal Majalla"/>
          <w:b/>
          <w:bCs/>
          <w:sz w:val="28"/>
          <w:szCs w:val="28"/>
          <w:rtl/>
        </w:rPr>
        <w:t>المخبرية</w:t>
      </w:r>
      <w:proofErr w:type="spellEnd"/>
      <w:r w:rsidRPr="0073484D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قام كمال مع أستاذه بتجارب بهدف دراسة ظاهرة علمية أنظر  (الشكل 1) .</w:t>
      </w:r>
    </w:p>
    <w:p w:rsidR="00CF45C1" w:rsidRPr="0073484D" w:rsidRDefault="00CF45C1" w:rsidP="0078605E">
      <w:pPr>
        <w:pStyle w:val="Paragraphedeliste"/>
        <w:numPr>
          <w:ilvl w:val="0"/>
          <w:numId w:val="3"/>
        </w:numPr>
        <w:bidi/>
        <w:spacing w:line="240" w:lineRule="auto"/>
        <w:rPr>
          <w:rFonts w:ascii="Sakkal Majalla" w:hAnsi="Sakkal Majalla" w:cs="Sakkal Majalla"/>
          <w:b/>
          <w:bCs/>
          <w:noProof/>
          <w:sz w:val="28"/>
          <w:szCs w:val="28"/>
        </w:rPr>
      </w:pPr>
      <w:r w:rsidRPr="0073484D">
        <w:rPr>
          <w:rFonts w:ascii="Sakkal Majalla" w:hAnsi="Sakkal Majalla" w:cs="Sakkal Majalla"/>
          <w:b/>
          <w:bCs/>
          <w:noProof/>
          <w:sz w:val="28"/>
          <w:szCs w:val="28"/>
          <w:rtl/>
        </w:rPr>
        <w:t>ما هي الظاهرة العلمية التي أراد كمال دراستها  مع أستاذه</w:t>
      </w:r>
      <w:r w:rsidR="00A37A66">
        <w:rPr>
          <w:rFonts w:ascii="Sakkal Majalla" w:hAnsi="Sakkal Majalla" w:cs="Sakkal Majalla" w:hint="cs"/>
          <w:b/>
          <w:bCs/>
          <w:noProof/>
          <w:sz w:val="28"/>
          <w:szCs w:val="28"/>
          <w:rtl/>
        </w:rPr>
        <w:t xml:space="preserve"> ؟</w:t>
      </w:r>
    </w:p>
    <w:p w:rsidR="00812C87" w:rsidRPr="00812C87" w:rsidRDefault="00CF45C1" w:rsidP="00812C87">
      <w:pPr>
        <w:pStyle w:val="Paragraphedeliste"/>
        <w:numPr>
          <w:ilvl w:val="0"/>
          <w:numId w:val="3"/>
        </w:numPr>
        <w:bidi/>
        <w:spacing w:line="240" w:lineRule="auto"/>
        <w:rPr>
          <w:rFonts w:ascii="Sakkal Majalla" w:hAnsi="Sakkal Majalla" w:cs="Sakkal Majalla"/>
          <w:b/>
          <w:bCs/>
          <w:noProof/>
          <w:sz w:val="28"/>
          <w:szCs w:val="28"/>
        </w:rPr>
      </w:pPr>
      <w:r w:rsidRPr="0073484D">
        <w:rPr>
          <w:rFonts w:ascii="Sakkal Majalla" w:hAnsi="Sakkal Majalla" w:cs="Sakkal Majalla"/>
          <w:b/>
          <w:bCs/>
          <w:noProof/>
          <w:sz w:val="28"/>
          <w:szCs w:val="28"/>
          <w:rtl/>
        </w:rPr>
        <w:t>حدد نوع الشحن الكهربائية للأجسام المدلوكة ؟</w:t>
      </w:r>
    </w:p>
    <w:p w:rsidR="00CF45C1" w:rsidRPr="0056326D" w:rsidRDefault="00A66F7C" w:rsidP="0056326D">
      <w:pPr>
        <w:pStyle w:val="Paragraphedeliste"/>
        <w:numPr>
          <w:ilvl w:val="0"/>
          <w:numId w:val="3"/>
        </w:numPr>
        <w:bidi/>
        <w:spacing w:line="240" w:lineRule="auto"/>
        <w:rPr>
          <w:rFonts w:ascii="Sakkal Majalla" w:hAnsi="Sakkal Majalla" w:cs="Sakkal Majalla"/>
          <w:b/>
          <w:bCs/>
          <w:noProof/>
          <w:sz w:val="28"/>
          <w:szCs w:val="28"/>
        </w:rPr>
      </w:pPr>
      <w:r w:rsidRPr="0056326D">
        <w:rPr>
          <w:rFonts w:ascii="Sakkal Majalla" w:hAnsi="Sakkal Majalla" w:cs="Sakkal Majalla" w:hint="cs"/>
          <w:b/>
          <w:bCs/>
          <w:noProof/>
          <w:sz w:val="28"/>
          <w:szCs w:val="28"/>
          <w:rtl/>
        </w:rPr>
        <w:t xml:space="preserve">قرب </w:t>
      </w:r>
      <w:r w:rsidR="0056326D">
        <w:rPr>
          <w:rFonts w:ascii="Sakkal Majalla" w:hAnsi="Sakkal Majalla" w:cs="Sakkal Majalla" w:hint="cs"/>
          <w:b/>
          <w:bCs/>
          <w:noProof/>
          <w:sz w:val="28"/>
          <w:szCs w:val="28"/>
          <w:rtl/>
        </w:rPr>
        <w:t xml:space="preserve">كمال </w:t>
      </w:r>
      <w:r w:rsidRPr="0056326D">
        <w:rPr>
          <w:rFonts w:ascii="Sakkal Majalla" w:hAnsi="Sakkal Majalla" w:cs="Sakkal Majalla"/>
          <w:b/>
          <w:bCs/>
          <w:noProof/>
          <w:sz w:val="28"/>
          <w:szCs w:val="28"/>
          <w:rtl/>
        </w:rPr>
        <w:t xml:space="preserve">قضيب </w:t>
      </w:r>
      <w:r w:rsidRPr="0056326D">
        <w:rPr>
          <w:rFonts w:ascii="Sakkal Majalla" w:hAnsi="Sakkal Majalla" w:cs="Sakkal Majalla" w:hint="cs"/>
          <w:b/>
          <w:bCs/>
          <w:noProof/>
          <w:sz w:val="28"/>
          <w:szCs w:val="28"/>
          <w:rtl/>
        </w:rPr>
        <w:t xml:space="preserve">مشحون </w:t>
      </w:r>
      <w:r w:rsidRPr="0056326D">
        <w:rPr>
          <w:rFonts w:ascii="Sakkal Majalla" w:hAnsi="Sakkal Majalla" w:cs="Sakkal Majalla"/>
          <w:b/>
          <w:bCs/>
          <w:noProof/>
          <w:sz w:val="28"/>
          <w:szCs w:val="28"/>
          <w:rtl/>
        </w:rPr>
        <w:t xml:space="preserve"> شحنته</w:t>
      </w:r>
      <w:r w:rsidRPr="0056326D">
        <w:rPr>
          <w:rFonts w:ascii="Sakkal Majalla" w:hAnsi="Sakkal Majalla" w:cs="Sakkal Majalla"/>
          <w:b/>
          <w:bCs/>
          <w:noProof/>
          <w:sz w:val="28"/>
          <w:szCs w:val="28"/>
        </w:rPr>
        <w:t xml:space="preserve">C   </w:t>
      </w:r>
      <w:r w:rsidRPr="0056326D">
        <w:rPr>
          <w:rFonts w:ascii="Sakkal Majalla" w:hAnsi="Sakkal Majalla" w:cs="Sakkal Majalla"/>
          <w:b/>
          <w:bCs/>
          <w:noProof/>
          <w:sz w:val="28"/>
          <w:szCs w:val="28"/>
          <w:rtl/>
        </w:rPr>
        <w:t xml:space="preserve"> </w:t>
      </w:r>
      <w:r w:rsidRPr="0056326D">
        <w:rPr>
          <w:rFonts w:ascii="Sakkal Majalla" w:hAnsi="Sakkal Majalla" w:cs="Sakkal Majalla"/>
          <w:b/>
          <w:bCs/>
          <w:noProof/>
          <w:sz w:val="28"/>
          <w:szCs w:val="28"/>
        </w:rPr>
        <w:t xml:space="preserve">q= </w:t>
      </w:r>
      <w:r w:rsidRPr="0056326D">
        <w:rPr>
          <w:rFonts w:ascii="Sakkal Majalla" w:hAnsi="Sakkal Majalla" w:cs="Sakkal Majalla"/>
          <w:b/>
          <w:bCs/>
          <w:noProof/>
          <w:sz w:val="36"/>
          <w:szCs w:val="36"/>
        </w:rPr>
        <w:t>-</w:t>
      </w:r>
      <w:r w:rsidRPr="0056326D">
        <w:rPr>
          <w:rFonts w:ascii="Sakkal Majalla" w:hAnsi="Sakkal Majalla" w:cs="Sakkal Majalla"/>
          <w:b/>
          <w:bCs/>
          <w:noProof/>
          <w:sz w:val="28"/>
          <w:szCs w:val="28"/>
        </w:rPr>
        <w:t xml:space="preserve">3.2 x </w:t>
      </w:r>
      <m:oMath>
        <m:sSup>
          <m:sSupPr>
            <m:ctrlPr>
              <w:rPr>
                <w:rFonts w:ascii="Cambria Math" w:hAnsi="Sakkal Majalla" w:cs="Sakkal Majalla"/>
                <w:b/>
                <w:bCs/>
                <w:i/>
                <w:noProof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akkal Majalla"/>
                <w:noProof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Sakkal Majalla"/>
                <w:noProof/>
                <w:sz w:val="28"/>
                <w:szCs w:val="28"/>
              </w:rPr>
              <m:t>-13</m:t>
            </m:r>
          </m:sup>
        </m:sSup>
      </m:oMath>
      <w:r w:rsidR="00A37586" w:rsidRPr="0056326D">
        <w:rPr>
          <w:rFonts w:ascii="Sakkal Majalla" w:hAnsi="Sakkal Majalla" w:cs="Sakkal Majalla"/>
          <w:b/>
          <w:bCs/>
          <w:noProof/>
          <w:sz w:val="28"/>
          <w:szCs w:val="28"/>
          <w:rtl/>
        </w:rPr>
        <w:t xml:space="preserve"> </w:t>
      </w:r>
      <w:r w:rsidRPr="0056326D">
        <w:rPr>
          <w:rFonts w:ascii="Sakkal Majalla" w:hAnsi="Sakkal Majalla" w:cs="Sakkal Majalla" w:hint="cs"/>
          <w:b/>
          <w:bCs/>
          <w:noProof/>
          <w:sz w:val="28"/>
          <w:szCs w:val="28"/>
          <w:rtl/>
        </w:rPr>
        <w:t xml:space="preserve"> من </w:t>
      </w:r>
      <w:r w:rsidR="00A37586" w:rsidRPr="0056326D">
        <w:rPr>
          <w:rFonts w:ascii="Sakkal Majalla" w:hAnsi="Sakkal Majalla" w:cs="Sakkal Majalla"/>
          <w:b/>
          <w:bCs/>
          <w:noProof/>
          <w:sz w:val="28"/>
          <w:szCs w:val="28"/>
          <w:rtl/>
        </w:rPr>
        <w:t xml:space="preserve">الرأس المعدني للكاشف الكهربائي  ( 01) </w:t>
      </w:r>
    </w:p>
    <w:p w:rsidR="00A37586" w:rsidRPr="0073484D" w:rsidRDefault="0073484D" w:rsidP="0078605E">
      <w:pPr>
        <w:pStyle w:val="Paragraphedeliste"/>
        <w:numPr>
          <w:ilvl w:val="0"/>
          <w:numId w:val="4"/>
        </w:numPr>
        <w:bidi/>
        <w:spacing w:line="240" w:lineRule="auto"/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 مانوع القضيب ال</w:t>
      </w:r>
      <w:r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 xml:space="preserve">مشحون </w:t>
      </w:r>
      <w:r w:rsidR="00A37586" w:rsidRPr="0073484D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 (ايبونيت أم زجاج )؟ علل </w:t>
      </w:r>
    </w:p>
    <w:p w:rsidR="00224B7B" w:rsidRDefault="00224B7B" w:rsidP="00224B7B">
      <w:pPr>
        <w:pStyle w:val="Paragraphedeliste"/>
        <w:numPr>
          <w:ilvl w:val="0"/>
          <w:numId w:val="4"/>
        </w:numPr>
        <w:bidi/>
        <w:spacing w:line="240" w:lineRule="auto"/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 xml:space="preserve">  </w:t>
      </w:r>
      <w:r w:rsidR="00A37586" w:rsidRPr="0073484D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ماذا تلاحظ على مستوى ورقتي الألمنيوم </w:t>
      </w:r>
      <w:r w:rsidR="00A37586" w:rsidRPr="0073484D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t>S1</w:t>
      </w:r>
      <w:r w:rsidR="00714DAE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 xml:space="preserve"> </w:t>
      </w:r>
      <w:r w:rsidR="00A37586" w:rsidRPr="0073484D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و </w:t>
      </w:r>
      <w:r w:rsidR="00A37586" w:rsidRPr="0073484D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t xml:space="preserve">S2  </w:t>
      </w:r>
      <w:r w:rsidR="00A37586" w:rsidRPr="0073484D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 ؟ اشرح ماذا يحدث مدعما اجابتك </w:t>
      </w:r>
      <w:r w:rsidR="00A37586" w:rsidRPr="0073484D"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bidi="ar-DZ"/>
        </w:rPr>
        <w:t>بالرسم</w:t>
      </w:r>
      <w:r w:rsidR="00A37586" w:rsidRPr="0073484D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 </w:t>
      </w:r>
      <w:r w:rsidR="0078605E" w:rsidRPr="0073484D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 .</w:t>
      </w:r>
    </w:p>
    <w:p w:rsidR="0078605E" w:rsidRPr="00224B7B" w:rsidRDefault="008164A4" w:rsidP="00224B7B">
      <w:pPr>
        <w:bidi/>
        <w:spacing w:line="240" w:lineRule="auto"/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</w:pPr>
      <w:r>
        <w:rPr>
          <w:rFonts w:ascii="Sakkal Majalla" w:hAnsi="Sakkal Majalla" w:cs="Sakkal Majalla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-136000</wp:posOffset>
            </wp:positionH>
            <wp:positionV relativeFrom="paragraph">
              <wp:posOffset>332133</wp:posOffset>
            </wp:positionV>
            <wp:extent cx="2533318" cy="1884459"/>
            <wp:effectExtent l="19050" t="0" r="332" b="0"/>
            <wp:wrapNone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84" cy="188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605E" w:rsidRPr="00224B7B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>نصل الرأس المعدني للكاشف الأول  بالرأس المعدني للكاشف الثاني بواسطة مس</w:t>
      </w:r>
      <w:r w:rsidR="00812C87" w:rsidRPr="00224B7B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طرة بلاستيكية  كما يوضح الشكل </w:t>
      </w:r>
      <w:r w:rsidR="00812C87" w:rsidRPr="00224B7B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>2</w:t>
      </w:r>
    </w:p>
    <w:p w:rsidR="0078605E" w:rsidRPr="00812C87" w:rsidRDefault="00812C87" w:rsidP="00812C87">
      <w:pPr>
        <w:bidi/>
        <w:spacing w:line="240" w:lineRule="auto"/>
        <w:ind w:left="360"/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 xml:space="preserve">          ج-</w:t>
      </w:r>
      <w:r w:rsidRPr="00812C87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 xml:space="preserve"> </w:t>
      </w:r>
      <w:r w:rsidR="0078605E" w:rsidRPr="00812C87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ماذا تلاحظ على مستوى ورقتي الألمنيوم </w:t>
      </w:r>
      <w:r w:rsidR="0078605E" w:rsidRPr="00812C87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t>M1</w:t>
      </w:r>
      <w:r w:rsidR="0078605E" w:rsidRPr="00812C87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 و </w:t>
      </w:r>
      <w:r w:rsidR="0078605E" w:rsidRPr="00812C87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t xml:space="preserve">M2 </w:t>
      </w:r>
      <w:r w:rsidR="0078605E" w:rsidRPr="00812C87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 ؟ علل </w:t>
      </w:r>
    </w:p>
    <w:p w:rsidR="00AA32DD" w:rsidRPr="00812C87" w:rsidRDefault="00224B7B" w:rsidP="00AA32DD">
      <w:pPr>
        <w:bidi/>
        <w:spacing w:line="240" w:lineRule="auto"/>
        <w:ind w:left="720"/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 xml:space="preserve">       </w:t>
      </w:r>
      <w:r w:rsidR="00812C87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>د-</w:t>
      </w:r>
      <w:r w:rsidR="0078605E" w:rsidRPr="00812C87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ماذا يحدث لو استبدلنا المسطرة البلاستكية بقضيب نحاسي ؟ علل </w:t>
      </w:r>
    </w:p>
    <w:p w:rsidR="0078605E" w:rsidRDefault="00AA32DD" w:rsidP="00AA32DD">
      <w:pPr>
        <w:bidi/>
        <w:spacing w:line="240" w:lineRule="auto"/>
        <w:rPr>
          <w:noProof/>
          <w:rtl/>
          <w:lang w:bidi="ar-DZ"/>
        </w:rPr>
      </w:pPr>
      <w:r>
        <w:rPr>
          <w:rFonts w:hint="cs"/>
          <w:noProof/>
          <w:rtl/>
          <w:lang w:bidi="ar-DZ"/>
        </w:rPr>
        <w:t xml:space="preserve">                هـ- حدد طرق تكهرب كل من القضيب</w:t>
      </w:r>
      <w:r w:rsidR="00394FB2">
        <w:rPr>
          <w:rFonts w:hint="cs"/>
          <w:noProof/>
          <w:rtl/>
          <w:lang w:bidi="ar-DZ"/>
        </w:rPr>
        <w:t xml:space="preserve"> المشحون </w:t>
      </w:r>
      <w:r>
        <w:rPr>
          <w:rFonts w:hint="cs"/>
          <w:noProof/>
          <w:rtl/>
          <w:lang w:bidi="ar-DZ"/>
        </w:rPr>
        <w:t xml:space="preserve"> و ورقتي الألمنيوم </w:t>
      </w:r>
      <w:r w:rsidRPr="00AA32DD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t>S1</w:t>
      </w:r>
      <w:r w:rsidRPr="00AA32DD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 xml:space="preserve"> </w:t>
      </w:r>
      <w:r w:rsidRPr="00AA32DD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و </w:t>
      </w:r>
      <w:r w:rsidRPr="00AA32DD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t xml:space="preserve">S2  </w:t>
      </w:r>
      <w:r w:rsidRPr="00AA32DD">
        <w:rPr>
          <w:rFonts w:ascii="Sakkal Majalla" w:hAnsi="Sakkal Majalla" w:cs="Sakkal Majalla"/>
          <w:b/>
          <w:bCs/>
          <w:noProof/>
          <w:sz w:val="28"/>
          <w:szCs w:val="28"/>
          <w:rtl/>
          <w:lang w:bidi="ar-DZ"/>
        </w:rPr>
        <w:t xml:space="preserve"> </w:t>
      </w:r>
      <w:r w:rsidRPr="00AA32DD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bidi="ar-DZ"/>
        </w:rPr>
        <w:t>.</w:t>
      </w:r>
    </w:p>
    <w:p w:rsidR="00CF45C1" w:rsidRDefault="00AA32DD" w:rsidP="0078605E">
      <w:pPr>
        <w:spacing w:line="240" w:lineRule="auto"/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2654907</wp:posOffset>
            </wp:positionH>
            <wp:positionV relativeFrom="paragraph">
              <wp:posOffset>15737</wp:posOffset>
            </wp:positionV>
            <wp:extent cx="3892992" cy="763325"/>
            <wp:effectExtent l="19050" t="0" r="0" b="0"/>
            <wp:wrapNone/>
            <wp:docPr id="19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92" cy="76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5C1">
        <w:rPr>
          <w:rFonts w:hint="cs"/>
          <w:noProof/>
          <w:rtl/>
        </w:rPr>
        <w:t xml:space="preserve"> </w:t>
      </w:r>
    </w:p>
    <w:p w:rsidR="00CF45C1" w:rsidRDefault="00CF45C1" w:rsidP="00D822CD">
      <w:pPr>
        <w:rPr>
          <w:noProof/>
          <w:rtl/>
        </w:rPr>
      </w:pPr>
    </w:p>
    <w:p w:rsidR="00CF45C1" w:rsidRDefault="00625892" w:rsidP="00D822CD">
      <w:pPr>
        <w:rPr>
          <w:noProof/>
          <w:rtl/>
        </w:rPr>
      </w:pPr>
      <w:r>
        <w:rPr>
          <w:noProof/>
          <w:rtl/>
        </w:rPr>
        <w:pict>
          <v:roundrect id="_x0000_s1033" style="position:absolute;margin-left:56.05pt;margin-top:17.9pt;width:435.1pt;height:24.4pt;z-index:251671552" arcsize="10923f" fillcolor="#c6d9f1 [671]" stroked="f">
            <v:textbox style="mso-next-textbox:#_x0000_s1033">
              <w:txbxContent>
                <w:p w:rsidR="00A37A66" w:rsidRPr="00C36BEA" w:rsidRDefault="00224B7B" w:rsidP="00224B7B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w:pPr>
                  <w:r w:rsidRPr="00E845FB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بالتوفيق للجميع  </w:t>
                  </w:r>
                  <w:r w:rsidR="00C36BEA" w:rsidRPr="00E845FB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                       </w:t>
                  </w:r>
                  <w:r w:rsidR="00812C87" w:rsidRPr="00E845FB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</w:t>
                  </w:r>
                  <w:r w:rsidR="00C36BEA" w:rsidRPr="00E845FB">
                    <w:rPr>
                      <w:rFonts w:ascii="Sakkal Majalla" w:hAnsi="Sakkal Majalla" w:cs="Sakkal Majalla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A37A66" w:rsidRPr="00E845FB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ملاحظة : ورقة غير منظمة -1</w:t>
                  </w:r>
                </w:p>
              </w:txbxContent>
            </v:textbox>
          </v:roundrect>
        </w:pict>
      </w:r>
    </w:p>
    <w:p w:rsidR="00AB0359" w:rsidRPr="00AC1F5A" w:rsidRDefault="00491CDB" w:rsidP="00AC1F5A">
      <w:pPr>
        <w:rPr>
          <w:noProof/>
        </w:rPr>
      </w:pPr>
      <w:r>
        <w:rPr>
          <w:rFonts w:ascii="Sakkal Majalla" w:hAnsi="Sakkal Majalla" w:cs="Sakkal Majalla" w:hint="cs"/>
          <w:b/>
          <w:bCs/>
          <w:sz w:val="26"/>
          <w:szCs w:val="26"/>
          <w:rtl/>
          <w:lang w:bidi="ar-DZ"/>
        </w:rPr>
        <w:lastRenderedPageBreak/>
        <w:t xml:space="preserve"> </w:t>
      </w:r>
    </w:p>
    <w:tbl>
      <w:tblPr>
        <w:tblStyle w:val="Grilledutableau"/>
        <w:tblW w:w="11199" w:type="dxa"/>
        <w:tblInd w:w="-318" w:type="dxa"/>
        <w:tblLook w:val="04A0"/>
      </w:tblPr>
      <w:tblGrid>
        <w:gridCol w:w="852"/>
        <w:gridCol w:w="10347"/>
      </w:tblGrid>
      <w:tr w:rsidR="000B2F0C" w:rsidTr="005521A4">
        <w:trPr>
          <w:trHeight w:val="431"/>
        </w:trPr>
        <w:tc>
          <w:tcPr>
            <w:tcW w:w="852" w:type="dxa"/>
            <w:shd w:val="clear" w:color="auto" w:fill="C6D9F1" w:themeFill="text2" w:themeFillTint="33"/>
          </w:tcPr>
          <w:p w:rsidR="000B2F0C" w:rsidRDefault="000B2F0C" w:rsidP="00D822CD">
            <w:proofErr w:type="gramStart"/>
            <w:r>
              <w:rPr>
                <w:rFonts w:hint="cs"/>
                <w:rtl/>
              </w:rPr>
              <w:t>النقطة</w:t>
            </w:r>
            <w:proofErr w:type="gram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0347" w:type="dxa"/>
            <w:shd w:val="clear" w:color="auto" w:fill="C6D9F1" w:themeFill="text2" w:themeFillTint="33"/>
          </w:tcPr>
          <w:p w:rsidR="000B2F0C" w:rsidRDefault="00364F39" w:rsidP="000B2F0C">
            <w:pPr>
              <w:jc w:val="center"/>
            </w:pPr>
            <w:r>
              <w:rPr>
                <w:rFonts w:hint="cs"/>
                <w:rtl/>
              </w:rPr>
              <w:t>الإجابة</w:t>
            </w:r>
            <w:r w:rsidR="0005623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النموذجي</w:t>
            </w:r>
            <w:r>
              <w:rPr>
                <w:rFonts w:hint="eastAsia"/>
                <w:rtl/>
              </w:rPr>
              <w:t>ة</w:t>
            </w:r>
            <w:r w:rsidR="00056230">
              <w:rPr>
                <w:rFonts w:hint="cs"/>
                <w:rtl/>
              </w:rPr>
              <w:t xml:space="preserve"> </w:t>
            </w:r>
          </w:p>
        </w:tc>
      </w:tr>
      <w:tr w:rsidR="000B2F0C" w:rsidTr="005521A4">
        <w:trPr>
          <w:trHeight w:val="4531"/>
        </w:trPr>
        <w:tc>
          <w:tcPr>
            <w:tcW w:w="852" w:type="dxa"/>
            <w:shd w:val="clear" w:color="auto" w:fill="C6D9F1" w:themeFill="text2" w:themeFillTint="33"/>
          </w:tcPr>
          <w:p w:rsidR="000B2F0C" w:rsidRDefault="000B2F0C" w:rsidP="00D822CD">
            <w:pPr>
              <w:rPr>
                <w:rtl/>
              </w:rPr>
            </w:pPr>
          </w:p>
          <w:p w:rsidR="00364F39" w:rsidRDefault="00364F39" w:rsidP="00D822CD">
            <w:pPr>
              <w:rPr>
                <w:rtl/>
              </w:rPr>
            </w:pPr>
          </w:p>
          <w:p w:rsidR="00364F39" w:rsidRDefault="00364F39" w:rsidP="00D822CD">
            <w:pPr>
              <w:rPr>
                <w:rtl/>
              </w:rPr>
            </w:pP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>(1</w:t>
            </w:r>
            <w:r w:rsidR="00DF0474">
              <w:rPr>
                <w:rFonts w:hint="cs"/>
                <w:color w:val="FF0000"/>
                <w:sz w:val="20"/>
                <w:szCs w:val="20"/>
                <w:rtl/>
              </w:rPr>
              <w:t>,5</w:t>
            </w: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>ن)</w:t>
            </w: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364F39" w:rsidRPr="00B414A8" w:rsidRDefault="00364F39" w:rsidP="00364F39">
            <w:pPr>
              <w:rPr>
                <w:color w:val="FF0000"/>
                <w:sz w:val="20"/>
                <w:szCs w:val="20"/>
                <w:rtl/>
              </w:rPr>
            </w:pP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>(1</w:t>
            </w:r>
            <w:r w:rsidR="00F60F13">
              <w:rPr>
                <w:rFonts w:hint="cs"/>
                <w:color w:val="FF0000"/>
                <w:sz w:val="20"/>
                <w:szCs w:val="20"/>
                <w:rtl/>
              </w:rPr>
              <w:t>.5</w:t>
            </w: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>ن)</w:t>
            </w: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>(2ن)</w:t>
            </w: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364F39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DF0474" w:rsidRPr="00B414A8" w:rsidRDefault="00DF0474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364F39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DF0474" w:rsidRPr="00B414A8" w:rsidRDefault="00DF0474" w:rsidP="00D822CD">
            <w:pPr>
              <w:rPr>
                <w:color w:val="FF0000"/>
                <w:sz w:val="20"/>
                <w:szCs w:val="20"/>
                <w:rtl/>
              </w:rPr>
            </w:pP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>( 1,5 ن)</w:t>
            </w:r>
          </w:p>
          <w:p w:rsidR="00364F39" w:rsidRPr="00B414A8" w:rsidRDefault="00364F39" w:rsidP="00F60F13">
            <w:pPr>
              <w:rPr>
                <w:color w:val="FF0000"/>
                <w:sz w:val="20"/>
                <w:szCs w:val="20"/>
                <w:rtl/>
              </w:rPr>
            </w:pP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 xml:space="preserve">( </w:t>
            </w:r>
            <w:r w:rsidR="00F60F13">
              <w:rPr>
                <w:rFonts w:hint="cs"/>
                <w:color w:val="FF0000"/>
                <w:sz w:val="20"/>
                <w:szCs w:val="20"/>
                <w:rtl/>
              </w:rPr>
              <w:t xml:space="preserve">2ن </w:t>
            </w: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>)</w:t>
            </w:r>
          </w:p>
          <w:p w:rsidR="00364F39" w:rsidRPr="00B414A8" w:rsidRDefault="00364F39" w:rsidP="00D822CD">
            <w:pPr>
              <w:rPr>
                <w:color w:val="FF0000"/>
                <w:sz w:val="20"/>
                <w:szCs w:val="20"/>
                <w:rtl/>
              </w:rPr>
            </w:pPr>
            <w:r w:rsidRPr="00B414A8">
              <w:rPr>
                <w:rFonts w:hint="cs"/>
                <w:color w:val="FF0000"/>
                <w:sz w:val="20"/>
                <w:szCs w:val="20"/>
                <w:rtl/>
              </w:rPr>
              <w:t>( 1,5 ن)</w:t>
            </w:r>
          </w:p>
          <w:p w:rsidR="00364F39" w:rsidRDefault="00F60F13" w:rsidP="00344514">
            <w:r>
              <w:rPr>
                <w:rFonts w:hint="cs"/>
                <w:color w:val="FF0000"/>
                <w:sz w:val="20"/>
                <w:szCs w:val="20"/>
                <w:rtl/>
              </w:rPr>
              <w:t xml:space="preserve"> </w:t>
            </w:r>
            <w:r w:rsidR="00364F39" w:rsidRPr="00B414A8">
              <w:rPr>
                <w:rFonts w:hint="cs"/>
                <w:color w:val="FF0000"/>
                <w:sz w:val="20"/>
                <w:szCs w:val="20"/>
                <w:rtl/>
              </w:rPr>
              <w:t xml:space="preserve">( </w:t>
            </w:r>
            <w:r w:rsidR="00344514">
              <w:rPr>
                <w:rFonts w:hint="cs"/>
                <w:color w:val="FF0000"/>
                <w:sz w:val="20"/>
                <w:szCs w:val="20"/>
                <w:rtl/>
              </w:rPr>
              <w:t xml:space="preserve">2ن </w:t>
            </w:r>
            <w:r w:rsidR="00364F39" w:rsidRPr="00B414A8">
              <w:rPr>
                <w:rFonts w:hint="cs"/>
                <w:color w:val="FF0000"/>
                <w:sz w:val="20"/>
                <w:szCs w:val="20"/>
                <w:rtl/>
              </w:rPr>
              <w:t>)</w:t>
            </w:r>
          </w:p>
        </w:tc>
        <w:tc>
          <w:tcPr>
            <w:tcW w:w="10347" w:type="dxa"/>
          </w:tcPr>
          <w:p w:rsidR="000B2F0C" w:rsidRDefault="000B2F0C" w:rsidP="000B2F0C">
            <w:p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</w:pPr>
          </w:p>
          <w:p w:rsidR="000B2F0C" w:rsidRDefault="000B2F0C" w:rsidP="000B2F0C">
            <w:p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حل الوضعية الأولى :  </w:t>
            </w:r>
            <w:r w:rsidR="00B5531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(12 ن)</w:t>
            </w:r>
          </w:p>
          <w:p w:rsidR="000B2F0C" w:rsidRPr="00DF0474" w:rsidRDefault="00364F39" w:rsidP="00DF0474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noProof/>
                <w:rtl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-21866</wp:posOffset>
                  </wp:positionH>
                  <wp:positionV relativeFrom="paragraph">
                    <wp:posOffset>332795</wp:posOffset>
                  </wp:positionV>
                  <wp:extent cx="2692345" cy="1159015"/>
                  <wp:effectExtent l="19050" t="0" r="0" b="0"/>
                  <wp:wrapNone/>
                  <wp:docPr id="10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702" cy="1160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F047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أ- </w:t>
            </w:r>
            <w:r w:rsidR="000B2F0C" w:rsidRPr="00DF047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</w:t>
            </w:r>
            <w:r w:rsidR="000B2F0C" w:rsidRPr="00DF0474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مربط</w:t>
            </w:r>
            <w:r w:rsidR="000B2F0C" w:rsidRPr="00DF047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الذي </w:t>
            </w:r>
            <w:r w:rsidR="000B2F0C" w:rsidRPr="00DF0474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يمثل الطور  </w:t>
            </w:r>
            <w:r w:rsidR="000B2F0C" w:rsidRPr="00DF047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B2F0C" w:rsidRPr="00DF0474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La phase</w:t>
            </w:r>
            <w:r w:rsidR="000B2F0C" w:rsidRPr="00DF047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هو </w:t>
            </w:r>
            <w:r w:rsidR="000B2F0C" w:rsidRPr="00DF0474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A</w:t>
            </w:r>
            <w:r w:rsidRPr="00DF0474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0B2F0C" w:rsidRPr="00DF0474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 ب- </w:t>
            </w:r>
            <w:r w:rsidR="000B2F0C" w:rsidRPr="00DF047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نكشف عن سلك الطور أيضا باستعمال مفك البراغي الكاشف بحيث يتوهج مصباح </w:t>
            </w:r>
            <w:proofErr w:type="spellStart"/>
            <w:r w:rsidR="000B2F0C" w:rsidRPr="00DF047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الاشعار</w:t>
            </w:r>
            <w:proofErr w:type="spellEnd"/>
            <w:r w:rsidR="000B2F0C" w:rsidRPr="00DF047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.</w:t>
            </w:r>
          </w:p>
          <w:p w:rsidR="000B2F0C" w:rsidRPr="00B311A9" w:rsidRDefault="000B2F0C" w:rsidP="000B2F0C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</w:pP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نوع التوتر الكهرب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ائي بين طرفي المأخذ </w:t>
            </w:r>
            <w:r w:rsidR="005521A4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    </w:t>
            </w:r>
            <w:r w:rsidR="005521A4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الكهربائي: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توتر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متناوب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</w:p>
          <w:p w:rsidR="000B2F0C" w:rsidRDefault="000B2F0C" w:rsidP="00364F39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</w:pP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ما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نوع  التوتر بين طرفي البطارية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: توتر مستر  </w:t>
            </w: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, م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قارن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ة 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التوترين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. </w:t>
            </w:r>
          </w:p>
          <w:p w:rsidR="000B2F0C" w:rsidRPr="00C32E36" w:rsidRDefault="000B2F0C" w:rsidP="000B2F0C">
            <w:p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</w:pPr>
          </w:p>
          <w:p w:rsidR="000B2F0C" w:rsidRDefault="000B2F0C" w:rsidP="00364F39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</w:pP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حدد قيم المقادير الفيزيائية التالية :</w:t>
            </w:r>
          </w:p>
          <w:p w:rsidR="000B2F0C" w:rsidRPr="00C32E36" w:rsidRDefault="000B2F0C" w:rsidP="000B2F0C">
            <w:pPr>
              <w:pStyle w:val="Paragraphedeliste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</w:p>
          <w:p w:rsidR="000B2F0C" w:rsidRPr="009E5610" w:rsidRDefault="000B2F0C" w:rsidP="00DF0474">
            <w:pPr>
              <w:pStyle w:val="Paragraphedeliste"/>
              <w:numPr>
                <w:ilvl w:val="0"/>
                <w:numId w:val="1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التوتر </w:t>
            </w:r>
            <w:proofErr w:type="spellStart"/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الأعظمي</w:t>
            </w:r>
            <w:proofErr w:type="spellEnd"/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Umax</w:t>
            </w:r>
            <w:proofErr w:type="spellEnd"/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  </w:t>
            </w: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                  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Umax</w:t>
            </w:r>
            <w:proofErr w:type="spellEnd"/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=Sv x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nv</w:t>
            </w:r>
            <w:proofErr w:type="spellEnd"/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= 104 x 3= 312 V</w:t>
            </w:r>
          </w:p>
          <w:p w:rsidR="000B2F0C" w:rsidRPr="009E5610" w:rsidRDefault="000B2F0C" w:rsidP="00DF0474">
            <w:pPr>
              <w:pStyle w:val="Paragraphedeliste"/>
              <w:numPr>
                <w:ilvl w:val="0"/>
                <w:numId w:val="1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الدور</w:t>
            </w: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 </w:t>
            </w: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T 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               :</w:t>
            </w:r>
            <w:proofErr w:type="gramEnd"/>
            <w:r w:rsidRPr="009E56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  </w:t>
            </w:r>
            <w:r w:rsidRPr="009E5610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 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           </w:t>
            </w:r>
            <w:r w:rsidRPr="009E5610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Pr="009E56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T=Sh X </w:t>
            </w:r>
            <w:proofErr w:type="spellStart"/>
            <w:r w:rsidRPr="009E56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nh</w:t>
            </w:r>
            <w:proofErr w:type="spellEnd"/>
            <w:r w:rsidRPr="009E56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= 5 X 5 = 25ms=0.025 s</w:t>
            </w:r>
          </w:p>
          <w:p w:rsidR="000B2F0C" w:rsidRPr="00B311A9" w:rsidRDefault="000B2F0C" w:rsidP="00DF0474">
            <w:pPr>
              <w:pStyle w:val="Paragraphedeliste"/>
              <w:numPr>
                <w:ilvl w:val="0"/>
                <w:numId w:val="11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التواتر </w:t>
            </w:r>
            <w:proofErr w:type="gramStart"/>
            <w:r w:rsidRPr="00B311A9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f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 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: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                 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                           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40 Hz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f=1/T    =  1/0.025    = </w:t>
            </w:r>
          </w:p>
          <w:p w:rsidR="000B2F0C" w:rsidRPr="00344514" w:rsidRDefault="000B2F0C" w:rsidP="00DF0474">
            <w:pPr>
              <w:pStyle w:val="Paragraphedeliste"/>
              <w:numPr>
                <w:ilvl w:val="0"/>
                <w:numId w:val="11"/>
              </w:numPr>
              <w:bidi/>
            </w:pPr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استنتج قيمة التوتر المنتج </w:t>
            </w:r>
            <w:r w:rsidRPr="003077F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proofErr w:type="spellStart"/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Ueff</w:t>
            </w:r>
            <w:proofErr w:type="spellEnd"/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3077F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                     </w:t>
            </w:r>
            <w:r w:rsidRPr="003077F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= 220 V</w:t>
            </w:r>
            <w:r w:rsidRPr="003077FB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proofErr w:type="spellStart"/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Ueff</w:t>
            </w:r>
            <w:proofErr w:type="spellEnd"/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=</w:t>
            </w:r>
            <w:proofErr w:type="spellStart"/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Umax</w:t>
            </w:r>
            <w:proofErr w:type="spellEnd"/>
            <w:r w:rsidRPr="003077F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/</w:t>
            </w:r>
            <m:oMath>
              <m:rad>
                <m:radPr>
                  <m:degHide m:val="on"/>
                  <m:ctrlPr>
                    <w:rPr>
                      <w:rFonts w:ascii="Cambria Math" w:hAnsi="Cambria Math" w:cs="Sakkal Majalla"/>
                      <w:b/>
                      <w:bCs/>
                      <w:i/>
                      <w:sz w:val="26"/>
                      <w:szCs w:val="26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Sakkal Majalla"/>
                      <w:sz w:val="26"/>
                      <w:szCs w:val="26"/>
                      <w:lang w:bidi="ar-DZ"/>
                    </w:rPr>
                    <m:t>2</m:t>
                  </m:r>
                </m:e>
              </m:rad>
            </m:oMath>
          </w:p>
          <w:p w:rsidR="00344514" w:rsidRPr="00AB0359" w:rsidRDefault="00344514" w:rsidP="00344514">
            <w:pPr>
              <w:pStyle w:val="Paragraphedeliste"/>
              <w:numPr>
                <w:ilvl w:val="0"/>
                <w:numId w:val="11"/>
              </w:numPr>
              <w:bidi/>
            </w:pP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هو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التونر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الذي يشير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اليه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جهاز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الفولط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متر </w:t>
            </w:r>
          </w:p>
          <w:p w:rsidR="000B2F0C" w:rsidRPr="00D822CD" w:rsidRDefault="000B2F0C" w:rsidP="000B2F0C"/>
          <w:p w:rsidR="000B2F0C" w:rsidRPr="00D822CD" w:rsidRDefault="000B2F0C" w:rsidP="000B2F0C"/>
          <w:p w:rsidR="000B2F0C" w:rsidRDefault="000B2F0C" w:rsidP="00D822CD"/>
        </w:tc>
      </w:tr>
      <w:tr w:rsidR="000B2F0C" w:rsidTr="005521A4">
        <w:trPr>
          <w:trHeight w:val="6994"/>
        </w:trPr>
        <w:tc>
          <w:tcPr>
            <w:tcW w:w="852" w:type="dxa"/>
            <w:shd w:val="clear" w:color="auto" w:fill="C6D9F1" w:themeFill="text2" w:themeFillTint="33"/>
          </w:tcPr>
          <w:p w:rsidR="00DF0474" w:rsidRDefault="00DF0474" w:rsidP="00DF0474">
            <w:pPr>
              <w:rPr>
                <w:color w:val="FF0000"/>
                <w:rtl/>
              </w:rPr>
            </w:pPr>
          </w:p>
          <w:p w:rsidR="00DF0474" w:rsidRDefault="00DF0474" w:rsidP="00DF0474">
            <w:pPr>
              <w:rPr>
                <w:color w:val="FF0000"/>
                <w:rtl/>
              </w:rPr>
            </w:pP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>(0,5ن)</w:t>
            </w: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>(1ن)</w:t>
            </w: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>(1ن)</w:t>
            </w: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 xml:space="preserve"> </w:t>
            </w: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>(0.5ن)</w:t>
            </w: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>(1ن)</w:t>
            </w: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</w:p>
          <w:p w:rsidR="00DF0474" w:rsidRDefault="00DF0474" w:rsidP="00DF0474">
            <w:pPr>
              <w:rPr>
                <w:color w:val="FF0000"/>
                <w:rtl/>
              </w:rPr>
            </w:pPr>
          </w:p>
          <w:p w:rsidR="00EE49F2" w:rsidRPr="00DF0474" w:rsidRDefault="00EE49F2" w:rsidP="00DF0474">
            <w:pPr>
              <w:rPr>
                <w:color w:val="FF0000"/>
                <w:rtl/>
              </w:rPr>
            </w:pPr>
          </w:p>
          <w:p w:rsidR="00DF0474" w:rsidRPr="00DF0474" w:rsidRDefault="00B55316" w:rsidP="00B55316">
            <w:pPr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(1</w:t>
            </w:r>
            <w:r w:rsidR="004B26ED">
              <w:rPr>
                <w:rFonts w:hint="cs"/>
                <w:color w:val="FF0000"/>
                <w:rtl/>
              </w:rPr>
              <w:t xml:space="preserve"> ن)</w:t>
            </w: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</w:p>
          <w:p w:rsidR="00DF0474" w:rsidRDefault="00DF0474" w:rsidP="00DF0474">
            <w:pPr>
              <w:rPr>
                <w:color w:val="FF0000"/>
                <w:rtl/>
              </w:rPr>
            </w:pPr>
          </w:p>
          <w:p w:rsidR="00F60F13" w:rsidRDefault="00F60F13" w:rsidP="00DF0474">
            <w:pPr>
              <w:rPr>
                <w:color w:val="FF0000"/>
                <w:rtl/>
              </w:rPr>
            </w:pPr>
          </w:p>
          <w:p w:rsidR="00F60F13" w:rsidRDefault="00F60F13" w:rsidP="00DF0474">
            <w:pPr>
              <w:rPr>
                <w:color w:val="FF0000"/>
                <w:rtl/>
              </w:rPr>
            </w:pPr>
          </w:p>
          <w:p w:rsidR="00EE49F2" w:rsidRDefault="00EE49F2" w:rsidP="00DF0474">
            <w:pPr>
              <w:rPr>
                <w:color w:val="FF0000"/>
                <w:rtl/>
              </w:rPr>
            </w:pPr>
          </w:p>
          <w:p w:rsidR="00EE49F2" w:rsidRDefault="00EE49F2" w:rsidP="00DF0474">
            <w:pPr>
              <w:rPr>
                <w:color w:val="FF0000"/>
                <w:rtl/>
              </w:rPr>
            </w:pPr>
          </w:p>
          <w:p w:rsidR="00EE49F2" w:rsidRDefault="00EE49F2" w:rsidP="00DF0474">
            <w:pPr>
              <w:rPr>
                <w:color w:val="FF0000"/>
                <w:rtl/>
              </w:rPr>
            </w:pPr>
          </w:p>
          <w:p w:rsidR="00EE49F2" w:rsidRPr="00DF0474" w:rsidRDefault="00EE49F2" w:rsidP="00DF0474">
            <w:pPr>
              <w:rPr>
                <w:color w:val="FF0000"/>
                <w:rtl/>
              </w:rPr>
            </w:pPr>
          </w:p>
          <w:p w:rsidR="00DF0474" w:rsidRPr="00DF0474" w:rsidRDefault="00DF0474" w:rsidP="00DF0474">
            <w:pPr>
              <w:rPr>
                <w:color w:val="FF0000"/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>(1ن)</w:t>
            </w:r>
          </w:p>
          <w:p w:rsidR="00DF0474" w:rsidRDefault="00DF0474" w:rsidP="00DF0474">
            <w:pPr>
              <w:rPr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>(1ن</w:t>
            </w:r>
            <w:r>
              <w:rPr>
                <w:rFonts w:hint="cs"/>
                <w:rtl/>
              </w:rPr>
              <w:t>)</w:t>
            </w:r>
          </w:p>
          <w:p w:rsidR="00394FB2" w:rsidRDefault="00394FB2" w:rsidP="00394FB2">
            <w:pPr>
              <w:rPr>
                <w:rtl/>
              </w:rPr>
            </w:pPr>
            <w:r w:rsidRPr="00DF0474">
              <w:rPr>
                <w:rFonts w:hint="cs"/>
                <w:color w:val="FF0000"/>
                <w:rtl/>
              </w:rPr>
              <w:t>(1ن</w:t>
            </w:r>
            <w:r>
              <w:rPr>
                <w:rFonts w:hint="cs"/>
                <w:rtl/>
              </w:rPr>
              <w:t>)</w:t>
            </w:r>
          </w:p>
          <w:p w:rsidR="00DF0474" w:rsidRDefault="00DF0474" w:rsidP="00DF0474">
            <w:pPr>
              <w:rPr>
                <w:rtl/>
              </w:rPr>
            </w:pPr>
          </w:p>
          <w:p w:rsidR="00DF0474" w:rsidRDefault="00DF0474" w:rsidP="00DF0474">
            <w:pPr>
              <w:rPr>
                <w:rtl/>
              </w:rPr>
            </w:pPr>
          </w:p>
          <w:p w:rsidR="00DF0474" w:rsidRDefault="00DF0474" w:rsidP="00DF0474"/>
        </w:tc>
        <w:tc>
          <w:tcPr>
            <w:tcW w:w="10347" w:type="dxa"/>
          </w:tcPr>
          <w:p w:rsidR="00DF0474" w:rsidRDefault="00DF0474" w:rsidP="000B2F0C">
            <w:pPr>
              <w:bidi/>
              <w:rPr>
                <w:rtl/>
                <w:lang w:bidi="ar-DZ"/>
              </w:rPr>
            </w:pPr>
          </w:p>
          <w:p w:rsidR="000B2F0C" w:rsidRDefault="000B2F0C" w:rsidP="00DF0474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حل الوضعية الثانية :</w:t>
            </w:r>
          </w:p>
          <w:p w:rsidR="000B2F0C" w:rsidRPr="00AB0359" w:rsidRDefault="000B2F0C" w:rsidP="00EE49F2">
            <w:pPr>
              <w:pStyle w:val="Paragraphedeliste"/>
              <w:numPr>
                <w:ilvl w:val="0"/>
                <w:numId w:val="18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الظاهرة العلمية التي أراد كمال دراستها  مع أستاذه</w:t>
            </w:r>
            <w:r w:rsidRPr="00AB0359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 : هي ظاهرة التكهرب </w:t>
            </w:r>
          </w:p>
          <w:p w:rsidR="000B2F0C" w:rsidRPr="00AB0359" w:rsidRDefault="000B2F0C" w:rsidP="000B2F0C">
            <w:pPr>
              <w:pStyle w:val="Paragraphedeliste"/>
              <w:numPr>
                <w:ilvl w:val="0"/>
                <w:numId w:val="12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</w:rPr>
            </w:pP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حدد نوع الشحن الكهربائية للأجسام المدلوكة </w:t>
            </w:r>
            <w:r w:rsidRPr="00AB0359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 xml:space="preserve">: الايبونيت (-) سالب الشحنة , الزجاج (+)موجب الشحنة </w:t>
            </w:r>
          </w:p>
          <w:p w:rsidR="000B2F0C" w:rsidRPr="00AB0359" w:rsidRDefault="000B2F0C" w:rsidP="000B2F0C">
            <w:pPr>
              <w:pStyle w:val="Paragraphedeliste"/>
              <w:numPr>
                <w:ilvl w:val="0"/>
                <w:numId w:val="12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</w:pP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>نوع القضيب ال</w:t>
            </w:r>
            <w:r w:rsidRPr="00AB0359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مشحون </w:t>
            </w: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ايبونيت </w:t>
            </w:r>
            <w:r w:rsidRPr="00AB0359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لان شحنته الاجمالية سالبة </w:t>
            </w:r>
          </w:p>
          <w:p w:rsidR="00EE49F2" w:rsidRDefault="00EE49F2" w:rsidP="000B2F0C">
            <w:pPr>
              <w:pStyle w:val="Paragraphedeliste"/>
              <w:numPr>
                <w:ilvl w:val="0"/>
                <w:numId w:val="12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 </w:t>
            </w:r>
          </w:p>
          <w:p w:rsidR="00EE49F2" w:rsidRDefault="000B2F0C" w:rsidP="00EE49F2">
            <w:pPr>
              <w:pStyle w:val="Paragraphedeliste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</w:pPr>
            <w:r w:rsidRPr="00AB0359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>ن</w:t>
            </w: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>لاح</w:t>
            </w:r>
            <w:r w:rsidRPr="00AB0359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>ظ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تنافر </w:t>
            </w: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ورقتي الألمنيوم </w:t>
            </w: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  <w:t>S1</w:t>
            </w:r>
            <w:r w:rsidRPr="00AB0359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و </w:t>
            </w: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  <w:t xml:space="preserve">S2  </w:t>
            </w:r>
            <w:r w:rsidR="00DF0474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="00DF0474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, </w:t>
            </w:r>
            <w:r w:rsidRPr="00AB035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0B2F0C" w:rsidRDefault="000B2F0C" w:rsidP="00EE49F2">
            <w:pPr>
              <w:pStyle w:val="Paragraphedeliste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عند لمس الرأس المعدني تنتقل الاليكترونات  الى  ورقتي الألمنيوم  عبر الساق المعدني فتبصح لهما نفس الشحنة الكهربائية فيتنافران </w:t>
            </w:r>
          </w:p>
          <w:p w:rsidR="000B2F0C" w:rsidRDefault="000B2F0C" w:rsidP="00EE49F2">
            <w:pPr>
              <w:pStyle w:val="Paragraphedeliste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2617967</wp:posOffset>
                  </wp:positionH>
                  <wp:positionV relativeFrom="paragraph">
                    <wp:posOffset>1380</wp:posOffset>
                  </wp:positionV>
                  <wp:extent cx="2103948" cy="1693628"/>
                  <wp:effectExtent l="19050" t="0" r="0" b="0"/>
                  <wp:wrapNone/>
                  <wp:docPr id="12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t="3887" r="476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948" cy="1693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EE49F2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>الرسم :</w:t>
            </w:r>
          </w:p>
          <w:p w:rsidR="000B2F0C" w:rsidRDefault="000B2F0C" w:rsidP="000B2F0C">
            <w:pPr>
              <w:pStyle w:val="Paragraphedeliste"/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0B2F0C" w:rsidRDefault="000B2F0C" w:rsidP="000B2F0C">
            <w:pPr>
              <w:pStyle w:val="Paragraphedeliste"/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0B2F0C" w:rsidRDefault="000B2F0C" w:rsidP="000B2F0C">
            <w:pPr>
              <w:pStyle w:val="Paragraphedeliste"/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0B2F0C" w:rsidRDefault="000B2F0C" w:rsidP="000B2F0C">
            <w:pPr>
              <w:pStyle w:val="Paragraphedeliste"/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0B2F0C" w:rsidRDefault="000B2F0C" w:rsidP="000B2F0C">
            <w:pPr>
              <w:pStyle w:val="Paragraphedeliste"/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0B2F0C" w:rsidRDefault="000B2F0C" w:rsidP="000B2F0C">
            <w:pPr>
              <w:pStyle w:val="Paragraphedeliste"/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0B2F0C" w:rsidRPr="00AB0359" w:rsidRDefault="000B2F0C" w:rsidP="000B2F0C">
            <w:pPr>
              <w:pStyle w:val="Paragraphedeliste"/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</w:pPr>
          </w:p>
          <w:p w:rsidR="000B2F0C" w:rsidRPr="00646E7F" w:rsidRDefault="000B2F0C" w:rsidP="000B2F0C">
            <w:pPr>
              <w:pStyle w:val="Paragraphedeliste"/>
              <w:numPr>
                <w:ilvl w:val="0"/>
                <w:numId w:val="16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</w:pPr>
            <w:r w:rsidRPr="00646E7F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>نلا</w:t>
            </w:r>
            <w:r w:rsidRPr="00646E7F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حظ </w:t>
            </w:r>
            <w:r w:rsidRPr="00646E7F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عدم حدوث أي شيء على </w:t>
            </w:r>
            <w:r w:rsidRPr="00646E7F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مستوى ورقتي الألمنيوم </w:t>
            </w:r>
            <w:r w:rsidRPr="00646E7F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  <w:t>M1</w:t>
            </w:r>
            <w:r w:rsidRPr="00646E7F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و </w:t>
            </w:r>
            <w:r w:rsidRPr="00646E7F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lang w:bidi="ar-DZ"/>
              </w:rPr>
              <w:t xml:space="preserve">M2 </w:t>
            </w:r>
            <w:r w:rsidRPr="00646E7F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  <w:r w:rsidRPr="00646E7F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 لان البلاستيك عازل كهربائي .</w:t>
            </w:r>
          </w:p>
          <w:p w:rsidR="000B2F0C" w:rsidRPr="00394FB2" w:rsidRDefault="000B2F0C" w:rsidP="000B2F0C">
            <w:pPr>
              <w:pStyle w:val="Paragraphedeliste"/>
              <w:numPr>
                <w:ilvl w:val="0"/>
                <w:numId w:val="16"/>
              </w:numPr>
              <w:bidi/>
              <w:rPr>
                <w:lang w:bidi="ar-DZ"/>
              </w:rPr>
            </w:pPr>
            <w:r w:rsidRPr="00646E7F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لو استبدلنا المسطرة البلاستكية بقضيب نحاسي </w:t>
            </w:r>
            <w:r w:rsidRPr="00646E7F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تتنافر ورقتي الألمنيوم </w:t>
            </w:r>
            <w:r w:rsidR="00DF0474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لان الألمنيوم ناقل </w:t>
            </w:r>
          </w:p>
          <w:p w:rsidR="00394FB2" w:rsidRDefault="00394FB2" w:rsidP="00394FB2">
            <w:pPr>
              <w:pStyle w:val="Paragraphedeliste"/>
              <w:numPr>
                <w:ilvl w:val="0"/>
                <w:numId w:val="16"/>
              </w:num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تكهرب القضيب </w:t>
            </w:r>
            <w:proofErr w:type="spellStart"/>
            <w:r>
              <w:rPr>
                <w:rFonts w:hint="cs"/>
                <w:rtl/>
                <w:lang w:bidi="ar-DZ"/>
              </w:rPr>
              <w:t>بالدلك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و تكهرب الورقتين بالتأثير </w:t>
            </w:r>
          </w:p>
          <w:p w:rsidR="000B2F0C" w:rsidRPr="00D822CD" w:rsidRDefault="000B2F0C" w:rsidP="000B2F0C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:rsidR="000B2F0C" w:rsidRDefault="000B2F0C" w:rsidP="00D822CD">
            <w:pPr>
              <w:rPr>
                <w:lang w:bidi="ar-DZ"/>
              </w:rPr>
            </w:pPr>
          </w:p>
        </w:tc>
      </w:tr>
    </w:tbl>
    <w:p w:rsidR="004C6327" w:rsidRPr="00D822CD" w:rsidRDefault="00625892" w:rsidP="00A37A66">
      <w:pPr>
        <w:tabs>
          <w:tab w:val="left" w:pos="6664"/>
        </w:tabs>
      </w:pPr>
      <w:r>
        <w:rPr>
          <w:noProof/>
        </w:rPr>
        <w:lastRenderedPageBreak/>
        <w:pict>
          <v:rect id="_x0000_s1035" style="position:absolute;margin-left:106.45pt;margin-top:80.6pt;width:163.95pt;height:16.35pt;z-index:251675648;mso-position-horizontal-relative:text;mso-position-vertical-relative:text" stroked="f"/>
        </w:pict>
      </w:r>
    </w:p>
    <w:sectPr w:rsidR="004C6327" w:rsidRPr="00D822CD" w:rsidSect="00C93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24186"/>
    <w:multiLevelType w:val="hybridMultilevel"/>
    <w:tmpl w:val="67B63CB4"/>
    <w:lvl w:ilvl="0" w:tplc="630C44F8">
      <w:start w:val="1"/>
      <w:numFmt w:val="arabicAlpha"/>
      <w:lvlText w:val="%1-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3341B6A"/>
    <w:multiLevelType w:val="hybridMultilevel"/>
    <w:tmpl w:val="C0B8EAF2"/>
    <w:lvl w:ilvl="0" w:tplc="03123E9E">
      <w:start w:val="5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B6168A"/>
    <w:multiLevelType w:val="hybridMultilevel"/>
    <w:tmpl w:val="B7FCD3A8"/>
    <w:lvl w:ilvl="0" w:tplc="B5088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B4DAB"/>
    <w:multiLevelType w:val="hybridMultilevel"/>
    <w:tmpl w:val="0596CA86"/>
    <w:lvl w:ilvl="0" w:tplc="5B6EF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22316"/>
    <w:multiLevelType w:val="hybridMultilevel"/>
    <w:tmpl w:val="8B385DE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D74590"/>
    <w:multiLevelType w:val="hybridMultilevel"/>
    <w:tmpl w:val="3D0E9E58"/>
    <w:lvl w:ilvl="0" w:tplc="E356DED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06644"/>
    <w:multiLevelType w:val="hybridMultilevel"/>
    <w:tmpl w:val="150A6A6C"/>
    <w:lvl w:ilvl="0" w:tplc="40B24D9E">
      <w:start w:val="1"/>
      <w:numFmt w:val="arabicAlpha"/>
      <w:lvlText w:val="%1-"/>
      <w:lvlJc w:val="left"/>
      <w:pPr>
        <w:ind w:left="108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7516CB"/>
    <w:multiLevelType w:val="hybridMultilevel"/>
    <w:tmpl w:val="D2FEF810"/>
    <w:lvl w:ilvl="0" w:tplc="315AA6A0">
      <w:start w:val="1"/>
      <w:numFmt w:val="decimal"/>
      <w:lvlText w:val="%1-"/>
      <w:lvlJc w:val="left"/>
      <w:pPr>
        <w:ind w:left="1080" w:hanging="360"/>
      </w:pPr>
      <w:rPr>
        <w:rFonts w:ascii="Sakkal Majalla" w:eastAsiaTheme="minorEastAsia" w:hAnsi="Sakkal Majalla" w:cs="Sakkal Majall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CC4562"/>
    <w:multiLevelType w:val="hybridMultilevel"/>
    <w:tmpl w:val="686EA326"/>
    <w:lvl w:ilvl="0" w:tplc="D0387874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B1131"/>
    <w:multiLevelType w:val="hybridMultilevel"/>
    <w:tmpl w:val="EA9859A4"/>
    <w:lvl w:ilvl="0" w:tplc="7C24E2EC">
      <w:start w:val="1"/>
      <w:numFmt w:val="arabicAlpha"/>
      <w:lvlText w:val="%1-"/>
      <w:lvlJc w:val="left"/>
      <w:pPr>
        <w:ind w:left="1080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CC2679"/>
    <w:multiLevelType w:val="hybridMultilevel"/>
    <w:tmpl w:val="F90E555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802BF7"/>
    <w:multiLevelType w:val="hybridMultilevel"/>
    <w:tmpl w:val="38E2ABF0"/>
    <w:lvl w:ilvl="0" w:tplc="040C000D">
      <w:start w:val="1"/>
      <w:numFmt w:val="bullet"/>
      <w:lvlText w:val=""/>
      <w:lvlJc w:val="left"/>
      <w:pPr>
        <w:ind w:left="14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>
    <w:nsid w:val="5637334B"/>
    <w:multiLevelType w:val="hybridMultilevel"/>
    <w:tmpl w:val="F5068332"/>
    <w:lvl w:ilvl="0" w:tplc="7BCE13B2">
      <w:start w:val="5"/>
      <w:numFmt w:val="bullet"/>
      <w:lvlText w:val="-"/>
      <w:lvlJc w:val="left"/>
      <w:pPr>
        <w:ind w:left="108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6B0F60"/>
    <w:multiLevelType w:val="hybridMultilevel"/>
    <w:tmpl w:val="10001116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187564"/>
    <w:multiLevelType w:val="hybridMultilevel"/>
    <w:tmpl w:val="793A271C"/>
    <w:lvl w:ilvl="0" w:tplc="D52A4F9C">
      <w:start w:val="5"/>
      <w:numFmt w:val="bullet"/>
      <w:lvlText w:val="-"/>
      <w:lvlJc w:val="left"/>
      <w:pPr>
        <w:ind w:left="108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A830A7"/>
    <w:multiLevelType w:val="hybridMultilevel"/>
    <w:tmpl w:val="1A4889A0"/>
    <w:lvl w:ilvl="0" w:tplc="1214CD1A"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1D6ACD"/>
    <w:multiLevelType w:val="hybridMultilevel"/>
    <w:tmpl w:val="6B10D2AC"/>
    <w:lvl w:ilvl="0" w:tplc="040C000D">
      <w:start w:val="1"/>
      <w:numFmt w:val="bullet"/>
      <w:lvlText w:val=""/>
      <w:lvlJc w:val="left"/>
      <w:pPr>
        <w:ind w:left="150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7">
    <w:nsid w:val="74886231"/>
    <w:multiLevelType w:val="hybridMultilevel"/>
    <w:tmpl w:val="EB6AEB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017473"/>
    <w:multiLevelType w:val="hybridMultilevel"/>
    <w:tmpl w:val="6C30D9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12"/>
  </w:num>
  <w:num w:numId="9">
    <w:abstractNumId w:val="14"/>
  </w:num>
  <w:num w:numId="10">
    <w:abstractNumId w:val="7"/>
  </w:num>
  <w:num w:numId="11">
    <w:abstractNumId w:val="16"/>
  </w:num>
  <w:num w:numId="12">
    <w:abstractNumId w:val="17"/>
  </w:num>
  <w:num w:numId="13">
    <w:abstractNumId w:val="18"/>
  </w:num>
  <w:num w:numId="14">
    <w:abstractNumId w:val="15"/>
  </w:num>
  <w:num w:numId="15">
    <w:abstractNumId w:val="10"/>
  </w:num>
  <w:num w:numId="16">
    <w:abstractNumId w:val="11"/>
  </w:num>
  <w:num w:numId="17">
    <w:abstractNumId w:val="0"/>
  </w:num>
  <w:num w:numId="18">
    <w:abstractNumId w:val="1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822CD"/>
    <w:rsid w:val="00056230"/>
    <w:rsid w:val="000B2F0C"/>
    <w:rsid w:val="001705ED"/>
    <w:rsid w:val="0019005A"/>
    <w:rsid w:val="001A7DB9"/>
    <w:rsid w:val="001E415F"/>
    <w:rsid w:val="00224B7B"/>
    <w:rsid w:val="002E7DDB"/>
    <w:rsid w:val="003077FB"/>
    <w:rsid w:val="00324F39"/>
    <w:rsid w:val="0033178C"/>
    <w:rsid w:val="00344514"/>
    <w:rsid w:val="00364F39"/>
    <w:rsid w:val="00394FB2"/>
    <w:rsid w:val="003F6705"/>
    <w:rsid w:val="004321C7"/>
    <w:rsid w:val="00454788"/>
    <w:rsid w:val="00473E26"/>
    <w:rsid w:val="00491CDB"/>
    <w:rsid w:val="004B26ED"/>
    <w:rsid w:val="004C6327"/>
    <w:rsid w:val="004D5BEC"/>
    <w:rsid w:val="005521A4"/>
    <w:rsid w:val="0056326D"/>
    <w:rsid w:val="00613FE1"/>
    <w:rsid w:val="00625892"/>
    <w:rsid w:val="00627E24"/>
    <w:rsid w:val="00646E7F"/>
    <w:rsid w:val="00651758"/>
    <w:rsid w:val="00677E0F"/>
    <w:rsid w:val="0068551B"/>
    <w:rsid w:val="006D2324"/>
    <w:rsid w:val="00714DAE"/>
    <w:rsid w:val="0073484D"/>
    <w:rsid w:val="007600BA"/>
    <w:rsid w:val="0078605E"/>
    <w:rsid w:val="007D36F8"/>
    <w:rsid w:val="00812C87"/>
    <w:rsid w:val="008164A4"/>
    <w:rsid w:val="00820A80"/>
    <w:rsid w:val="00841D68"/>
    <w:rsid w:val="0088016C"/>
    <w:rsid w:val="008B7C33"/>
    <w:rsid w:val="008F3E8E"/>
    <w:rsid w:val="00915142"/>
    <w:rsid w:val="00993C62"/>
    <w:rsid w:val="009D3BF4"/>
    <w:rsid w:val="009E5610"/>
    <w:rsid w:val="00A37586"/>
    <w:rsid w:val="00A37A66"/>
    <w:rsid w:val="00A62ECA"/>
    <w:rsid w:val="00A66F7C"/>
    <w:rsid w:val="00A73AF8"/>
    <w:rsid w:val="00AA32DD"/>
    <w:rsid w:val="00AB0359"/>
    <w:rsid w:val="00AB529A"/>
    <w:rsid w:val="00AC1F5A"/>
    <w:rsid w:val="00AD4CD1"/>
    <w:rsid w:val="00B311A9"/>
    <w:rsid w:val="00B414A8"/>
    <w:rsid w:val="00B542F0"/>
    <w:rsid w:val="00B55316"/>
    <w:rsid w:val="00BD03C0"/>
    <w:rsid w:val="00C00630"/>
    <w:rsid w:val="00C03D21"/>
    <w:rsid w:val="00C32E36"/>
    <w:rsid w:val="00C32F42"/>
    <w:rsid w:val="00C36BEA"/>
    <w:rsid w:val="00C932F1"/>
    <w:rsid w:val="00CF45C1"/>
    <w:rsid w:val="00D5359A"/>
    <w:rsid w:val="00D822CD"/>
    <w:rsid w:val="00DF0474"/>
    <w:rsid w:val="00E40ACD"/>
    <w:rsid w:val="00E845FB"/>
    <w:rsid w:val="00EE49F2"/>
    <w:rsid w:val="00F04AB6"/>
    <w:rsid w:val="00F10422"/>
    <w:rsid w:val="00F444FD"/>
    <w:rsid w:val="00F60F13"/>
    <w:rsid w:val="00F82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8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22C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E7DD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7586"/>
    <w:rPr>
      <w:color w:val="808080"/>
    </w:rPr>
  </w:style>
  <w:style w:type="table" w:styleId="Grilledutableau">
    <w:name w:val="Table Grid"/>
    <w:basedOn w:val="TableauNormal"/>
    <w:uiPriority w:val="59"/>
    <w:rsid w:val="000B2F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cp:lastPrinted>2019-11-11T05:58:00Z</cp:lastPrinted>
  <dcterms:created xsi:type="dcterms:W3CDTF">2019-11-01T21:31:00Z</dcterms:created>
  <dcterms:modified xsi:type="dcterms:W3CDTF">2019-11-13T14:59:00Z</dcterms:modified>
</cp:coreProperties>
</file>