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C19" w:rsidRDefault="00BA606F" w:rsidP="00E910AD">
      <w:pPr>
        <w:bidi/>
        <w:rPr>
          <w:rFonts w:ascii="Sakkal Majalla" w:hAnsi="Sakkal Majalla" w:cs="Sakkal Majalla"/>
          <w:b/>
          <w:bCs/>
          <w:sz w:val="24"/>
          <w:szCs w:val="24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221AC4" wp14:editId="5D69B53B">
                <wp:simplePos x="0" y="0"/>
                <wp:positionH relativeFrom="page">
                  <wp:align>center</wp:align>
                </wp:positionH>
                <wp:positionV relativeFrom="paragraph">
                  <wp:posOffset>-205740</wp:posOffset>
                </wp:positionV>
                <wp:extent cx="6788785" cy="946150"/>
                <wp:effectExtent l="0" t="0" r="12065" b="25400"/>
                <wp:wrapNone/>
                <wp:docPr id="31" name="Flowchart: Alternate Proces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8785" cy="946150"/>
                        </a:xfrm>
                        <a:prstGeom prst="flowChartAlternate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06F" w:rsidRPr="00AD4CD1" w:rsidRDefault="00BA606F" w:rsidP="002A2EC7">
                            <w:pPr>
                              <w:bidi/>
                              <w:spacing w:line="240" w:lineRule="auto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الاختبار الأول 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في مادة العلوم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الفيزيائية و التكنولوجية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         </w:t>
                            </w:r>
                            <w:r w:rsidR="002A2EC7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  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متوسطة : </w:t>
                            </w:r>
                            <w:r w:rsidR="008C6CF8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شقيفي </w:t>
                            </w:r>
                            <w:r w:rsidR="002A2EC7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مي</w:t>
                            </w:r>
                            <w:r w:rsidR="008C6CF8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لود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–</w:t>
                            </w:r>
                            <w:r w:rsidRPr="00AD4CD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تاغيت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–</w:t>
                            </w:r>
                          </w:p>
                          <w:p w:rsidR="00BA606F" w:rsidRPr="00AD4CD1" w:rsidRDefault="00BA606F" w:rsidP="00BA606F">
                            <w:pPr>
                              <w:bidi/>
                              <w:spacing w:line="240" w:lineRule="auto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AD4CD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 w:rsidRPr="00AD4CD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الدراسية: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20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20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 /20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21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AD4CD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     </w:t>
                            </w:r>
                            <w:r w:rsidRPr="00AD4CD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                             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   </w:t>
                            </w:r>
                            <w:r w:rsidRPr="00AD4CD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مستوى :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 متوسط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المدة  : ساعة و نصف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6" type="#_x0000_t176" style="position:absolute;left:0;text-align:left;margin-left:0;margin-top:-16.2pt;width:534.55pt;height:74.5pt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" fillcolor="white [3201]" strokecolor="black [3200]" strokeweight="2pt">
                <v:textbox>
                  <w:txbxContent>
                    <w:p w:rsidR="00BA606F" w:rsidRPr="00AD4CD1" w:rsidRDefault="00BA606F" w:rsidP="002A2EC7">
                      <w:pPr>
                        <w:bidi/>
                        <w:spacing w:line="240" w:lineRule="auto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الاختبار الأول 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في مادة العلوم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الفيزيائية و التكنولوجية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         </w:t>
                      </w:r>
                      <w:r w:rsidR="002A2EC7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  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متوسطة : </w:t>
                      </w:r>
                      <w:r w:rsidR="008C6CF8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شقيفي </w:t>
                      </w:r>
                      <w:r w:rsidR="002A2EC7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مي</w:t>
                      </w:r>
                      <w:r w:rsidR="008C6CF8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لود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–</w:t>
                      </w:r>
                      <w:r w:rsidRPr="00AD4CD1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تاغيت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–</w:t>
                      </w:r>
                    </w:p>
                    <w:p w:rsidR="00BA606F" w:rsidRPr="00AD4CD1" w:rsidRDefault="00BA606F" w:rsidP="00BA606F">
                      <w:pPr>
                        <w:bidi/>
                        <w:spacing w:line="240" w:lineRule="auto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AD4CD1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السنة </w:t>
                      </w:r>
                      <w:r w:rsidRPr="00AD4CD1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الدراسية: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>20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>20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> /20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>21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AD4CD1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     </w:t>
                      </w:r>
                      <w:r w:rsidRPr="00AD4CD1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                             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   </w:t>
                      </w:r>
                      <w:r w:rsidRPr="00AD4CD1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مستوى :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4 متوسط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     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                       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المدة  : ساعة و نصف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80C19" w:rsidRDefault="00E80C19" w:rsidP="00690C8C">
      <w:pPr>
        <w:bidi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</w:p>
    <w:p w:rsidR="00BD3C69" w:rsidRPr="00BD3C69" w:rsidRDefault="00AF645F" w:rsidP="00BD3C69">
      <w:pPr>
        <w:pStyle w:val="Paragraphedeliste"/>
        <w:numPr>
          <w:ilvl w:val="0"/>
          <w:numId w:val="11"/>
        </w:numPr>
        <w:bidi/>
        <w:spacing w:after="0"/>
        <w:ind w:left="141" w:hanging="11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AF645F">
        <w:rPr>
          <w:rFonts w:ascii="Sakkal Majalla" w:hAnsi="Sakkal Majalla" w:cs="Sakkal Majalla" w:hint="cs"/>
          <w:b/>
          <w:bCs/>
          <w:sz w:val="32"/>
          <w:szCs w:val="32"/>
          <w:highlight w:val="yellow"/>
          <w:rtl/>
          <w:lang w:bidi="ar-DZ"/>
        </w:rPr>
        <w:t>التمرين الأول</w:t>
      </w:r>
      <w:r w:rsidR="00963B25" w:rsidRPr="00AF645F">
        <w:rPr>
          <w:rFonts w:ascii="Sakkal Majalla" w:hAnsi="Sakkal Majalla" w:cs="Sakkal Majalla" w:hint="cs"/>
          <w:b/>
          <w:bCs/>
          <w:sz w:val="32"/>
          <w:szCs w:val="32"/>
          <w:highlight w:val="yellow"/>
          <w:rtl/>
          <w:lang w:bidi="ar-DZ"/>
        </w:rPr>
        <w:t xml:space="preserve"> : ( </w:t>
      </w:r>
      <w:r w:rsidR="00053069" w:rsidRPr="00AF645F">
        <w:rPr>
          <w:rFonts w:ascii="Sakkal Majalla" w:hAnsi="Sakkal Majalla" w:cs="Sakkal Majalla" w:hint="cs"/>
          <w:b/>
          <w:bCs/>
          <w:sz w:val="32"/>
          <w:szCs w:val="32"/>
          <w:highlight w:val="yellow"/>
          <w:rtl/>
          <w:lang w:bidi="ar-DZ"/>
        </w:rPr>
        <w:t>6</w:t>
      </w:r>
      <w:r w:rsidR="00963B25" w:rsidRPr="00AF645F">
        <w:rPr>
          <w:rFonts w:ascii="Sakkal Majalla" w:hAnsi="Sakkal Majalla" w:cs="Sakkal Majalla" w:hint="cs"/>
          <w:b/>
          <w:bCs/>
          <w:sz w:val="32"/>
          <w:szCs w:val="32"/>
          <w:highlight w:val="yellow"/>
          <w:rtl/>
          <w:lang w:bidi="ar-DZ"/>
        </w:rPr>
        <w:t xml:space="preserve"> ن )</w:t>
      </w:r>
      <w:r w:rsidR="00963B25" w:rsidRPr="00AF645F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="00BD3C69" w:rsidRPr="00BD3C69">
        <w:rPr>
          <w:rFonts w:ascii="Times New Roman" w:eastAsia="Calibri" w:hAnsi="Times New Roman" w:cs="Times New Roman" w:hint="cs"/>
          <w:sz w:val="28"/>
          <w:szCs w:val="28"/>
          <w:rtl/>
          <w:lang w:eastAsia="en-US"/>
        </w:rPr>
        <w:t xml:space="preserve">في حصة الأعمال المخبرية فوّج الأستاذ المتعلمين إلى فوجين </w:t>
      </w:r>
    </w:p>
    <w:p w:rsidR="006F323D" w:rsidRPr="00AF645F" w:rsidRDefault="00BD3C69" w:rsidP="00BD3C69">
      <w:pPr>
        <w:bidi/>
        <w:ind w:left="-766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BD3C69">
        <w:rPr>
          <w:rFonts w:ascii="Times New Roman" w:eastAsia="Calibri" w:hAnsi="Times New Roman" w:cs="Times New Roman" w:hint="cs"/>
          <w:sz w:val="28"/>
          <w:szCs w:val="28"/>
          <w:rtl/>
          <w:lang w:eastAsia="en-US"/>
        </w:rPr>
        <w:t xml:space="preserve">     وقدّم لهما </w:t>
      </w:r>
      <w:proofErr w:type="gramStart"/>
      <w:r w:rsidRPr="00BD3C69">
        <w:rPr>
          <w:rFonts w:ascii="Times New Roman" w:eastAsia="Calibri" w:hAnsi="Times New Roman" w:cs="Times New Roman" w:hint="cs"/>
          <w:sz w:val="28"/>
          <w:szCs w:val="28"/>
          <w:rtl/>
          <w:lang w:eastAsia="en-US"/>
        </w:rPr>
        <w:t>الوسائل</w:t>
      </w:r>
      <w:proofErr w:type="gramEnd"/>
      <w:r w:rsidRPr="00BD3C69">
        <w:rPr>
          <w:rFonts w:ascii="Times New Roman" w:eastAsia="Calibri" w:hAnsi="Times New Roman" w:cs="Times New Roman" w:hint="cs"/>
          <w:sz w:val="28"/>
          <w:szCs w:val="28"/>
          <w:rtl/>
          <w:lang w:eastAsia="en-US"/>
        </w:rPr>
        <w:t xml:space="preserve"> التجريبية لمشاهدة الظواهر الكهربائية</w:t>
      </w:r>
    </w:p>
    <w:p w:rsidR="006F323D" w:rsidRPr="006F323D" w:rsidRDefault="00BD3C69" w:rsidP="006F323D">
      <w:pPr>
        <w:bidi/>
        <w:ind w:left="-766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التجربة الأولى :</w:t>
      </w:r>
      <w:r w:rsidR="006F323D"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لدينا ( </w:t>
      </w:r>
      <w:r w:rsidR="006F323D" w:rsidRPr="006F323D"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  <w:t>B1</w:t>
      </w:r>
      <w:r w:rsidR="006F323D"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)  و  ( </w:t>
      </w:r>
      <w:r w:rsidR="006F323D" w:rsidRPr="006F323D"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  <w:t>B2</w:t>
      </w:r>
      <w:r w:rsidR="006F323D"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) كريتان من الألمنيوم مشحونتان بشحنة سالبة  معلقتان على حامل عازل .</w:t>
      </w:r>
    </w:p>
    <w:p w:rsidR="006F323D" w:rsidRPr="006F323D" w:rsidRDefault="00A8191F" w:rsidP="00BD3C69">
      <w:pPr>
        <w:bidi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 w:rsidRPr="006F323D">
        <w:rPr>
          <w:rFonts w:ascii="Sakkal Majalla" w:hAnsi="Sakkal Majalla" w:cs="Sakkal Majall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4CA13" wp14:editId="54691304">
                <wp:simplePos x="0" y="0"/>
                <wp:positionH relativeFrom="column">
                  <wp:posOffset>-35560</wp:posOffset>
                </wp:positionH>
                <wp:positionV relativeFrom="paragraph">
                  <wp:posOffset>519430</wp:posOffset>
                </wp:positionV>
                <wp:extent cx="2334260" cy="1058545"/>
                <wp:effectExtent l="5080" t="5715" r="13335" b="12065"/>
                <wp:wrapNone/>
                <wp:docPr id="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26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23D" w:rsidRDefault="006F323D" w:rsidP="006F323D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5577C0" wp14:editId="0CE00500">
                                  <wp:extent cx="2143124" cy="1162050"/>
                                  <wp:effectExtent l="0" t="0" r="0" b="0"/>
                                  <wp:docPr id="5" name="Image 5" descr="C:\Users\barrebi\Desktop\20211122_11455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barrebi\Desktop\20211122_11455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0746" cy="11661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left:0;text-align:left;margin-left:-2.8pt;margin-top:40.9pt;width:183.8pt;height:83.3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">
                <v:textbox>
                  <w:txbxContent>
                    <w:p w:rsidR="006F323D" w:rsidRDefault="006F323D" w:rsidP="006F323D">
                      <w:pPr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5577C0" wp14:editId="0CE00500">
                            <wp:extent cx="2143124" cy="1162050"/>
                            <wp:effectExtent l="0" t="0" r="0" b="0"/>
                            <wp:docPr id="5" name="Image 5" descr="C:\Users\barrebi\Desktop\20211122_11455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barrebi\Desktop\20211122_11455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0746" cy="11661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F323D"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باستعمال قفاز بلاستيكي نقوم بتقريب قضيب  ( </w:t>
      </w:r>
      <w:r w:rsidR="006F323D" w:rsidRPr="006F323D">
        <w:rPr>
          <w:rFonts w:ascii="Sakkal Majalla" w:hAnsi="Sakkal Majalla" w:cs="Sakkal Majalla"/>
          <w:b/>
          <w:bCs/>
          <w:sz w:val="28"/>
          <w:szCs w:val="28"/>
          <w:lang w:bidi="ar-DZ"/>
        </w:rPr>
        <w:t>A</w:t>
      </w:r>
      <w:r w:rsidR="006F323D"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) مشحون من الكرية ( </w:t>
      </w:r>
      <w:r w:rsidR="006F323D" w:rsidRPr="006F323D"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  <w:t>B1</w:t>
      </w:r>
      <w:r w:rsidR="006F323D"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) فتنفر عنه ، و قضيب آخر  (</w:t>
      </w:r>
      <w:r w:rsidR="006F323D" w:rsidRPr="006F323D"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  <w:t>C</w:t>
      </w:r>
      <w:r w:rsidR="006F323D"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) مشجون من الكرية  ( </w:t>
      </w:r>
      <w:r w:rsidR="006F323D" w:rsidRPr="006F323D"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  <w:t>B2</w:t>
      </w:r>
      <w:r w:rsidR="006F323D"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)  فتنجذب إليه  كما هو موضح في الوثيقة -</w:t>
      </w:r>
      <w:r w:rsidR="006F323D">
        <w:rPr>
          <w:rFonts w:ascii="Sakkal Majalla" w:hAnsi="Sakkal Majalla" w:cs="Sakkal Majalla"/>
          <w:b/>
          <w:bCs/>
          <w:sz w:val="28"/>
          <w:szCs w:val="28"/>
          <w:lang w:bidi="ar-DZ"/>
        </w:rPr>
        <w:t>1</w:t>
      </w:r>
      <w:r w:rsidR="006F323D"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6F323D" w:rsidRPr="006F323D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–</w:t>
      </w:r>
    </w:p>
    <w:p w:rsidR="006F323D" w:rsidRPr="006F323D" w:rsidRDefault="006F323D" w:rsidP="00B312A0">
      <w:pPr>
        <w:numPr>
          <w:ilvl w:val="0"/>
          <w:numId w:val="6"/>
        </w:numPr>
        <w:bidi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حدد شحنة كل من القضيب ( </w:t>
      </w:r>
      <w:r w:rsidRPr="006F323D">
        <w:rPr>
          <w:rFonts w:ascii="Sakkal Majalla" w:hAnsi="Sakkal Majalla" w:cs="Sakkal Majalla"/>
          <w:b/>
          <w:bCs/>
          <w:sz w:val="28"/>
          <w:szCs w:val="28"/>
          <w:lang w:bidi="ar-DZ"/>
        </w:rPr>
        <w:t>A</w:t>
      </w:r>
      <w:r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proofErr w:type="gramStart"/>
      <w:r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)</w:t>
      </w:r>
      <w:r w:rsidR="00B312A0" w:rsidRPr="00B312A0">
        <w:rPr>
          <w:rFonts w:hint="cs"/>
          <w:sz w:val="28"/>
          <w:szCs w:val="28"/>
          <w:rtl/>
        </w:rPr>
        <w:t>و</w:t>
      </w:r>
      <w:r w:rsidR="00B312A0" w:rsidRPr="00B312A0">
        <w:rPr>
          <w:rFonts w:ascii="Sakkal Majalla" w:hAnsi="Sakkal Majalla" w:cs="Sakkal Majalla" w:hint="eastAsia"/>
          <w:b/>
          <w:bCs/>
          <w:sz w:val="28"/>
          <w:szCs w:val="28"/>
          <w:rtl/>
          <w:lang w:bidi="ar-DZ"/>
        </w:rPr>
        <w:t>القضيب</w:t>
      </w:r>
      <w:r w:rsidR="00B312A0" w:rsidRPr="00B312A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(</w:t>
      </w:r>
      <w:r w:rsidR="00B312A0" w:rsidRPr="00B312A0">
        <w:rPr>
          <w:rFonts w:ascii="Sakkal Majalla" w:hAnsi="Sakkal Majalla" w:cs="Sakkal Majalla"/>
          <w:b/>
          <w:bCs/>
          <w:sz w:val="28"/>
          <w:szCs w:val="28"/>
          <w:lang w:bidi="ar-DZ"/>
        </w:rPr>
        <w:t>C</w:t>
      </w:r>
      <w:r w:rsidR="00B312A0" w:rsidRPr="00B312A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)</w:t>
      </w:r>
      <w:proofErr w:type="gramEnd"/>
      <w:r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؟ علل إجابتك ؟</w:t>
      </w:r>
    </w:p>
    <w:p w:rsidR="006F323D" w:rsidRPr="006F323D" w:rsidRDefault="00B312A0" w:rsidP="006F323D">
      <w:pPr>
        <w:numPr>
          <w:ilvl w:val="0"/>
          <w:numId w:val="6"/>
        </w:numPr>
        <w:bidi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فسر </w:t>
      </w:r>
      <w:proofErr w:type="gramStart"/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سبب</w:t>
      </w:r>
      <w:proofErr w:type="gramEnd"/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استعمال القفاز البلاستيكي</w:t>
      </w:r>
      <w:r w:rsidR="006F323D"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؟</w:t>
      </w:r>
    </w:p>
    <w:p w:rsidR="00BD3C69" w:rsidRPr="00BD3C69" w:rsidRDefault="00BD3C69" w:rsidP="00BD3C69">
      <w:pPr>
        <w:pStyle w:val="Paragraphedeliste"/>
        <w:numPr>
          <w:ilvl w:val="0"/>
          <w:numId w:val="11"/>
        </w:numPr>
        <w:bidi/>
        <w:spacing w:after="0"/>
        <w:ind w:left="141" w:hanging="11"/>
        <w:rPr>
          <w:rFonts w:ascii="Times New Roman" w:eastAsia="Calibri" w:hAnsi="Times New Roman" w:cs="Times New Roman"/>
          <w:sz w:val="28"/>
          <w:szCs w:val="28"/>
          <w:rtl/>
          <w:lang w:eastAsia="en-US"/>
        </w:rPr>
      </w:pPr>
      <w:r w:rsidRPr="00BD3C69">
        <w:rPr>
          <w:rFonts w:ascii="Times New Roman" w:eastAsia="Calibri" w:hAnsi="Times New Roman" w:cs="Times New Roman" w:hint="cs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0E3ACCE" wp14:editId="29692EC2">
            <wp:simplePos x="0" y="0"/>
            <wp:positionH relativeFrom="column">
              <wp:posOffset>69215</wp:posOffset>
            </wp:positionH>
            <wp:positionV relativeFrom="paragraph">
              <wp:posOffset>210185</wp:posOffset>
            </wp:positionV>
            <wp:extent cx="1647825" cy="1190625"/>
            <wp:effectExtent l="0" t="0" r="9525" b="9525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التجربة </w:t>
      </w:r>
      <w:proofErr w:type="gramStart"/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الثانية  :</w:t>
      </w:r>
      <w:proofErr w:type="gramEnd"/>
    </w:p>
    <w:p w:rsidR="00BD3C69" w:rsidRPr="00BD3C69" w:rsidRDefault="00BD3C69" w:rsidP="00BD3C69">
      <w:pPr>
        <w:bidi/>
        <w:spacing w:after="0"/>
        <w:ind w:left="141"/>
        <w:contextualSpacing/>
        <w:rPr>
          <w:rFonts w:ascii="Times New Roman" w:eastAsia="Calibri" w:hAnsi="Times New Roman" w:cs="Times New Roman"/>
          <w:sz w:val="28"/>
          <w:szCs w:val="28"/>
          <w:rtl/>
          <w:lang w:eastAsia="en-US" w:bidi="ar-DZ"/>
        </w:rPr>
      </w:pPr>
      <w:r w:rsidRPr="00BD3C69">
        <w:rPr>
          <w:rFonts w:ascii="Times New Roman" w:eastAsia="Calibri" w:hAnsi="Times New Roman" w:cs="Times New Roman" w:hint="cs"/>
          <w:sz w:val="28"/>
          <w:szCs w:val="28"/>
          <w:rtl/>
          <w:lang w:eastAsia="en-US" w:bidi="ar-DZ"/>
        </w:rPr>
        <w:t xml:space="preserve">  قاموا بدلك مصاصة بلاستيكية وتقريبها من القرص المعدني لجهاز الكاشف  الكهربائي،     فلاحظوا ان هناك خلل في الجهاز ادى الى عدم    انفراج ورقتي الألومنيوم.</w:t>
      </w:r>
    </w:p>
    <w:p w:rsidR="00BD3C69" w:rsidRPr="00BD3C69" w:rsidRDefault="00BD3C69" w:rsidP="00BD3C69">
      <w:pPr>
        <w:numPr>
          <w:ilvl w:val="0"/>
          <w:numId w:val="12"/>
        </w:numPr>
        <w:bidi/>
        <w:spacing w:after="0"/>
        <w:contextualSpacing/>
        <w:rPr>
          <w:rFonts w:ascii="Times New Roman" w:eastAsia="Calibri" w:hAnsi="Times New Roman" w:cs="Times New Roman"/>
          <w:color w:val="FF0000"/>
          <w:sz w:val="28"/>
          <w:szCs w:val="28"/>
          <w:rtl/>
          <w:lang w:eastAsia="en-US" w:bidi="ar-DZ"/>
        </w:rPr>
      </w:pPr>
      <w:proofErr w:type="gramStart"/>
      <w:r w:rsidRPr="00BD3C69">
        <w:rPr>
          <w:rFonts w:ascii="Times New Roman" w:eastAsia="Calibri" w:hAnsi="Times New Roman" w:cs="Times New Roman" w:hint="cs"/>
          <w:sz w:val="28"/>
          <w:szCs w:val="28"/>
          <w:rtl/>
          <w:lang w:eastAsia="en-US" w:bidi="ar-DZ"/>
        </w:rPr>
        <w:t>في</w:t>
      </w:r>
      <w:proofErr w:type="gramEnd"/>
      <w:r w:rsidRPr="00BD3C69">
        <w:rPr>
          <w:rFonts w:ascii="Times New Roman" w:eastAsia="Calibri" w:hAnsi="Times New Roman" w:cs="Times New Roman" w:hint="cs"/>
          <w:sz w:val="28"/>
          <w:szCs w:val="28"/>
          <w:rtl/>
          <w:lang w:eastAsia="en-US" w:bidi="ar-DZ"/>
        </w:rPr>
        <w:t xml:space="preserve"> رأيك أين الخلل مع التعليل ؟ثم اقترح </w:t>
      </w:r>
      <w:proofErr w:type="gramStart"/>
      <w:r w:rsidRPr="00BD3C69">
        <w:rPr>
          <w:rFonts w:ascii="Times New Roman" w:eastAsia="Calibri" w:hAnsi="Times New Roman" w:cs="Times New Roman" w:hint="cs"/>
          <w:sz w:val="28"/>
          <w:szCs w:val="28"/>
          <w:rtl/>
          <w:lang w:eastAsia="en-US" w:bidi="ar-DZ"/>
        </w:rPr>
        <w:t>حلا</w:t>
      </w:r>
      <w:proofErr w:type="gramEnd"/>
      <w:r w:rsidRPr="00BD3C69">
        <w:rPr>
          <w:rFonts w:ascii="Times New Roman" w:eastAsia="Calibri" w:hAnsi="Times New Roman" w:cs="Times New Roman" w:hint="cs"/>
          <w:sz w:val="28"/>
          <w:szCs w:val="28"/>
          <w:rtl/>
          <w:lang w:eastAsia="en-US" w:bidi="ar-DZ"/>
        </w:rPr>
        <w:t xml:space="preserve"> مناسب ؟</w:t>
      </w:r>
    </w:p>
    <w:p w:rsidR="00BD3C69" w:rsidRPr="00BD3C69" w:rsidRDefault="00BD3C69" w:rsidP="00BD3C69">
      <w:pPr>
        <w:numPr>
          <w:ilvl w:val="0"/>
          <w:numId w:val="12"/>
        </w:numPr>
        <w:bidi/>
        <w:spacing w:after="0"/>
        <w:contextualSpacing/>
        <w:rPr>
          <w:rFonts w:ascii="Times New Roman" w:eastAsia="Calibri" w:hAnsi="Times New Roman" w:cs="Times New Roman"/>
          <w:sz w:val="28"/>
          <w:szCs w:val="28"/>
          <w:lang w:eastAsia="en-US" w:bidi="ar-DZ"/>
        </w:rPr>
      </w:pPr>
      <w:r w:rsidRPr="00BD3C69">
        <w:rPr>
          <w:rFonts w:ascii="Times New Roman" w:eastAsia="Calibri" w:hAnsi="Times New Roman" w:cs="Times New Roman" w:hint="cs"/>
          <w:sz w:val="28"/>
          <w:szCs w:val="28"/>
          <w:rtl/>
          <w:lang w:eastAsia="en-US" w:bidi="ar-DZ"/>
        </w:rPr>
        <w:t xml:space="preserve">بعد نجاح التجربة وتنافر ورقتي الألومنيوم . </w:t>
      </w:r>
      <w:proofErr w:type="spellStart"/>
      <w:r w:rsidRPr="00BD3C69">
        <w:rPr>
          <w:rFonts w:ascii="Times New Roman" w:eastAsia="Calibri" w:hAnsi="Times New Roman" w:cs="Times New Roman" w:hint="cs"/>
          <w:sz w:val="28"/>
          <w:szCs w:val="28"/>
          <w:rtl/>
          <w:lang w:eastAsia="en-US" w:bidi="ar-DZ"/>
        </w:rPr>
        <w:t>فسرسبب</w:t>
      </w:r>
      <w:proofErr w:type="spellEnd"/>
      <w:r w:rsidRPr="00BD3C69">
        <w:rPr>
          <w:rFonts w:ascii="Times New Roman" w:eastAsia="Calibri" w:hAnsi="Times New Roman" w:cs="Times New Roman" w:hint="cs"/>
          <w:sz w:val="28"/>
          <w:szCs w:val="28"/>
          <w:rtl/>
          <w:lang w:eastAsia="en-US" w:bidi="ar-DZ"/>
        </w:rPr>
        <w:t xml:space="preserve"> تنافر ورقتي الألومنيوم ؟مع الشرح.</w:t>
      </w:r>
      <w:r w:rsidRPr="00BD3C6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                                 الوثيقة-2</w:t>
      </w:r>
    </w:p>
    <w:p w:rsidR="00BD3C69" w:rsidRPr="00BD3C69" w:rsidRDefault="00BD3C69" w:rsidP="00BD3C69">
      <w:pPr>
        <w:bidi/>
        <w:spacing w:after="0"/>
        <w:ind w:left="708"/>
        <w:contextualSpacing/>
        <w:rPr>
          <w:rFonts w:ascii="Times New Roman" w:eastAsia="Calibri" w:hAnsi="Times New Roman" w:cs="Times New Roman"/>
          <w:sz w:val="28"/>
          <w:szCs w:val="28"/>
          <w:rtl/>
          <w:lang w:eastAsia="en-US" w:bidi="ar-DZ"/>
        </w:rPr>
      </w:pPr>
    </w:p>
    <w:p w:rsidR="00BD3C69" w:rsidRPr="00BD3C69" w:rsidRDefault="00BD3C69" w:rsidP="00BD3C69">
      <w:pPr>
        <w:bidi/>
        <w:ind w:left="-766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-</w:t>
      </w:r>
      <w:r w:rsidRPr="00BD3C69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التمرين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الثاني :</w:t>
      </w:r>
      <w:proofErr w:type="gramEnd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( 6 ن )</w:t>
      </w:r>
      <w:r w:rsidRPr="00BD3C6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قام إسحاق بإجراء التجارب التالية: لاحظ </w:t>
      </w:r>
      <w:r w:rsidRPr="00623EFB">
        <w:rPr>
          <w:rFonts w:asciiTheme="majorBidi" w:hAnsiTheme="majorBidi" w:cstheme="majorBidi" w:hint="cs"/>
          <w:b/>
          <w:bCs/>
          <w:sz w:val="28"/>
          <w:szCs w:val="28"/>
          <w:rtl/>
        </w:rPr>
        <w:t>الوثيقة  - 1 -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         </w:t>
      </w:r>
      <w:r>
        <w:rPr>
          <w:rFonts w:ascii="Sakkal Majalla" w:hAnsi="Sakkal Majalla" w:cs="Sakkal Majalla"/>
          <w:b/>
          <w:bCs/>
          <w:noProof/>
          <w:sz w:val="28"/>
          <w:szCs w:val="28"/>
          <w:rtl/>
        </w:rPr>
        <w:drawing>
          <wp:inline distT="0" distB="0" distL="0" distR="0" wp14:anchorId="59BCCB58" wp14:editId="3AD1DAA4">
            <wp:extent cx="6000750" cy="1104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567" cy="1105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                                 </w:t>
      </w:r>
    </w:p>
    <w:p w:rsidR="00BD3C69" w:rsidRDefault="00B27C37" w:rsidP="00681328">
      <w:pPr>
        <w:bidi/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- </w:t>
      </w:r>
      <w:r w:rsidR="00E4661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ماذا تلاحظ في كل شكل؟ </w:t>
      </w:r>
      <w:r w:rsidR="00681328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عــلل ؟</w:t>
      </w:r>
    </w:p>
    <w:p w:rsidR="00681328" w:rsidRDefault="00681328" w:rsidP="00681328">
      <w:pPr>
        <w:bidi/>
        <w:rPr>
          <w:rFonts w:ascii="Sakkal Majalla" w:hAnsi="Sakkal Majalla" w:cs="Sakkal Majalla" w:hint="cs"/>
          <w:b/>
          <w:bCs/>
          <w:sz w:val="28"/>
          <w:szCs w:val="28"/>
          <w:lang w:bidi="ar-DZ"/>
        </w:rPr>
      </w:pPr>
    </w:p>
    <w:p w:rsidR="006F323D" w:rsidRPr="006F323D" w:rsidRDefault="00C75B98" w:rsidP="00BD3C69">
      <w:pPr>
        <w:bidi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                     </w:t>
      </w:r>
      <w:r w:rsidR="00BD3C6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                 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</w:t>
      </w:r>
    </w:p>
    <w:p w:rsidR="00BD3C69" w:rsidRDefault="00BD3C69" w:rsidP="00BD3C69">
      <w:pPr>
        <w:bidi/>
        <w:spacing w:line="240" w:lineRule="auto"/>
        <w:ind w:left="-951"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D3C69" w:rsidRDefault="00BD3C69" w:rsidP="00BD3C69">
      <w:pPr>
        <w:bidi/>
        <w:spacing w:line="240" w:lineRule="auto"/>
        <w:ind w:left="-951"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A90684" w:rsidRPr="00681328" w:rsidRDefault="00AF645F" w:rsidP="00681328">
      <w:pPr>
        <w:bidi/>
        <w:spacing w:line="240" w:lineRule="auto"/>
        <w:ind w:left="-951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AF645F">
        <w:rPr>
          <w:rFonts w:ascii="Sakkal Majalla" w:hAnsi="Sakkal Majalla" w:cs="Sakkal Majalla" w:hint="cs"/>
          <w:b/>
          <w:bCs/>
          <w:sz w:val="32"/>
          <w:szCs w:val="32"/>
          <w:highlight w:val="yellow"/>
          <w:rtl/>
          <w:lang w:bidi="ar-DZ"/>
        </w:rPr>
        <w:lastRenderedPageBreak/>
        <w:t xml:space="preserve">الوضعية الإدماجية </w:t>
      </w:r>
      <w:r w:rsidR="00B12F6E" w:rsidRPr="00AF645F">
        <w:rPr>
          <w:rFonts w:ascii="Sakkal Majalla" w:hAnsi="Sakkal Majalla" w:cs="Sakkal Majalla" w:hint="cs"/>
          <w:b/>
          <w:bCs/>
          <w:sz w:val="32"/>
          <w:szCs w:val="32"/>
          <w:highlight w:val="yellow"/>
          <w:rtl/>
          <w:lang w:bidi="ar-DZ"/>
        </w:rPr>
        <w:t>( 8ن)</w:t>
      </w:r>
      <w:r w:rsidR="00B12F6E" w:rsidRPr="00AF645F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</w:p>
    <w:p w:rsidR="00B312A0" w:rsidRDefault="00B312A0" w:rsidP="00B312A0">
      <w:pPr>
        <w:spacing w:line="240" w:lineRule="auto"/>
        <w:jc w:val="both"/>
        <w:rPr>
          <w:rFonts w:ascii="Hacen Liner Print-out" w:hAnsi="Hacen Liner Print-out" w:cs="Hacen Liner Print-out"/>
          <w:sz w:val="30"/>
          <w:szCs w:val="30"/>
          <w:rtl/>
          <w:lang w:bidi="ar-DZ"/>
        </w:rPr>
      </w:pPr>
      <w:r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 xml:space="preserve">تبين - الوثيقة (4) </w:t>
      </w:r>
      <w:r>
        <w:rPr>
          <w:rFonts w:ascii="Hacen Liner Print-out" w:hAnsi="Hacen Liner Print-out" w:cs="Hacen Liner Print-out"/>
          <w:sz w:val="30"/>
          <w:szCs w:val="30"/>
          <w:rtl/>
          <w:lang w:bidi="ar-DZ"/>
        </w:rPr>
        <w:t>–</w:t>
      </w:r>
      <w:r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 xml:space="preserve"> مخططا كهربائيا لجزء من ا</w:t>
      </w:r>
      <w:r w:rsidR="00681328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لشبكة الكهربائية لمنزل عفاف.</w:t>
      </w:r>
      <w:bookmarkStart w:id="0" w:name="_GoBack"/>
      <w:bookmarkEnd w:id="0"/>
    </w:p>
    <w:p w:rsidR="00B312A0" w:rsidRDefault="00B312A0" w:rsidP="00B312A0">
      <w:pPr>
        <w:spacing w:line="240" w:lineRule="auto"/>
        <w:jc w:val="both"/>
        <w:rPr>
          <w:rFonts w:ascii="Hacen Liner Print-out" w:hAnsi="Hacen Liner Print-out" w:cs="Hacen Liner Print-out"/>
          <w:sz w:val="30"/>
          <w:szCs w:val="30"/>
          <w:rtl/>
          <w:lang w:bidi="ar-DZ"/>
        </w:rPr>
      </w:pPr>
      <w:r w:rsidRPr="00DB4FB5">
        <w:rPr>
          <w:rFonts w:ascii="Hacen Liner Print-out" w:hAnsi="Hacen Liner Print-out" w:cs="Hacen Liner Print-out"/>
          <w:noProof/>
          <w:sz w:val="30"/>
          <w:szCs w:val="30"/>
        </w:rPr>
        <w:drawing>
          <wp:anchor distT="0" distB="0" distL="114300" distR="114300" simplePos="0" relativeHeight="251675648" behindDoc="0" locked="0" layoutInCell="1" allowOverlap="1" wp14:anchorId="3E2E9036" wp14:editId="1B5F316D">
            <wp:simplePos x="0" y="0"/>
            <wp:positionH relativeFrom="margin">
              <wp:align>center</wp:align>
            </wp:positionH>
            <wp:positionV relativeFrom="paragraph">
              <wp:posOffset>880745</wp:posOffset>
            </wp:positionV>
            <wp:extent cx="6353810" cy="2914650"/>
            <wp:effectExtent l="0" t="0" r="8890" b="0"/>
            <wp:wrapTopAndBottom/>
            <wp:docPr id="2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 xml:space="preserve">عند تشغيل الفرن الكهربائي الخالي من أي عطب، لاحظت أم عفاف انقطاع التيار الكهربائي عن دارة المأخذ الذي </w:t>
      </w:r>
      <w:proofErr w:type="spellStart"/>
      <w:r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يغذَّيه</w:t>
      </w:r>
      <w:proofErr w:type="spellEnd"/>
      <w:r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 xml:space="preserve"> رغم سلامة هذا المأخذ، في حين أنه لم ينقطع عن بقية الدارات الأخرى.</w:t>
      </w:r>
    </w:p>
    <w:p w:rsidR="00B312A0" w:rsidRPr="00FC00B6" w:rsidRDefault="00B312A0" w:rsidP="00B312A0">
      <w:pPr>
        <w:spacing w:line="240" w:lineRule="auto"/>
        <w:jc w:val="both"/>
        <w:rPr>
          <w:rFonts w:ascii="Hacen Liner Print-out" w:hAnsi="Hacen Liner Print-out" w:cs="Hacen Liner Print-out"/>
          <w:sz w:val="30"/>
          <w:szCs w:val="30"/>
          <w:lang w:bidi="ar-DZ"/>
        </w:rPr>
      </w:pPr>
    </w:p>
    <w:p w:rsidR="00B312A0" w:rsidRDefault="00B312A0" w:rsidP="00B312A0">
      <w:pPr>
        <w:pStyle w:val="Paragraphedeliste"/>
        <w:numPr>
          <w:ilvl w:val="0"/>
          <w:numId w:val="10"/>
        </w:numPr>
        <w:bidi/>
        <w:spacing w:after="160" w:line="240" w:lineRule="auto"/>
        <w:rPr>
          <w:rFonts w:ascii="Hacen Liner Print-out" w:hAnsi="Hacen Liner Print-out" w:cs="Hacen Liner Print-out"/>
          <w:sz w:val="30"/>
          <w:szCs w:val="30"/>
          <w:lang w:bidi="ar-DZ"/>
        </w:rPr>
      </w:pPr>
      <w:r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فسر سبب انقطاع التيار الكهربائي من دارة الفرن عند تشغيله.</w:t>
      </w:r>
    </w:p>
    <w:p w:rsidR="00B312A0" w:rsidRDefault="00B312A0" w:rsidP="00B312A0">
      <w:pPr>
        <w:pStyle w:val="Paragraphedeliste"/>
        <w:numPr>
          <w:ilvl w:val="0"/>
          <w:numId w:val="10"/>
        </w:numPr>
        <w:bidi/>
        <w:spacing w:after="160" w:line="240" w:lineRule="auto"/>
        <w:rPr>
          <w:rFonts w:ascii="Hacen Liner Print-out" w:hAnsi="Hacen Liner Print-out" w:cs="Hacen Liner Print-out"/>
          <w:sz w:val="30"/>
          <w:szCs w:val="30"/>
          <w:lang w:bidi="ar-DZ"/>
        </w:rPr>
      </w:pPr>
      <w:r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 xml:space="preserve">اقترح </w:t>
      </w:r>
      <w:proofErr w:type="gramStart"/>
      <w:r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حلا</w:t>
      </w:r>
      <w:proofErr w:type="gramEnd"/>
      <w:r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 xml:space="preserve"> مناسبا لتشغيل الفرن من نفس المأخذ.</w:t>
      </w:r>
    </w:p>
    <w:p w:rsidR="00B312A0" w:rsidRDefault="00B312A0" w:rsidP="00B312A0">
      <w:pPr>
        <w:pStyle w:val="Paragraphedeliste"/>
        <w:numPr>
          <w:ilvl w:val="0"/>
          <w:numId w:val="10"/>
        </w:numPr>
        <w:bidi/>
        <w:spacing w:after="160" w:line="240" w:lineRule="auto"/>
        <w:rPr>
          <w:rFonts w:ascii="Hacen Liner Print-out" w:hAnsi="Hacen Liner Print-out" w:cs="Hacen Liner Print-out"/>
          <w:sz w:val="30"/>
          <w:szCs w:val="30"/>
          <w:lang w:bidi="ar-DZ"/>
        </w:rPr>
      </w:pPr>
      <w:r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 xml:space="preserve"> </w:t>
      </w:r>
    </w:p>
    <w:p w:rsidR="00B312A0" w:rsidRDefault="00B312A0" w:rsidP="00B312A0">
      <w:pPr>
        <w:pStyle w:val="Paragraphedeliste"/>
        <w:numPr>
          <w:ilvl w:val="1"/>
          <w:numId w:val="10"/>
        </w:numPr>
        <w:bidi/>
        <w:spacing w:after="160" w:line="240" w:lineRule="auto"/>
        <w:rPr>
          <w:rFonts w:ascii="Hacen Liner Print-out" w:hAnsi="Hacen Liner Print-out" w:cs="Hacen Liner Print-out"/>
          <w:sz w:val="30"/>
          <w:szCs w:val="30"/>
          <w:lang w:bidi="ar-DZ"/>
        </w:rPr>
      </w:pPr>
      <w:r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اذكر التعديلات والاضافات المناسبة، كلا على حدة، لحماية الأجهزة الكهربائية ومستعمليها من أخطار التيار الكهربائي.</w:t>
      </w:r>
    </w:p>
    <w:p w:rsidR="00B312A0" w:rsidRDefault="00B312A0" w:rsidP="00B312A0">
      <w:pPr>
        <w:pStyle w:val="Paragraphedeliste"/>
        <w:numPr>
          <w:ilvl w:val="1"/>
          <w:numId w:val="10"/>
        </w:numPr>
        <w:bidi/>
        <w:spacing w:after="160" w:line="240" w:lineRule="auto"/>
        <w:rPr>
          <w:rFonts w:ascii="Hacen Liner Print-out" w:hAnsi="Hacen Liner Print-out" w:cs="Hacen Liner Print-out" w:hint="cs"/>
          <w:sz w:val="30"/>
          <w:szCs w:val="30"/>
          <w:lang w:bidi="ar-DZ"/>
        </w:rPr>
      </w:pPr>
      <w:r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أعد رسم المخطط الكهربائي مبينا عليه التعديلات والاضافات المناسبة</w:t>
      </w:r>
    </w:p>
    <w:p w:rsidR="00681328" w:rsidRPr="00681328" w:rsidRDefault="00681328" w:rsidP="00681328">
      <w:pPr>
        <w:bidi/>
        <w:spacing w:after="160" w:line="240" w:lineRule="auto"/>
        <w:rPr>
          <w:rFonts w:ascii="Hacen Liner Print-out" w:hAnsi="Hacen Liner Print-out" w:cs="Hacen Liner Print-out"/>
          <w:sz w:val="30"/>
          <w:szCs w:val="30"/>
          <w:lang w:bidi="ar-DZ"/>
        </w:rPr>
      </w:pPr>
      <w:r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4</w:t>
      </w:r>
    </w:p>
    <w:p w:rsidR="00BB1EFC" w:rsidRPr="00B312A0" w:rsidRDefault="00BB1EFC" w:rsidP="00B12F6E">
      <w:pPr>
        <w:bidi/>
        <w:spacing w:line="240" w:lineRule="auto"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Pr="00BB1EFC" w:rsidRDefault="00BB1EFC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Pr="00BB1EFC" w:rsidRDefault="00BB1EFC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Pr="00BB1EFC" w:rsidRDefault="00BB1EFC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Pr="00BB1EFC" w:rsidRDefault="00BB1EFC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Pr="00BB1EFC" w:rsidRDefault="00BB1EFC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Pr="00BB1EFC" w:rsidRDefault="00BB1EFC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Pr="00BB1EFC" w:rsidRDefault="00BB1EFC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Default="00BB1EFC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12F6E" w:rsidRDefault="00B12F6E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Default="00BB1EFC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Default="00BB1EFC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Default="00BB1EFC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Default="00BB1EFC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Pr="00BB1EFC" w:rsidRDefault="00BB1EFC" w:rsidP="00BB1EFC">
      <w:pPr>
        <w:pStyle w:val="Titre"/>
        <w:bidi/>
        <w:jc w:val="center"/>
        <w:rPr>
          <w:rtl/>
          <w:lang w:bidi="ar-DZ"/>
        </w:rPr>
      </w:pPr>
      <w:r>
        <w:rPr>
          <w:rFonts w:hint="cs"/>
          <w:lang w:bidi="ar-DZ"/>
        </w:rPr>
        <w:sym w:font="Wingdings" w:char="F04A"/>
      </w:r>
      <w:r w:rsidRPr="00BB1EFC">
        <w:rPr>
          <w:rFonts w:hint="cs"/>
          <w:rtl/>
          <w:lang w:bidi="ar-DZ"/>
        </w:rPr>
        <w:t>أستاذكم يتمنى لكم التوفيق و النجاح دائما</w:t>
      </w:r>
      <w:r>
        <w:rPr>
          <w:rFonts w:hint="cs"/>
          <w:lang w:bidi="ar-DZ"/>
        </w:rPr>
        <w:sym w:font="Wingdings" w:char="F04A"/>
      </w:r>
    </w:p>
    <w:sectPr w:rsidR="00BB1EFC" w:rsidRPr="00BB1EFC" w:rsidSect="00B12F6E">
      <w:footerReference w:type="default" r:id="rId14"/>
      <w:pgSz w:w="11906" w:h="16838"/>
      <w:pgMar w:top="993" w:right="1800" w:bottom="1440" w:left="851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2DB" w:rsidRDefault="00C472DB" w:rsidP="008510EE">
      <w:pPr>
        <w:spacing w:after="0" w:line="240" w:lineRule="auto"/>
      </w:pPr>
      <w:r>
        <w:separator/>
      </w:r>
    </w:p>
  </w:endnote>
  <w:endnote w:type="continuationSeparator" w:id="0">
    <w:p w:rsidR="00C472DB" w:rsidRDefault="00C472DB" w:rsidP="008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cen Liner Print-out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Simplified Arabic">
    <w:panose1 w:val="02010000000000000000"/>
    <w:charset w:val="00"/>
    <w:family w:val="roman"/>
    <w:pitch w:val="variable"/>
    <w:sig w:usb0="00002003" w:usb1="00000000" w:usb2="00000000" w:usb3="00000000" w:csb0="00000041" w:csb1="00000000"/>
  </w:font>
  <w:font w:name="Arabic11 BT">
    <w:altName w:val="Times New Roman"/>
    <w:panose1 w:val="00000000000000000000"/>
    <w:charset w:val="B2"/>
    <w:family w:val="auto"/>
    <w:pitch w:val="variable"/>
    <w:sig w:usb0="00002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E51" w:rsidRPr="00EE29C6" w:rsidRDefault="00EE29C6" w:rsidP="00BB1EFC">
    <w:pPr>
      <w:pStyle w:val="Pieddepage"/>
      <w:pBdr>
        <w:top w:val="thinThickSmallGap" w:sz="24" w:space="0" w:color="622423" w:themeColor="accent2" w:themeShade="7F"/>
      </w:pBdr>
      <w:tabs>
        <w:tab w:val="clear" w:pos="8306"/>
        <w:tab w:val="right" w:pos="9356"/>
      </w:tabs>
      <w:ind w:right="-810"/>
      <w:jc w:val="center"/>
    </w:pPr>
    <w:r w:rsidRPr="00EE29C6">
      <w:rPr>
        <w:rFonts w:ascii="Simplified Arabic" w:hAnsi="Simplified Arabic" w:cs="Arabic11 BT"/>
        <w:b/>
        <w:bCs/>
        <w:sz w:val="24"/>
        <w:szCs w:val="24"/>
        <w:rtl/>
      </w:rPr>
      <w:t>تعب المراجعة أفضل من ألم السقوط</w:t>
    </w:r>
  </w:p>
  <w:p w:rsidR="00DD1E51" w:rsidRDefault="00963B25" w:rsidP="00963B25">
    <w:pPr>
      <w:pStyle w:val="Pieddepage"/>
      <w:tabs>
        <w:tab w:val="clear" w:pos="4153"/>
        <w:tab w:val="clear" w:pos="8306"/>
        <w:tab w:val="left" w:pos="739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2DB" w:rsidRDefault="00C472DB" w:rsidP="008510EE">
      <w:pPr>
        <w:spacing w:after="0" w:line="240" w:lineRule="auto"/>
      </w:pPr>
      <w:r>
        <w:separator/>
      </w:r>
    </w:p>
  </w:footnote>
  <w:footnote w:type="continuationSeparator" w:id="0">
    <w:p w:rsidR="00C472DB" w:rsidRDefault="00C472DB" w:rsidP="00851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D2B57"/>
    <w:multiLevelType w:val="hybridMultilevel"/>
    <w:tmpl w:val="D75ECD08"/>
    <w:lvl w:ilvl="0" w:tplc="6B32F3E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9725D"/>
    <w:multiLevelType w:val="hybridMultilevel"/>
    <w:tmpl w:val="8610969A"/>
    <w:lvl w:ilvl="0" w:tplc="08090011">
      <w:start w:val="1"/>
      <w:numFmt w:val="decimal"/>
      <w:lvlText w:val="%1)"/>
      <w:lvlJc w:val="left"/>
      <w:pPr>
        <w:ind w:left="1117" w:hanging="360"/>
      </w:pPr>
    </w:lvl>
    <w:lvl w:ilvl="1" w:tplc="0809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57" w:hanging="180"/>
      </w:pPr>
    </w:lvl>
    <w:lvl w:ilvl="3" w:tplc="0809000F" w:tentative="1">
      <w:start w:val="1"/>
      <w:numFmt w:val="decimal"/>
      <w:lvlText w:val="%4."/>
      <w:lvlJc w:val="left"/>
      <w:pPr>
        <w:ind w:left="3277" w:hanging="360"/>
      </w:pPr>
    </w:lvl>
    <w:lvl w:ilvl="4" w:tplc="08090019" w:tentative="1">
      <w:start w:val="1"/>
      <w:numFmt w:val="lowerLetter"/>
      <w:lvlText w:val="%5."/>
      <w:lvlJc w:val="left"/>
      <w:pPr>
        <w:ind w:left="3997" w:hanging="360"/>
      </w:pPr>
    </w:lvl>
    <w:lvl w:ilvl="5" w:tplc="0809001B" w:tentative="1">
      <w:start w:val="1"/>
      <w:numFmt w:val="lowerRoman"/>
      <w:lvlText w:val="%6."/>
      <w:lvlJc w:val="right"/>
      <w:pPr>
        <w:ind w:left="4717" w:hanging="180"/>
      </w:pPr>
    </w:lvl>
    <w:lvl w:ilvl="6" w:tplc="0809000F" w:tentative="1">
      <w:start w:val="1"/>
      <w:numFmt w:val="decimal"/>
      <w:lvlText w:val="%7."/>
      <w:lvlJc w:val="left"/>
      <w:pPr>
        <w:ind w:left="5437" w:hanging="360"/>
      </w:pPr>
    </w:lvl>
    <w:lvl w:ilvl="7" w:tplc="08090019" w:tentative="1">
      <w:start w:val="1"/>
      <w:numFmt w:val="lowerLetter"/>
      <w:lvlText w:val="%8."/>
      <w:lvlJc w:val="left"/>
      <w:pPr>
        <w:ind w:left="6157" w:hanging="360"/>
      </w:pPr>
    </w:lvl>
    <w:lvl w:ilvl="8" w:tplc="0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>
    <w:nsid w:val="4A8E688F"/>
    <w:multiLevelType w:val="hybridMultilevel"/>
    <w:tmpl w:val="1FC42DCC"/>
    <w:lvl w:ilvl="0" w:tplc="54BE8A56">
      <w:start w:val="1"/>
      <w:numFmt w:val="arabicAlpha"/>
      <w:lvlText w:val="%1)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DAB6885"/>
    <w:multiLevelType w:val="hybridMultilevel"/>
    <w:tmpl w:val="5128D2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D401CE"/>
    <w:multiLevelType w:val="hybridMultilevel"/>
    <w:tmpl w:val="73E812D0"/>
    <w:lvl w:ilvl="0" w:tplc="08388F92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3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54" w:hanging="360"/>
      </w:pPr>
      <w:rPr>
        <w:rFonts w:ascii="Wingdings" w:hAnsi="Wingdings" w:hint="default"/>
      </w:rPr>
    </w:lvl>
  </w:abstractNum>
  <w:abstractNum w:abstractNumId="5">
    <w:nsid w:val="5539251D"/>
    <w:multiLevelType w:val="hybridMultilevel"/>
    <w:tmpl w:val="CC486826"/>
    <w:lvl w:ilvl="0" w:tplc="E16EF93A">
      <w:start w:val="2"/>
      <w:numFmt w:val="bullet"/>
      <w:lvlText w:val="-"/>
      <w:lvlJc w:val="left"/>
      <w:pPr>
        <w:ind w:left="-406" w:hanging="360"/>
      </w:pPr>
      <w:rPr>
        <w:rFonts w:ascii="Sakkal Majalla" w:eastAsiaTheme="minorEastAsia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3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54" w:hanging="360"/>
      </w:pPr>
      <w:rPr>
        <w:rFonts w:ascii="Wingdings" w:hAnsi="Wingdings" w:hint="default"/>
      </w:rPr>
    </w:lvl>
  </w:abstractNum>
  <w:abstractNum w:abstractNumId="6">
    <w:nsid w:val="5554451C"/>
    <w:multiLevelType w:val="hybridMultilevel"/>
    <w:tmpl w:val="2A72E274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342D02"/>
    <w:multiLevelType w:val="hybridMultilevel"/>
    <w:tmpl w:val="8D2EC528"/>
    <w:lvl w:ilvl="0" w:tplc="FB82435E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8">
    <w:nsid w:val="66E0785B"/>
    <w:multiLevelType w:val="hybridMultilevel"/>
    <w:tmpl w:val="943AE530"/>
    <w:lvl w:ilvl="0" w:tplc="EB1C5832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olor w:val="0070C0"/>
      </w:rPr>
    </w:lvl>
    <w:lvl w:ilvl="1" w:tplc="3B9092CE">
      <w:start w:val="1"/>
      <w:numFmt w:val="arabicAlpha"/>
      <w:lvlText w:val="%2."/>
      <w:lvlJc w:val="left"/>
      <w:pPr>
        <w:ind w:left="927" w:hanging="360"/>
      </w:pPr>
      <w:rPr>
        <w:rFonts w:hint="default"/>
        <w:color w:val="0070C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C0A1755"/>
    <w:multiLevelType w:val="hybridMultilevel"/>
    <w:tmpl w:val="7EAE3DB0"/>
    <w:lvl w:ilvl="0" w:tplc="E1B4712E">
      <w:numFmt w:val="bullet"/>
      <w:lvlText w:val="-"/>
      <w:lvlJc w:val="left"/>
      <w:pPr>
        <w:ind w:left="720" w:hanging="360"/>
      </w:pPr>
      <w:rPr>
        <w:rFonts w:ascii="Sakkal Majalla" w:eastAsiaTheme="minorEastAsia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A659A7"/>
    <w:multiLevelType w:val="hybridMultilevel"/>
    <w:tmpl w:val="4D786AC2"/>
    <w:lvl w:ilvl="0" w:tplc="A5984D64">
      <w:start w:val="1"/>
      <w:numFmt w:val="decimal"/>
      <w:lvlText w:val="%1-"/>
      <w:lvlJc w:val="left"/>
      <w:pPr>
        <w:ind w:left="-40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14" w:hanging="360"/>
      </w:pPr>
    </w:lvl>
    <w:lvl w:ilvl="2" w:tplc="040C001B" w:tentative="1">
      <w:start w:val="1"/>
      <w:numFmt w:val="lowerRoman"/>
      <w:lvlText w:val="%3."/>
      <w:lvlJc w:val="right"/>
      <w:pPr>
        <w:ind w:left="1034" w:hanging="180"/>
      </w:pPr>
    </w:lvl>
    <w:lvl w:ilvl="3" w:tplc="040C000F" w:tentative="1">
      <w:start w:val="1"/>
      <w:numFmt w:val="decimal"/>
      <w:lvlText w:val="%4."/>
      <w:lvlJc w:val="left"/>
      <w:pPr>
        <w:ind w:left="1754" w:hanging="360"/>
      </w:pPr>
    </w:lvl>
    <w:lvl w:ilvl="4" w:tplc="040C0019" w:tentative="1">
      <w:start w:val="1"/>
      <w:numFmt w:val="lowerLetter"/>
      <w:lvlText w:val="%5."/>
      <w:lvlJc w:val="left"/>
      <w:pPr>
        <w:ind w:left="2474" w:hanging="360"/>
      </w:pPr>
    </w:lvl>
    <w:lvl w:ilvl="5" w:tplc="040C001B" w:tentative="1">
      <w:start w:val="1"/>
      <w:numFmt w:val="lowerRoman"/>
      <w:lvlText w:val="%6."/>
      <w:lvlJc w:val="right"/>
      <w:pPr>
        <w:ind w:left="3194" w:hanging="180"/>
      </w:pPr>
    </w:lvl>
    <w:lvl w:ilvl="6" w:tplc="040C000F" w:tentative="1">
      <w:start w:val="1"/>
      <w:numFmt w:val="decimal"/>
      <w:lvlText w:val="%7."/>
      <w:lvlJc w:val="left"/>
      <w:pPr>
        <w:ind w:left="3914" w:hanging="360"/>
      </w:pPr>
    </w:lvl>
    <w:lvl w:ilvl="7" w:tplc="040C0019" w:tentative="1">
      <w:start w:val="1"/>
      <w:numFmt w:val="lowerLetter"/>
      <w:lvlText w:val="%8."/>
      <w:lvlJc w:val="left"/>
      <w:pPr>
        <w:ind w:left="4634" w:hanging="360"/>
      </w:pPr>
    </w:lvl>
    <w:lvl w:ilvl="8" w:tplc="040C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11">
    <w:nsid w:val="7AB12A04"/>
    <w:multiLevelType w:val="hybridMultilevel"/>
    <w:tmpl w:val="FB2A1D14"/>
    <w:lvl w:ilvl="0" w:tplc="FE26A3D6">
      <w:start w:val="3"/>
      <w:numFmt w:val="bullet"/>
      <w:lvlText w:val="-"/>
      <w:lvlJc w:val="left"/>
      <w:pPr>
        <w:ind w:left="-458" w:hanging="360"/>
      </w:pPr>
      <w:rPr>
        <w:rFonts w:ascii="Sakkal Majalla" w:eastAsiaTheme="minorEastAsia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2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5"/>
  </w:num>
  <w:num w:numId="5">
    <w:abstractNumId w:val="4"/>
  </w:num>
  <w:num w:numId="6">
    <w:abstractNumId w:val="10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8C"/>
    <w:rsid w:val="0004519A"/>
    <w:rsid w:val="00053069"/>
    <w:rsid w:val="000535B3"/>
    <w:rsid w:val="000C4FFB"/>
    <w:rsid w:val="000E71E3"/>
    <w:rsid w:val="00110CF1"/>
    <w:rsid w:val="002A2EC7"/>
    <w:rsid w:val="00340C5C"/>
    <w:rsid w:val="003D75D2"/>
    <w:rsid w:val="003E09E2"/>
    <w:rsid w:val="00421A3E"/>
    <w:rsid w:val="00440ED5"/>
    <w:rsid w:val="005C509B"/>
    <w:rsid w:val="00681328"/>
    <w:rsid w:val="00690C8C"/>
    <w:rsid w:val="006B3FCA"/>
    <w:rsid w:val="006E2455"/>
    <w:rsid w:val="006F323D"/>
    <w:rsid w:val="00721219"/>
    <w:rsid w:val="007244F2"/>
    <w:rsid w:val="00756848"/>
    <w:rsid w:val="00791F2F"/>
    <w:rsid w:val="007D7ACA"/>
    <w:rsid w:val="007F622D"/>
    <w:rsid w:val="008510EE"/>
    <w:rsid w:val="008C6CF8"/>
    <w:rsid w:val="008D51A3"/>
    <w:rsid w:val="0090315B"/>
    <w:rsid w:val="0090379A"/>
    <w:rsid w:val="00915ABB"/>
    <w:rsid w:val="0092399C"/>
    <w:rsid w:val="00963B25"/>
    <w:rsid w:val="00985872"/>
    <w:rsid w:val="00A35D33"/>
    <w:rsid w:val="00A45F76"/>
    <w:rsid w:val="00A8191F"/>
    <w:rsid w:val="00A90684"/>
    <w:rsid w:val="00AA7201"/>
    <w:rsid w:val="00AB7B8B"/>
    <w:rsid w:val="00AF645F"/>
    <w:rsid w:val="00B072DD"/>
    <w:rsid w:val="00B12F6E"/>
    <w:rsid w:val="00B27C37"/>
    <w:rsid w:val="00B312A0"/>
    <w:rsid w:val="00B62754"/>
    <w:rsid w:val="00B748D1"/>
    <w:rsid w:val="00BA606F"/>
    <w:rsid w:val="00BB1EFC"/>
    <w:rsid w:val="00BD3C69"/>
    <w:rsid w:val="00BF243A"/>
    <w:rsid w:val="00C472DB"/>
    <w:rsid w:val="00C609C3"/>
    <w:rsid w:val="00C75B98"/>
    <w:rsid w:val="00C86803"/>
    <w:rsid w:val="00C90A26"/>
    <w:rsid w:val="00D054DE"/>
    <w:rsid w:val="00D85728"/>
    <w:rsid w:val="00DD1E51"/>
    <w:rsid w:val="00E11C5C"/>
    <w:rsid w:val="00E4661A"/>
    <w:rsid w:val="00E71D30"/>
    <w:rsid w:val="00E80C19"/>
    <w:rsid w:val="00E910AD"/>
    <w:rsid w:val="00ED7F68"/>
    <w:rsid w:val="00EE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90C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90C8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510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10EE"/>
  </w:style>
  <w:style w:type="paragraph" w:styleId="Pieddepage">
    <w:name w:val="footer"/>
    <w:basedOn w:val="Normal"/>
    <w:link w:val="PieddepageCar"/>
    <w:uiPriority w:val="99"/>
    <w:unhideWhenUsed/>
    <w:rsid w:val="008510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10EE"/>
  </w:style>
  <w:style w:type="paragraph" w:styleId="Textedebulles">
    <w:name w:val="Balloon Text"/>
    <w:basedOn w:val="Normal"/>
    <w:link w:val="TextedebullesCar"/>
    <w:uiPriority w:val="99"/>
    <w:semiHidden/>
    <w:unhideWhenUsed/>
    <w:rsid w:val="00DD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1E5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80C19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BB1E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1E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90C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90C8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510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10EE"/>
  </w:style>
  <w:style w:type="paragraph" w:styleId="Pieddepage">
    <w:name w:val="footer"/>
    <w:basedOn w:val="Normal"/>
    <w:link w:val="PieddepageCar"/>
    <w:uiPriority w:val="99"/>
    <w:unhideWhenUsed/>
    <w:rsid w:val="008510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10EE"/>
  </w:style>
  <w:style w:type="paragraph" w:styleId="Textedebulles">
    <w:name w:val="Balloon Text"/>
    <w:basedOn w:val="Normal"/>
    <w:link w:val="TextedebullesCar"/>
    <w:uiPriority w:val="99"/>
    <w:semiHidden/>
    <w:unhideWhenUsed/>
    <w:rsid w:val="00DD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1E5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80C19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BB1E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1E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4F545-0AE7-446B-921C-6C8D8749E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kenifi.pc</dc:creator>
  <cp:lastModifiedBy>NASRO</cp:lastModifiedBy>
  <cp:revision>4</cp:revision>
  <cp:lastPrinted>2021-11-22T22:37:00Z</cp:lastPrinted>
  <dcterms:created xsi:type="dcterms:W3CDTF">2007-01-03T00:05:00Z</dcterms:created>
  <dcterms:modified xsi:type="dcterms:W3CDTF">2007-01-03T00:10:00Z</dcterms:modified>
</cp:coreProperties>
</file>